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8390" w14:textId="74F7EA98" w:rsidR="00520EF2" w:rsidRPr="00607A0C" w:rsidRDefault="00CE2FBB" w:rsidP="00607A0C">
      <w:pPr>
        <w:pStyle w:val="Sous-titre"/>
        <w:jc w:val="center"/>
        <w:rPr>
          <w:b/>
          <w:bCs/>
          <w:color w:val="0070C0"/>
          <w:sz w:val="28"/>
          <w:szCs w:val="28"/>
        </w:rPr>
      </w:pPr>
      <w:r w:rsidRPr="00607A0C">
        <w:rPr>
          <w:b/>
          <w:bCs/>
          <w:color w:val="0070C0"/>
          <w:sz w:val="28"/>
          <w:szCs w:val="28"/>
        </w:rPr>
        <w:t>P</w:t>
      </w:r>
      <w:r w:rsidR="00FE37B1" w:rsidRPr="00607A0C">
        <w:rPr>
          <w:b/>
          <w:bCs/>
          <w:color w:val="0070C0"/>
          <w:sz w:val="28"/>
          <w:szCs w:val="28"/>
        </w:rPr>
        <w:t>r</w:t>
      </w:r>
      <w:r w:rsidRPr="00607A0C">
        <w:rPr>
          <w:b/>
          <w:bCs/>
          <w:color w:val="0070C0"/>
          <w:sz w:val="28"/>
          <w:szCs w:val="28"/>
        </w:rPr>
        <w:t>aticien réputé</w:t>
      </w:r>
      <w:r w:rsidR="000C6C98" w:rsidRPr="00607A0C">
        <w:rPr>
          <w:b/>
          <w:bCs/>
          <w:color w:val="0070C0"/>
          <w:sz w:val="28"/>
          <w:szCs w:val="28"/>
        </w:rPr>
        <w:t xml:space="preserve"> être en mesure de prouver </w:t>
      </w:r>
      <w:r w:rsidRPr="00607A0C">
        <w:rPr>
          <w:b/>
          <w:bCs/>
          <w:color w:val="0070C0"/>
          <w:sz w:val="28"/>
          <w:szCs w:val="28"/>
        </w:rPr>
        <w:t>sa</w:t>
      </w:r>
      <w:r w:rsidR="000C6C98" w:rsidRPr="00607A0C">
        <w:rPr>
          <w:b/>
          <w:bCs/>
          <w:color w:val="0070C0"/>
          <w:sz w:val="28"/>
          <w:szCs w:val="28"/>
        </w:rPr>
        <w:t xml:space="preserve"> compétence</w:t>
      </w:r>
    </w:p>
    <w:p w14:paraId="68A3F4F7" w14:textId="77777777" w:rsidR="00034F98" w:rsidRDefault="00034F98" w:rsidP="00520EF2">
      <w:pPr>
        <w:pStyle w:val="Paragraphedeliste"/>
        <w:jc w:val="center"/>
        <w:rPr>
          <w:b/>
          <w:color w:val="0070C0"/>
          <w:sz w:val="21"/>
          <w:szCs w:val="21"/>
        </w:rPr>
      </w:pPr>
    </w:p>
    <w:p w14:paraId="314996D3" w14:textId="77777777" w:rsidR="00491112" w:rsidRDefault="00491112" w:rsidP="00607A0C">
      <w:pPr>
        <w:spacing w:after="0" w:line="240" w:lineRule="auto"/>
        <w:ind w:right="-143"/>
        <w:rPr>
          <w:rFonts w:ascii="Arial" w:eastAsia="Times New Roman" w:hAnsi="Arial" w:cs="Arial"/>
          <w:b/>
          <w:bCs/>
          <w:color w:val="FF0000"/>
          <w:sz w:val="21"/>
          <w:szCs w:val="21"/>
          <w:highlight w:val="yellow"/>
        </w:rPr>
      </w:pPr>
      <w:bookmarkStart w:id="0" w:name="_Hlk188297348"/>
    </w:p>
    <w:p w14:paraId="16CD2A58" w14:textId="26CC9C19" w:rsidR="00491112" w:rsidRDefault="00491112" w:rsidP="006D446C">
      <w:pPr>
        <w:spacing w:after="0" w:line="240" w:lineRule="auto"/>
        <w:ind w:left="-284" w:right="-143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 w:rsidRPr="00491112">
        <w:rPr>
          <w:rFonts w:ascii="Arial" w:eastAsia="Times New Roman" w:hAnsi="Arial" w:cs="Arial"/>
          <w:b/>
          <w:bCs/>
          <w:color w:val="FF0000"/>
          <w:sz w:val="21"/>
          <w:szCs w:val="21"/>
        </w:rPr>
        <w:t>Art</w:t>
      </w:r>
      <w:r w:rsidR="00607A0C">
        <w:rPr>
          <w:rFonts w:ascii="Arial" w:eastAsia="Times New Roman" w:hAnsi="Arial" w:cs="Arial"/>
          <w:b/>
          <w:bCs/>
          <w:color w:val="FF0000"/>
          <w:sz w:val="21"/>
          <w:szCs w:val="21"/>
        </w:rPr>
        <w:t>icle</w:t>
      </w:r>
      <w:r w:rsidRPr="00491112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R. 2131-</w:t>
      </w:r>
      <w:proofErr w:type="gramStart"/>
      <w:r w:rsidRPr="00491112">
        <w:rPr>
          <w:rFonts w:ascii="Arial" w:eastAsia="Times New Roman" w:hAnsi="Arial" w:cs="Arial"/>
          <w:b/>
          <w:bCs/>
          <w:color w:val="FF0000"/>
          <w:sz w:val="21"/>
          <w:szCs w:val="21"/>
        </w:rPr>
        <w:t>3</w:t>
      </w:r>
      <w:r w:rsidR="00607A0C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 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</w:rPr>
        <w:t>CSP</w:t>
      </w:r>
      <w:proofErr w:type="gramEnd"/>
      <w:r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</w:p>
    <w:p w14:paraId="102200FA" w14:textId="77777777" w:rsidR="0000746C" w:rsidRDefault="0000746C" w:rsidP="006D446C">
      <w:pPr>
        <w:spacing w:after="0" w:line="240" w:lineRule="auto"/>
        <w:ind w:left="-284" w:right="-143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</w:p>
    <w:p w14:paraId="69E44C9F" w14:textId="3B022C88" w:rsidR="00D26833" w:rsidRDefault="00491112" w:rsidP="00D26833">
      <w:pPr>
        <w:pStyle w:val="Paragraphedeliste"/>
        <w:numPr>
          <w:ilvl w:val="0"/>
          <w:numId w:val="7"/>
        </w:numPr>
        <w:spacing w:after="0" w:line="240" w:lineRule="auto"/>
        <w:ind w:left="0" w:right="-143" w:hanging="284"/>
        <w:rPr>
          <w:rFonts w:eastAsia="Times New Roman" w:cstheme="minorHAnsi"/>
          <w:sz w:val="24"/>
          <w:szCs w:val="24"/>
        </w:rPr>
      </w:pPr>
      <w:r w:rsidRPr="00D26833">
        <w:rPr>
          <w:rFonts w:eastAsia="Times New Roman" w:cstheme="minorHAnsi"/>
          <w:sz w:val="24"/>
          <w:szCs w:val="24"/>
        </w:rPr>
        <w:t xml:space="preserve">Sont </w:t>
      </w:r>
      <w:r w:rsidRPr="00D26833">
        <w:rPr>
          <w:rFonts w:eastAsia="Times New Roman" w:cstheme="minorHAnsi"/>
          <w:b/>
          <w:bCs/>
          <w:sz w:val="24"/>
          <w:szCs w:val="24"/>
        </w:rPr>
        <w:t>réputés être en mesure de prouver leur compétence</w:t>
      </w:r>
      <w:r w:rsidRPr="00D26833">
        <w:rPr>
          <w:rFonts w:eastAsia="Times New Roman" w:cstheme="minorHAnsi"/>
          <w:sz w:val="24"/>
          <w:szCs w:val="24"/>
        </w:rPr>
        <w:t xml:space="preserve"> pour réaliser </w:t>
      </w:r>
      <w:r w:rsidRPr="00D26833">
        <w:rPr>
          <w:rFonts w:eastAsia="Times New Roman" w:cstheme="minorHAnsi"/>
          <w:b/>
          <w:bCs/>
          <w:sz w:val="24"/>
          <w:szCs w:val="24"/>
        </w:rPr>
        <w:t xml:space="preserve">un ou plusieurs des examens de biologie médicale </w:t>
      </w:r>
      <w:r w:rsidRPr="00D26833">
        <w:rPr>
          <w:rFonts w:eastAsia="Times New Roman" w:cstheme="minorHAnsi"/>
          <w:sz w:val="24"/>
          <w:szCs w:val="24"/>
        </w:rPr>
        <w:t>mentionnés à l’article R. 2131-1</w:t>
      </w:r>
      <w:r w:rsidR="00D26833" w:rsidRPr="00D26833">
        <w:rPr>
          <w:rFonts w:eastAsia="Times New Roman" w:cstheme="minorHAnsi"/>
          <w:sz w:val="24"/>
          <w:szCs w:val="24"/>
        </w:rPr>
        <w:t>,</w:t>
      </w:r>
      <w:r w:rsidRPr="00D26833">
        <w:rPr>
          <w:rFonts w:eastAsia="Times New Roman" w:cstheme="minorHAnsi"/>
          <w:sz w:val="24"/>
          <w:szCs w:val="24"/>
        </w:rPr>
        <w:t xml:space="preserve"> les praticiens répondant aux conditions de formation et d’expérience cumulatives </w:t>
      </w:r>
      <w:proofErr w:type="gramStart"/>
      <w:r w:rsidRPr="00D26833">
        <w:rPr>
          <w:rFonts w:eastAsia="Times New Roman" w:cstheme="minorHAnsi"/>
          <w:sz w:val="24"/>
          <w:szCs w:val="24"/>
        </w:rPr>
        <w:t>suivantes:</w:t>
      </w:r>
      <w:proofErr w:type="gramEnd"/>
      <w:r w:rsidRPr="00D26833">
        <w:rPr>
          <w:rFonts w:eastAsia="Times New Roman" w:cstheme="minorHAnsi"/>
          <w:sz w:val="24"/>
          <w:szCs w:val="24"/>
        </w:rPr>
        <w:t xml:space="preserve"> </w:t>
      </w:r>
    </w:p>
    <w:p w14:paraId="32D7FBF0" w14:textId="77777777" w:rsidR="0000746C" w:rsidRPr="00D26833" w:rsidRDefault="0000746C" w:rsidP="0000746C">
      <w:pPr>
        <w:pStyle w:val="Paragraphedeliste"/>
        <w:spacing w:after="0" w:line="240" w:lineRule="auto"/>
        <w:ind w:left="0" w:right="-143"/>
        <w:rPr>
          <w:rFonts w:eastAsia="Times New Roman" w:cstheme="minorHAnsi"/>
          <w:sz w:val="24"/>
          <w:szCs w:val="24"/>
        </w:rPr>
      </w:pPr>
    </w:p>
    <w:p w14:paraId="3E8F87C4" w14:textId="5EDE27C9" w:rsidR="00D26833" w:rsidRDefault="0000746C" w:rsidP="00D26833">
      <w:pPr>
        <w:spacing w:after="0" w:line="240" w:lineRule="auto"/>
        <w:ind w:left="-284" w:right="-14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491112" w:rsidRPr="00D26833">
        <w:rPr>
          <w:rFonts w:eastAsia="Times New Roman" w:cstheme="minorHAnsi"/>
          <w:sz w:val="24"/>
          <w:szCs w:val="24"/>
        </w:rPr>
        <w:t>1</w:t>
      </w:r>
      <w:r w:rsidR="00D26833">
        <w:rPr>
          <w:rFonts w:eastAsia="Times New Roman" w:cstheme="minorHAnsi"/>
          <w:sz w:val="24"/>
          <w:szCs w:val="24"/>
        </w:rPr>
        <w:t>°</w:t>
      </w:r>
      <w:r w:rsidR="00491112" w:rsidRPr="00D2683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91112" w:rsidRPr="00D26833">
        <w:rPr>
          <w:rFonts w:eastAsia="Times New Roman" w:cstheme="minorHAnsi"/>
          <w:b/>
          <w:bCs/>
          <w:sz w:val="24"/>
          <w:szCs w:val="24"/>
        </w:rPr>
        <w:t>Etre</w:t>
      </w:r>
      <w:proofErr w:type="spellEnd"/>
      <w:r w:rsidR="00491112" w:rsidRPr="00D26833">
        <w:rPr>
          <w:rFonts w:eastAsia="Times New Roman" w:cstheme="minorHAnsi"/>
          <w:b/>
          <w:bCs/>
          <w:sz w:val="24"/>
          <w:szCs w:val="24"/>
        </w:rPr>
        <w:t xml:space="preserve"> biologiste médical au sens des articles L. 6213-1, L. 6213-2 ou L. 6213-2-</w:t>
      </w:r>
      <w:proofErr w:type="gramStart"/>
      <w:r w:rsidR="00491112" w:rsidRPr="00D26833">
        <w:rPr>
          <w:rFonts w:eastAsia="Times New Roman" w:cstheme="minorHAnsi"/>
          <w:b/>
          <w:bCs/>
          <w:sz w:val="24"/>
          <w:szCs w:val="24"/>
        </w:rPr>
        <w:t>1;</w:t>
      </w:r>
      <w:proofErr w:type="gramEnd"/>
      <w:r w:rsidR="00491112" w:rsidRPr="00D26833">
        <w:rPr>
          <w:rFonts w:eastAsia="Times New Roman" w:cstheme="minorHAnsi"/>
          <w:sz w:val="24"/>
          <w:szCs w:val="24"/>
        </w:rPr>
        <w:t xml:space="preserve"> </w:t>
      </w:r>
    </w:p>
    <w:p w14:paraId="7C4DC48F" w14:textId="77777777" w:rsidR="0000746C" w:rsidRDefault="0000746C" w:rsidP="00D26833">
      <w:pPr>
        <w:spacing w:after="0" w:line="240" w:lineRule="auto"/>
        <w:ind w:left="-284" w:right="-143"/>
        <w:rPr>
          <w:rFonts w:eastAsia="Times New Roman" w:cstheme="minorHAnsi"/>
          <w:sz w:val="24"/>
          <w:szCs w:val="24"/>
        </w:rPr>
      </w:pPr>
    </w:p>
    <w:p w14:paraId="53C29358" w14:textId="727584BB" w:rsidR="00D26833" w:rsidRDefault="0000746C" w:rsidP="00D26833">
      <w:pPr>
        <w:spacing w:after="0" w:line="240" w:lineRule="auto"/>
        <w:ind w:left="-284" w:right="-14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491112" w:rsidRPr="00D26833">
        <w:rPr>
          <w:rFonts w:eastAsia="Times New Roman" w:cstheme="minorHAnsi"/>
          <w:sz w:val="24"/>
          <w:szCs w:val="24"/>
        </w:rPr>
        <w:t>2</w:t>
      </w:r>
      <w:r w:rsidR="00D26833">
        <w:rPr>
          <w:rFonts w:eastAsia="Times New Roman" w:cstheme="minorHAnsi"/>
          <w:sz w:val="24"/>
          <w:szCs w:val="24"/>
        </w:rPr>
        <w:t>°</w:t>
      </w:r>
      <w:r w:rsidR="00491112" w:rsidRPr="00D26833">
        <w:rPr>
          <w:rFonts w:eastAsia="Times New Roman" w:cstheme="minorHAnsi"/>
          <w:sz w:val="24"/>
          <w:szCs w:val="24"/>
        </w:rPr>
        <w:t xml:space="preserve"> </w:t>
      </w:r>
      <w:r w:rsidR="00491112" w:rsidRPr="00D26833">
        <w:rPr>
          <w:rFonts w:eastAsia="Times New Roman" w:cstheme="minorHAnsi"/>
          <w:b/>
          <w:bCs/>
          <w:sz w:val="24"/>
          <w:szCs w:val="24"/>
        </w:rPr>
        <w:t>Posséder un diplôme universitaire dans les spécialités biologiques relatives au diagnostic prénatal</w:t>
      </w:r>
      <w:r w:rsidR="00491112" w:rsidRPr="00D26833">
        <w:rPr>
          <w:rFonts w:eastAsia="Times New Roman" w:cstheme="minorHAnsi"/>
          <w:sz w:val="24"/>
          <w:szCs w:val="24"/>
        </w:rPr>
        <w:t xml:space="preserve"> et dans les conditions précisées par arrêté du ministre chargé de la </w:t>
      </w:r>
      <w:proofErr w:type="gramStart"/>
      <w:r w:rsidR="00491112" w:rsidRPr="00D26833">
        <w:rPr>
          <w:rFonts w:eastAsia="Times New Roman" w:cstheme="minorHAnsi"/>
          <w:sz w:val="24"/>
          <w:szCs w:val="24"/>
        </w:rPr>
        <w:t>santé;</w:t>
      </w:r>
      <w:proofErr w:type="gramEnd"/>
      <w:r w:rsidR="00491112" w:rsidRPr="00D26833">
        <w:rPr>
          <w:rFonts w:eastAsia="Times New Roman" w:cstheme="minorHAnsi"/>
          <w:sz w:val="24"/>
          <w:szCs w:val="24"/>
        </w:rPr>
        <w:t xml:space="preserve"> </w:t>
      </w:r>
    </w:p>
    <w:p w14:paraId="4F8C3C6E" w14:textId="77777777" w:rsidR="0000746C" w:rsidRDefault="0000746C" w:rsidP="00D26833">
      <w:pPr>
        <w:spacing w:after="0" w:line="240" w:lineRule="auto"/>
        <w:ind w:left="-284" w:right="-143"/>
        <w:rPr>
          <w:rFonts w:eastAsia="Times New Roman" w:cstheme="minorHAnsi"/>
          <w:sz w:val="24"/>
          <w:szCs w:val="24"/>
        </w:rPr>
      </w:pPr>
    </w:p>
    <w:p w14:paraId="202EB5D5" w14:textId="2948C87C" w:rsidR="00491112" w:rsidRDefault="0000746C" w:rsidP="00D26833">
      <w:pPr>
        <w:spacing w:after="0" w:line="240" w:lineRule="auto"/>
        <w:ind w:left="-284" w:right="-14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D26833">
        <w:rPr>
          <w:rFonts w:eastAsia="Times New Roman" w:cstheme="minorHAnsi"/>
          <w:sz w:val="24"/>
          <w:szCs w:val="24"/>
        </w:rPr>
        <w:t>3°</w:t>
      </w:r>
      <w:r w:rsidR="00491112" w:rsidRPr="00D26833">
        <w:rPr>
          <w:rFonts w:eastAsia="Times New Roman" w:cstheme="minorHAnsi"/>
          <w:sz w:val="24"/>
          <w:szCs w:val="24"/>
        </w:rPr>
        <w:t xml:space="preserve"> </w:t>
      </w:r>
      <w:r w:rsidR="00491112" w:rsidRPr="00D26833">
        <w:rPr>
          <w:rFonts w:eastAsia="Times New Roman" w:cstheme="minorHAnsi"/>
          <w:b/>
          <w:bCs/>
          <w:sz w:val="24"/>
          <w:szCs w:val="24"/>
        </w:rPr>
        <w:t>Justifier de conditions de durée et de nature d’expérience</w:t>
      </w:r>
      <w:r w:rsidR="00491112" w:rsidRPr="00D26833">
        <w:rPr>
          <w:rFonts w:eastAsia="Times New Roman" w:cstheme="minorHAnsi"/>
          <w:sz w:val="24"/>
          <w:szCs w:val="24"/>
        </w:rPr>
        <w:t xml:space="preserve"> permettant de réaliser les activités biologiques de diagnostic prénatal dans les conditions définies par ce même arrêté.</w:t>
      </w:r>
    </w:p>
    <w:bookmarkEnd w:id="0"/>
    <w:p w14:paraId="3E293457" w14:textId="77777777" w:rsidR="007510AD" w:rsidRDefault="007510AD" w:rsidP="00951DB3">
      <w:pPr>
        <w:shd w:val="clear" w:color="auto" w:fill="FFFFFF"/>
        <w:spacing w:after="240" w:line="240" w:lineRule="auto"/>
        <w:ind w:right="-143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6966724" w14:textId="77777777" w:rsidR="007510AD" w:rsidRPr="00E07C62" w:rsidRDefault="007510AD" w:rsidP="0000746C">
      <w:pPr>
        <w:shd w:val="clear" w:color="auto" w:fill="FFFFFF"/>
        <w:spacing w:after="240" w:line="240" w:lineRule="auto"/>
        <w:ind w:right="-143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D94678D" w14:textId="1C6C7F07" w:rsidR="00FE37B1" w:rsidRPr="008A75D2" w:rsidRDefault="009E0D8A" w:rsidP="008A75D2">
      <w:pPr>
        <w:pStyle w:val="Paragraphedeliste"/>
        <w:ind w:left="142"/>
        <w:rPr>
          <w:b/>
          <w:color w:val="0070C0"/>
          <w:sz w:val="24"/>
          <w:szCs w:val="24"/>
          <w:u w:val="single"/>
        </w:rPr>
      </w:pPr>
      <w:sdt>
        <w:sdtPr>
          <w:rPr>
            <w:b/>
            <w:color w:val="0070C0"/>
            <w:sz w:val="32"/>
            <w:szCs w:val="32"/>
          </w:rPr>
          <w:id w:val="81476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D2">
            <w:rPr>
              <w:rFonts w:ascii="MS Gothic" w:eastAsia="MS Gothic" w:hAnsi="MS Gothic" w:hint="eastAsia"/>
              <w:b/>
              <w:color w:val="0070C0"/>
              <w:sz w:val="32"/>
              <w:szCs w:val="32"/>
            </w:rPr>
            <w:t>☐</w:t>
          </w:r>
        </w:sdtContent>
      </w:sdt>
      <w:r w:rsidR="00210CC2" w:rsidRPr="008A75D2">
        <w:rPr>
          <w:b/>
          <w:color w:val="0070C0"/>
          <w:sz w:val="24"/>
          <w:szCs w:val="24"/>
        </w:rPr>
        <w:t xml:space="preserve">    Praticien</w:t>
      </w:r>
      <w:r w:rsidR="00FE37B1" w:rsidRPr="008A75D2">
        <w:rPr>
          <w:b/>
          <w:color w:val="0070C0"/>
          <w:sz w:val="24"/>
          <w:szCs w:val="24"/>
        </w:rPr>
        <w:t xml:space="preserve"> répondant aux conditions de formation et d’expérience cumulatives suivantes 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2803"/>
        <w:gridCol w:w="2442"/>
        <w:gridCol w:w="2126"/>
      </w:tblGrid>
      <w:tr w:rsidR="00E07C62" w14:paraId="6A75C33A" w14:textId="77777777" w:rsidTr="00A5124D">
        <w:trPr>
          <w:trHeight w:val="717"/>
          <w:jc w:val="center"/>
        </w:trPr>
        <w:tc>
          <w:tcPr>
            <w:tcW w:w="1838" w:type="dxa"/>
            <w:vMerge w:val="restart"/>
            <w:vAlign w:val="center"/>
          </w:tcPr>
          <w:p w14:paraId="79E1CC65" w14:textId="77777777" w:rsidR="007510AD" w:rsidRPr="0000746C" w:rsidRDefault="0000746C" w:rsidP="004C33DA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00746C">
              <w:rPr>
                <w:rFonts w:cstheme="minorHAnsi"/>
                <w:b/>
                <w:bCs/>
                <w:i/>
                <w:iCs/>
                <w:color w:val="FF0000"/>
              </w:rPr>
              <w:t>Art</w:t>
            </w:r>
            <w:r w:rsidR="007510AD" w:rsidRPr="0000746C">
              <w:rPr>
                <w:rFonts w:cstheme="minorHAnsi"/>
                <w:b/>
                <w:bCs/>
                <w:i/>
                <w:iCs/>
                <w:color w:val="FF0000"/>
              </w:rPr>
              <w:t xml:space="preserve"> R. 2131-1</w:t>
            </w:r>
          </w:p>
          <w:p w14:paraId="3E59F0F7" w14:textId="0AC6DD43" w:rsidR="0000746C" w:rsidRPr="00034F98" w:rsidRDefault="0000746C" w:rsidP="004C33DA">
            <w:pPr>
              <w:jc w:val="center"/>
              <w:rPr>
                <w:b/>
              </w:rPr>
            </w:pPr>
            <w:r w:rsidRPr="0000746C">
              <w:rPr>
                <w:b/>
                <w:bCs/>
                <w:i/>
                <w:iCs/>
                <w:color w:val="FF0000"/>
              </w:rPr>
              <w:t>CSP</w:t>
            </w:r>
          </w:p>
        </w:tc>
        <w:tc>
          <w:tcPr>
            <w:tcW w:w="8930" w:type="dxa"/>
            <w:gridSpan w:val="4"/>
            <w:vAlign w:val="center"/>
          </w:tcPr>
          <w:p w14:paraId="41C13523" w14:textId="172F6104" w:rsidR="00E07C62" w:rsidRPr="00607A0C" w:rsidRDefault="00E07C62" w:rsidP="00E07C62">
            <w:pPr>
              <w:spacing w:line="276" w:lineRule="auto"/>
              <w:jc w:val="center"/>
              <w:rPr>
                <w:rStyle w:val="lev"/>
                <w:color w:val="FF0000"/>
              </w:rPr>
            </w:pPr>
            <w:r w:rsidRPr="00607A0C">
              <w:rPr>
                <w:rStyle w:val="lev"/>
                <w:color w:val="FF0000"/>
              </w:rPr>
              <w:t>Décret n° 2015-</w:t>
            </w:r>
            <w:r w:rsidR="00607A0C">
              <w:rPr>
                <w:rStyle w:val="lev"/>
                <w:color w:val="FF0000"/>
              </w:rPr>
              <w:t>245</w:t>
            </w:r>
            <w:r w:rsidRPr="00607A0C">
              <w:rPr>
                <w:rStyle w:val="lev"/>
                <w:color w:val="FF0000"/>
              </w:rPr>
              <w:t xml:space="preserve"> du </w:t>
            </w:r>
            <w:r w:rsidR="00607A0C">
              <w:rPr>
                <w:rStyle w:val="lev"/>
                <w:color w:val="FF0000"/>
              </w:rPr>
              <w:t>2 mars</w:t>
            </w:r>
            <w:r w:rsidRPr="00607A0C">
              <w:rPr>
                <w:rStyle w:val="lev"/>
                <w:color w:val="FF0000"/>
              </w:rPr>
              <w:t xml:space="preserve"> 2015</w:t>
            </w:r>
          </w:p>
          <w:p w14:paraId="6DAE6A0F" w14:textId="77777777" w:rsidR="00E07C62" w:rsidRPr="00607A0C" w:rsidRDefault="00E07C62" w:rsidP="00E07C62">
            <w:pPr>
              <w:spacing w:line="276" w:lineRule="auto"/>
              <w:jc w:val="center"/>
              <w:rPr>
                <w:rStyle w:val="lev"/>
                <w:sz w:val="20"/>
                <w:szCs w:val="20"/>
              </w:rPr>
            </w:pPr>
            <w:r w:rsidRPr="00607A0C">
              <w:rPr>
                <w:rStyle w:val="lev"/>
                <w:sz w:val="20"/>
                <w:szCs w:val="20"/>
              </w:rPr>
              <w:t xml:space="preserve">critères de compétence des praticiens exerçant au sein de structures autorisées </w:t>
            </w:r>
          </w:p>
          <w:p w14:paraId="4AB3B00D" w14:textId="1600D6CD" w:rsidR="00E07C62" w:rsidRPr="00782A60" w:rsidRDefault="00E07C62" w:rsidP="00E07C62">
            <w:pPr>
              <w:spacing w:line="276" w:lineRule="auto"/>
              <w:jc w:val="center"/>
              <w:rPr>
                <w:rStyle w:val="lev"/>
                <w:color w:val="FF0000"/>
              </w:rPr>
            </w:pPr>
            <w:r w:rsidRPr="00607A0C">
              <w:rPr>
                <w:rStyle w:val="lev"/>
                <w:sz w:val="20"/>
                <w:szCs w:val="20"/>
              </w:rPr>
              <w:t xml:space="preserve">pour pratiquer des activités </w:t>
            </w:r>
            <w:r w:rsidR="00607A0C" w:rsidRPr="00607A0C">
              <w:rPr>
                <w:rStyle w:val="lev"/>
                <w:sz w:val="20"/>
                <w:szCs w:val="20"/>
              </w:rPr>
              <w:t>de DPN</w:t>
            </w:r>
          </w:p>
        </w:tc>
      </w:tr>
      <w:tr w:rsidR="00E07C62" w14:paraId="26FB0E60" w14:textId="68CADEDE" w:rsidTr="00A5124D">
        <w:trPr>
          <w:trHeight w:val="984"/>
          <w:jc w:val="center"/>
        </w:trPr>
        <w:tc>
          <w:tcPr>
            <w:tcW w:w="1838" w:type="dxa"/>
            <w:vMerge/>
            <w:vAlign w:val="center"/>
          </w:tcPr>
          <w:p w14:paraId="44E43EED" w14:textId="033F295A" w:rsidR="00E07C62" w:rsidRPr="004C33DA" w:rsidRDefault="00E07C62" w:rsidP="004C33DA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4362" w:type="dxa"/>
            <w:gridSpan w:val="2"/>
            <w:vAlign w:val="center"/>
          </w:tcPr>
          <w:p w14:paraId="041B24E8" w14:textId="2BD89E18" w:rsidR="00E07C62" w:rsidRPr="004D6D59" w:rsidRDefault="004D6D59" w:rsidP="008A75D2">
            <w:pPr>
              <w:ind w:left="171" w:right="-143"/>
              <w:jc w:val="center"/>
              <w:rPr>
                <w:rFonts w:ascii="Arial" w:eastAsia="Times New Roman" w:hAnsi="Arial" w:cs="Arial"/>
                <w:b/>
                <w:bCs/>
                <w:strike/>
                <w:color w:val="FF0000"/>
                <w:sz w:val="21"/>
                <w:szCs w:val="21"/>
              </w:rPr>
            </w:pPr>
            <w:hyperlink r:id="rId7" w:history="1">
              <w:r w:rsidRPr="0019016B">
                <w:rPr>
                  <w:rStyle w:val="Lienhypertexte"/>
                  <w:rFonts w:ascii="Arial" w:hAnsi="Arial" w:cs="Arial"/>
                  <w:b/>
                  <w:bCs/>
                  <w:color w:val="FF0000"/>
                  <w:sz w:val="21"/>
                  <w:szCs w:val="21"/>
                  <w:u w:val="none"/>
                  <w:shd w:val="clear" w:color="auto" w:fill="FFFFFF"/>
                </w:rPr>
                <w:t>Article R2131-3</w:t>
              </w:r>
            </w:hyperlink>
            <w:r w:rsidR="00FA764E" w:rsidRPr="0019016B">
              <w:rPr>
                <w:b/>
                <w:bCs/>
                <w:color w:val="FF0000"/>
              </w:rPr>
              <w:t xml:space="preserve">  </w:t>
            </w:r>
            <w:r w:rsidRPr="0019016B">
              <w:rPr>
                <w:b/>
                <w:bCs/>
                <w:color w:val="FF0000"/>
                <w:sz w:val="24"/>
                <w:szCs w:val="24"/>
              </w:rPr>
              <w:t>§</w:t>
            </w:r>
            <w:r w:rsidRPr="00FA764E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568" w:type="dxa"/>
            <w:gridSpan w:val="2"/>
            <w:vAlign w:val="center"/>
          </w:tcPr>
          <w:p w14:paraId="339B5731" w14:textId="77777777" w:rsidR="00D26833" w:rsidRDefault="00D26833" w:rsidP="0010764B">
            <w:pPr>
              <w:jc w:val="center"/>
              <w:rPr>
                <w:rStyle w:val="lev"/>
                <w:color w:val="00B050"/>
              </w:rPr>
            </w:pPr>
            <w:r w:rsidRPr="00D26833">
              <w:rPr>
                <w:rStyle w:val="lev"/>
                <w:color w:val="FF0000"/>
              </w:rPr>
              <w:t xml:space="preserve">Arrêté du 5 mars 2018 </w:t>
            </w:r>
          </w:p>
          <w:p w14:paraId="61A6B340" w14:textId="77777777" w:rsidR="00D26833" w:rsidRDefault="00D26833" w:rsidP="0010764B">
            <w:pPr>
              <w:jc w:val="center"/>
              <w:rPr>
                <w:rStyle w:val="lev"/>
                <w:sz w:val="20"/>
                <w:szCs w:val="20"/>
              </w:rPr>
            </w:pPr>
            <w:r w:rsidRPr="00D26833">
              <w:rPr>
                <w:rStyle w:val="lev"/>
                <w:sz w:val="20"/>
                <w:szCs w:val="20"/>
              </w:rPr>
              <w:t xml:space="preserve">conditions de formation et d’expérience </w:t>
            </w:r>
          </w:p>
          <w:p w14:paraId="43E49C2F" w14:textId="3448A31F" w:rsidR="00D26833" w:rsidRDefault="00D26833" w:rsidP="0010764B">
            <w:pPr>
              <w:jc w:val="center"/>
              <w:rPr>
                <w:rStyle w:val="lev"/>
                <w:sz w:val="20"/>
                <w:szCs w:val="20"/>
              </w:rPr>
            </w:pPr>
            <w:r w:rsidRPr="00D26833">
              <w:rPr>
                <w:rStyle w:val="lev"/>
                <w:sz w:val="20"/>
                <w:szCs w:val="20"/>
              </w:rPr>
              <w:t xml:space="preserve">des biologistes médicaux exerçant les activités de </w:t>
            </w:r>
            <w:r>
              <w:rPr>
                <w:rStyle w:val="lev"/>
                <w:sz w:val="20"/>
                <w:szCs w:val="20"/>
              </w:rPr>
              <w:t>DPN</w:t>
            </w:r>
          </w:p>
          <w:p w14:paraId="49D4DF16" w14:textId="0A463ED1" w:rsidR="00D26833" w:rsidRPr="0010764B" w:rsidRDefault="00D26833" w:rsidP="0010764B">
            <w:pPr>
              <w:jc w:val="center"/>
              <w:rPr>
                <w:rStyle w:val="lev"/>
                <w:color w:val="00B050"/>
              </w:rPr>
            </w:pPr>
            <w:r w:rsidRPr="00D26833">
              <w:rPr>
                <w:rStyle w:val="lev"/>
                <w:sz w:val="20"/>
                <w:szCs w:val="20"/>
              </w:rPr>
              <w:t xml:space="preserve"> mentionnées à l’article L. 2131-1 du </w:t>
            </w:r>
            <w:r>
              <w:rPr>
                <w:rStyle w:val="lev"/>
                <w:sz w:val="20"/>
                <w:szCs w:val="20"/>
              </w:rPr>
              <w:t>CSP</w:t>
            </w:r>
          </w:p>
        </w:tc>
      </w:tr>
      <w:tr w:rsidR="00E07C62" w14:paraId="10E292BD" w14:textId="067F332D" w:rsidTr="00A5124D">
        <w:trPr>
          <w:trHeight w:val="672"/>
          <w:jc w:val="center"/>
        </w:trPr>
        <w:tc>
          <w:tcPr>
            <w:tcW w:w="1838" w:type="dxa"/>
            <w:vMerge/>
            <w:vAlign w:val="center"/>
          </w:tcPr>
          <w:p w14:paraId="502921A3" w14:textId="55268BE9" w:rsidR="00E07C62" w:rsidRPr="00034F98" w:rsidRDefault="00E07C62" w:rsidP="00CE2FB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54FC5CB4" w14:textId="2AA4B123" w:rsidR="00E07C62" w:rsidRPr="00034F98" w:rsidRDefault="00E07C62" w:rsidP="00CE2FBB">
            <w:pPr>
              <w:jc w:val="center"/>
              <w:rPr>
                <w:b/>
              </w:rPr>
            </w:pPr>
            <w:r>
              <w:rPr>
                <w:b/>
              </w:rPr>
              <w:t xml:space="preserve">Qualification spécialité 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707D5435" w14:textId="4E891FB6" w:rsidR="00E07C62" w:rsidRPr="00034F98" w:rsidRDefault="00E07C62" w:rsidP="00CE2FBB">
            <w:pPr>
              <w:jc w:val="center"/>
              <w:rPr>
                <w:b/>
              </w:rPr>
            </w:pPr>
            <w:r w:rsidRPr="00034F98">
              <w:rPr>
                <w:b/>
              </w:rPr>
              <w:t>Spécialisation complémentaire</w:t>
            </w:r>
          </w:p>
        </w:tc>
        <w:tc>
          <w:tcPr>
            <w:tcW w:w="2442" w:type="dxa"/>
            <w:vAlign w:val="center"/>
          </w:tcPr>
          <w:p w14:paraId="131467E6" w14:textId="0F8219E3" w:rsidR="00E07C62" w:rsidRPr="00C8401E" w:rsidRDefault="00E07C62" w:rsidP="00CE2FBB">
            <w:pPr>
              <w:jc w:val="center"/>
              <w:rPr>
                <w:b/>
                <w:bCs/>
              </w:rPr>
            </w:pPr>
            <w:r w:rsidRPr="00034F98">
              <w:rPr>
                <w:b/>
              </w:rPr>
              <w:t>Expérience minimale</w:t>
            </w:r>
            <w:r w:rsidRPr="00782A60">
              <w:rPr>
                <w:rStyle w:val="lev"/>
                <w:color w:val="FF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8DAF334" w14:textId="54962E25" w:rsidR="00E07C62" w:rsidRPr="00034F98" w:rsidRDefault="00E07C62" w:rsidP="006D446C">
            <w:pPr>
              <w:jc w:val="center"/>
              <w:rPr>
                <w:b/>
                <w:i/>
              </w:rPr>
            </w:pPr>
            <w:r w:rsidRPr="0010764B">
              <w:rPr>
                <w:rStyle w:val="lev"/>
                <w:color w:val="00B050"/>
              </w:rPr>
              <w:t>Justificatifs fournis</w:t>
            </w:r>
          </w:p>
        </w:tc>
      </w:tr>
      <w:tr w:rsidR="0000746C" w:rsidRPr="007510AD" w14:paraId="6D2497CC" w14:textId="77777777" w:rsidTr="00A5124D">
        <w:trPr>
          <w:trHeight w:val="672"/>
          <w:jc w:val="center"/>
        </w:trPr>
        <w:tc>
          <w:tcPr>
            <w:tcW w:w="1838" w:type="dxa"/>
            <w:vAlign w:val="center"/>
          </w:tcPr>
          <w:p w14:paraId="7E9EA6BC" w14:textId="433E9F5F" w:rsidR="0000746C" w:rsidRPr="0000746C" w:rsidRDefault="0000746C" w:rsidP="0000746C">
            <w:pPr>
              <w:rPr>
                <w:rFonts w:cstheme="minorHAnsi"/>
                <w:b/>
                <w:i/>
              </w:rPr>
            </w:pPr>
            <w:r w:rsidRPr="0000746C">
              <w:rPr>
                <w:rFonts w:cstheme="minorHAnsi"/>
              </w:rPr>
              <w:t>Examens de</w:t>
            </w:r>
            <w:r w:rsidRPr="0000746C">
              <w:rPr>
                <w:rFonts w:cstheme="minorHAnsi"/>
                <w:b/>
                <w:bCs/>
              </w:rPr>
              <w:t xml:space="preserve"> biochimie portant sur les marqueurs sériques maternels</w:t>
            </w:r>
            <w:r w:rsidRPr="0000746C">
              <w:rPr>
                <w:rFonts w:cstheme="minorHAnsi"/>
              </w:rPr>
              <w:t xml:space="preserve"> 1° du I </w:t>
            </w:r>
          </w:p>
        </w:tc>
        <w:tc>
          <w:tcPr>
            <w:tcW w:w="1559" w:type="dxa"/>
            <w:vMerge w:val="restart"/>
            <w:vAlign w:val="center"/>
          </w:tcPr>
          <w:p w14:paraId="4C1412B7" w14:textId="77777777" w:rsidR="00E852D9" w:rsidRPr="0019016B" w:rsidRDefault="00E852D9" w:rsidP="0000746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19016B">
              <w:rPr>
                <w:rFonts w:cstheme="min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biologiste médical </w:t>
            </w:r>
          </w:p>
          <w:p w14:paraId="6D6A1420" w14:textId="77777777" w:rsidR="00E852D9" w:rsidRPr="0019016B" w:rsidRDefault="00E852D9" w:rsidP="0000746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9016B">
              <w:rPr>
                <w:rFonts w:cstheme="minorHAnsi"/>
                <w:color w:val="000000"/>
                <w:shd w:val="clear" w:color="auto" w:fill="FFFFFF"/>
              </w:rPr>
              <w:t>au sens des articles </w:t>
            </w:r>
          </w:p>
          <w:p w14:paraId="35245FC4" w14:textId="77777777" w:rsidR="00E852D9" w:rsidRPr="0019016B" w:rsidRDefault="009E0D8A" w:rsidP="0000746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hyperlink r:id="rId8" w:history="1">
              <w:r w:rsidR="00E852D9" w:rsidRPr="0019016B">
                <w:rPr>
                  <w:rFonts w:cstheme="minorHAnsi"/>
                  <w:color w:val="4A5E81"/>
                  <w:u w:val="single"/>
                  <w:shd w:val="clear" w:color="auto" w:fill="FFFFFF"/>
                </w:rPr>
                <w:t>L. 6213-1</w:t>
              </w:r>
            </w:hyperlink>
            <w:r w:rsidR="00E852D9" w:rsidRPr="0019016B">
              <w:rPr>
                <w:rFonts w:cstheme="minorHAnsi"/>
                <w:color w:val="000000"/>
                <w:shd w:val="clear" w:color="auto" w:fill="FFFFFF"/>
              </w:rPr>
              <w:t>,</w:t>
            </w:r>
          </w:p>
          <w:p w14:paraId="536D8781" w14:textId="77777777" w:rsidR="00E852D9" w:rsidRPr="0019016B" w:rsidRDefault="00E852D9" w:rsidP="0000746C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r w:rsidRPr="0019016B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 xml:space="preserve">L. 6213-2  </w:t>
            </w:r>
          </w:p>
          <w:p w14:paraId="54AF708B" w14:textId="77777777" w:rsidR="00E852D9" w:rsidRPr="0019016B" w:rsidRDefault="00E852D9" w:rsidP="0000746C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proofErr w:type="gramStart"/>
            <w:r w:rsidRPr="0019016B">
              <w:rPr>
                <w:rFonts w:cstheme="minorHAnsi"/>
                <w:color w:val="2E3B50"/>
                <w:shd w:val="clear" w:color="auto" w:fill="FFFFFF"/>
              </w:rPr>
              <w:t>ou</w:t>
            </w:r>
            <w:proofErr w:type="gramEnd"/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 xml:space="preserve"> </w:t>
            </w:r>
          </w:p>
          <w:p w14:paraId="1F204DA2" w14:textId="77777777" w:rsidR="0000746C" w:rsidRDefault="00E852D9" w:rsidP="0000746C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>L. 6213-2-1</w:t>
            </w:r>
          </w:p>
          <w:p w14:paraId="34C2022F" w14:textId="77777777" w:rsidR="0019016B" w:rsidRDefault="0019016B" w:rsidP="0000746C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</w:p>
          <w:p w14:paraId="08CAA2CF" w14:textId="77777777" w:rsidR="0019016B" w:rsidRDefault="0019016B" w:rsidP="0000746C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</w:p>
          <w:p w14:paraId="543FDD36" w14:textId="77777777" w:rsidR="0019016B" w:rsidRDefault="0019016B" w:rsidP="0000746C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</w:p>
          <w:p w14:paraId="52A519AD" w14:textId="77777777" w:rsidR="0019016B" w:rsidRDefault="0019016B" w:rsidP="0000746C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</w:p>
          <w:p w14:paraId="5F55B954" w14:textId="717124EA" w:rsidR="0019016B" w:rsidRPr="0019016B" w:rsidRDefault="0019016B" w:rsidP="0019016B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19016B">
              <w:rPr>
                <w:rFonts w:cstheme="min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>biologiste médical</w:t>
            </w:r>
          </w:p>
          <w:p w14:paraId="76B3A401" w14:textId="77777777" w:rsidR="0019016B" w:rsidRPr="0019016B" w:rsidRDefault="0019016B" w:rsidP="0019016B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9016B">
              <w:rPr>
                <w:rFonts w:cstheme="minorHAnsi"/>
                <w:color w:val="000000"/>
                <w:shd w:val="clear" w:color="auto" w:fill="FFFFFF"/>
              </w:rPr>
              <w:t>au sens des articles </w:t>
            </w:r>
          </w:p>
          <w:p w14:paraId="64A7A80E" w14:textId="77777777" w:rsidR="0019016B" w:rsidRPr="0019016B" w:rsidRDefault="0019016B" w:rsidP="0019016B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hyperlink r:id="rId9" w:history="1">
              <w:r w:rsidRPr="0019016B">
                <w:rPr>
                  <w:rFonts w:cstheme="minorHAnsi"/>
                  <w:color w:val="4A5E81"/>
                  <w:u w:val="single"/>
                  <w:shd w:val="clear" w:color="auto" w:fill="FFFFFF"/>
                </w:rPr>
                <w:t>L. 6213-1</w:t>
              </w:r>
            </w:hyperlink>
            <w:r w:rsidRPr="0019016B">
              <w:rPr>
                <w:rFonts w:cstheme="minorHAnsi"/>
                <w:color w:val="000000"/>
                <w:shd w:val="clear" w:color="auto" w:fill="FFFFFF"/>
              </w:rPr>
              <w:t>,</w:t>
            </w:r>
          </w:p>
          <w:p w14:paraId="0EE71E4B" w14:textId="77777777" w:rsidR="0019016B" w:rsidRPr="0019016B" w:rsidRDefault="0019016B" w:rsidP="0019016B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r w:rsidRPr="0019016B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 xml:space="preserve">L. 6213-2  </w:t>
            </w:r>
          </w:p>
          <w:p w14:paraId="5381EABA" w14:textId="77777777" w:rsidR="0019016B" w:rsidRPr="0019016B" w:rsidRDefault="0019016B" w:rsidP="0019016B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proofErr w:type="gramStart"/>
            <w:r w:rsidRPr="0019016B">
              <w:rPr>
                <w:rFonts w:cstheme="minorHAnsi"/>
                <w:color w:val="2E3B50"/>
                <w:shd w:val="clear" w:color="auto" w:fill="FFFFFF"/>
              </w:rPr>
              <w:t>ou</w:t>
            </w:r>
            <w:proofErr w:type="gramEnd"/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 xml:space="preserve"> </w:t>
            </w:r>
          </w:p>
          <w:p w14:paraId="141E32EC" w14:textId="77777777" w:rsidR="0019016B" w:rsidRDefault="0019016B" w:rsidP="0019016B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>L. 6213-2-1</w:t>
            </w:r>
          </w:p>
          <w:p w14:paraId="01EA0137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1244F5AB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37A881C7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250CD869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69973860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58D33F6B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75C7C3CD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64EEE238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56A1CFA1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616B96B6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443C1EAA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00E0A711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57E5D845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42EF1852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275AF323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789EC18F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778D310F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599CDC3F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114DBE2D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103EB7BE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2EB61700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179460BC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3A48CBE9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0772CAEA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6083B857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19751659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2A4E546C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7A67AFBA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433761FC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0A743C27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7DED45C3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42626D67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411110E3" w14:textId="77777777" w:rsidR="0019016B" w:rsidRDefault="0019016B" w:rsidP="0019016B">
            <w:pPr>
              <w:jc w:val="center"/>
              <w:rPr>
                <w:rFonts w:cstheme="minorHAnsi"/>
                <w:b/>
              </w:rPr>
            </w:pPr>
          </w:p>
          <w:p w14:paraId="3F7698B4" w14:textId="77777777" w:rsidR="0019016B" w:rsidRPr="0019016B" w:rsidRDefault="0019016B" w:rsidP="0019016B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19016B">
              <w:rPr>
                <w:rFonts w:cstheme="min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>biologiste médical</w:t>
            </w:r>
          </w:p>
          <w:p w14:paraId="43CD0D2E" w14:textId="77777777" w:rsidR="0019016B" w:rsidRPr="0019016B" w:rsidRDefault="0019016B" w:rsidP="0019016B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9016B">
              <w:rPr>
                <w:rFonts w:cstheme="minorHAnsi"/>
                <w:color w:val="000000"/>
                <w:shd w:val="clear" w:color="auto" w:fill="FFFFFF"/>
              </w:rPr>
              <w:t>au sens des articles </w:t>
            </w:r>
          </w:p>
          <w:p w14:paraId="2C7F64BF" w14:textId="77777777" w:rsidR="0019016B" w:rsidRPr="0019016B" w:rsidRDefault="0019016B" w:rsidP="0019016B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hyperlink r:id="rId10" w:history="1">
              <w:r w:rsidRPr="0019016B">
                <w:rPr>
                  <w:rFonts w:cstheme="minorHAnsi"/>
                  <w:color w:val="4A5E81"/>
                  <w:u w:val="single"/>
                  <w:shd w:val="clear" w:color="auto" w:fill="FFFFFF"/>
                </w:rPr>
                <w:t>L. 6213-1</w:t>
              </w:r>
            </w:hyperlink>
            <w:r w:rsidRPr="0019016B">
              <w:rPr>
                <w:rFonts w:cstheme="minorHAnsi"/>
                <w:color w:val="000000"/>
                <w:shd w:val="clear" w:color="auto" w:fill="FFFFFF"/>
              </w:rPr>
              <w:t>,</w:t>
            </w:r>
          </w:p>
          <w:p w14:paraId="2E48AE5B" w14:textId="77777777" w:rsidR="0019016B" w:rsidRPr="0019016B" w:rsidRDefault="0019016B" w:rsidP="0019016B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r w:rsidRPr="0019016B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 xml:space="preserve">L. 6213-2  </w:t>
            </w:r>
          </w:p>
          <w:p w14:paraId="3555B106" w14:textId="77777777" w:rsidR="0019016B" w:rsidRPr="0019016B" w:rsidRDefault="0019016B" w:rsidP="0019016B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proofErr w:type="gramStart"/>
            <w:r w:rsidRPr="0019016B">
              <w:rPr>
                <w:rFonts w:cstheme="minorHAnsi"/>
                <w:color w:val="2E3B50"/>
                <w:shd w:val="clear" w:color="auto" w:fill="FFFFFF"/>
              </w:rPr>
              <w:t>ou</w:t>
            </w:r>
            <w:proofErr w:type="gramEnd"/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 xml:space="preserve"> </w:t>
            </w:r>
          </w:p>
          <w:p w14:paraId="33751676" w14:textId="77777777" w:rsidR="0019016B" w:rsidRDefault="0019016B" w:rsidP="0019016B">
            <w:pPr>
              <w:jc w:val="center"/>
              <w:rPr>
                <w:rFonts w:cstheme="minorHAnsi"/>
                <w:color w:val="2E3B50"/>
                <w:u w:val="single"/>
                <w:shd w:val="clear" w:color="auto" w:fill="FFFFFF"/>
              </w:rPr>
            </w:pPr>
            <w:r w:rsidRPr="0019016B">
              <w:rPr>
                <w:rFonts w:cstheme="minorHAnsi"/>
                <w:color w:val="2E3B50"/>
                <w:u w:val="single"/>
                <w:shd w:val="clear" w:color="auto" w:fill="FFFFFF"/>
              </w:rPr>
              <w:t>L. 6213-2-1</w:t>
            </w:r>
          </w:p>
          <w:p w14:paraId="276F8524" w14:textId="3A16C659" w:rsidR="0019016B" w:rsidRPr="0000746C" w:rsidRDefault="0019016B" w:rsidP="001901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3049EFFB" w14:textId="77777777" w:rsidR="0000746C" w:rsidRPr="0000746C" w:rsidRDefault="0000746C" w:rsidP="00420097">
            <w:pPr>
              <w:jc w:val="center"/>
              <w:rPr>
                <w:rFonts w:cstheme="minorHAnsi"/>
                <w:color w:val="000000"/>
              </w:rPr>
            </w:pPr>
            <w:r w:rsidRPr="0000746C">
              <w:rPr>
                <w:rFonts w:cstheme="minorHAnsi"/>
                <w:color w:val="000000"/>
              </w:rPr>
              <w:lastRenderedPageBreak/>
              <w:t xml:space="preserve">diplôme </w:t>
            </w:r>
          </w:p>
          <w:p w14:paraId="0C42C8C6" w14:textId="1F238249" w:rsidR="0000746C" w:rsidRPr="0000746C" w:rsidRDefault="0000746C" w:rsidP="00420097">
            <w:pPr>
              <w:jc w:val="center"/>
              <w:rPr>
                <w:rFonts w:cstheme="minorHAnsi"/>
                <w:color w:val="000000"/>
              </w:rPr>
            </w:pPr>
            <w:r w:rsidRPr="0000746C">
              <w:rPr>
                <w:rFonts w:cstheme="minorHAnsi"/>
                <w:color w:val="000000"/>
              </w:rPr>
              <w:t>en</w:t>
            </w:r>
            <w:r w:rsidRPr="0000746C">
              <w:rPr>
                <w:rFonts w:cstheme="minorHAnsi"/>
                <w:b/>
                <w:bCs/>
                <w:color w:val="000000"/>
              </w:rPr>
              <w:t xml:space="preserve"> biochimie</w:t>
            </w:r>
            <w:r w:rsidRPr="0000746C">
              <w:rPr>
                <w:rFonts w:cstheme="minorHAnsi"/>
                <w:color w:val="000000"/>
              </w:rPr>
              <w:t xml:space="preserve"> </w:t>
            </w:r>
          </w:p>
          <w:p w14:paraId="23B7B6AB" w14:textId="77777777" w:rsidR="0000746C" w:rsidRPr="0000746C" w:rsidRDefault="0000746C" w:rsidP="00420097">
            <w:pPr>
              <w:jc w:val="center"/>
              <w:rPr>
                <w:rFonts w:cstheme="minorHAnsi"/>
                <w:color w:val="000000"/>
              </w:rPr>
            </w:pPr>
            <w:r w:rsidRPr="0000746C">
              <w:rPr>
                <w:rFonts w:cstheme="minorHAnsi"/>
                <w:color w:val="000000"/>
              </w:rPr>
              <w:t xml:space="preserve">délivré par une université </w:t>
            </w:r>
          </w:p>
          <w:p w14:paraId="05D80989" w14:textId="77777777" w:rsidR="00A5124D" w:rsidRDefault="00A5124D" w:rsidP="00420097">
            <w:pPr>
              <w:jc w:val="center"/>
              <w:rPr>
                <w:rFonts w:cstheme="minorHAnsi"/>
                <w:color w:val="000000"/>
              </w:rPr>
            </w:pPr>
          </w:p>
          <w:p w14:paraId="21EC0A81" w14:textId="1E42DAFE" w:rsidR="0000746C" w:rsidRPr="0000746C" w:rsidRDefault="0000746C" w:rsidP="00420097">
            <w:pPr>
              <w:jc w:val="center"/>
              <w:rPr>
                <w:rFonts w:cstheme="minorHAnsi"/>
                <w:color w:val="000000"/>
              </w:rPr>
            </w:pPr>
            <w:proofErr w:type="gramStart"/>
            <w:r w:rsidRPr="0000746C">
              <w:rPr>
                <w:rFonts w:cstheme="minorHAnsi"/>
                <w:color w:val="000000"/>
              </w:rPr>
              <w:t>ou</w:t>
            </w:r>
            <w:proofErr w:type="gramEnd"/>
            <w:r w:rsidRPr="0000746C">
              <w:rPr>
                <w:rFonts w:cstheme="minorHAnsi"/>
                <w:color w:val="000000"/>
              </w:rPr>
              <w:t xml:space="preserve"> </w:t>
            </w:r>
          </w:p>
          <w:p w14:paraId="7D914B3A" w14:textId="77777777" w:rsidR="0000746C" w:rsidRDefault="0000746C" w:rsidP="00420097">
            <w:pPr>
              <w:jc w:val="center"/>
              <w:rPr>
                <w:rFonts w:cstheme="minorHAnsi"/>
              </w:rPr>
            </w:pPr>
            <w:r w:rsidRPr="0000746C">
              <w:rPr>
                <w:rFonts w:cstheme="minorHAnsi"/>
                <w:color w:val="000000"/>
              </w:rPr>
              <w:t>reconnaissance prévue à l’article L. 6213-2</w:t>
            </w:r>
            <w:r w:rsidRPr="0000746C">
              <w:rPr>
                <w:rFonts w:cstheme="minorHAnsi"/>
              </w:rPr>
              <w:t xml:space="preserve"> dans le domaine de spécialisation correspondant</w:t>
            </w:r>
          </w:p>
          <w:p w14:paraId="7C537FE1" w14:textId="07C6815E" w:rsidR="0000746C" w:rsidRPr="0000746C" w:rsidRDefault="0000746C" w:rsidP="004200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2" w:type="dxa"/>
            <w:vAlign w:val="center"/>
          </w:tcPr>
          <w:p w14:paraId="664FA59E" w14:textId="77777777" w:rsidR="0000746C" w:rsidRPr="0000746C" w:rsidRDefault="0000746C" w:rsidP="00420097">
            <w:pPr>
              <w:rPr>
                <w:rFonts w:cstheme="minorHAnsi"/>
                <w:b/>
              </w:rPr>
            </w:pPr>
            <w:r w:rsidRPr="0000746C">
              <w:rPr>
                <w:rFonts w:cstheme="minorHAnsi"/>
                <w:b/>
              </w:rPr>
              <w:t xml:space="preserve">12 mois </w:t>
            </w:r>
          </w:p>
          <w:p w14:paraId="2A5DD7B8" w14:textId="12D090CC" w:rsidR="0000746C" w:rsidRPr="0000746C" w:rsidRDefault="0000746C" w:rsidP="00420097">
            <w:pPr>
              <w:rPr>
                <w:rFonts w:cstheme="minorHAnsi"/>
                <w:bCs/>
              </w:rPr>
            </w:pPr>
            <w:r w:rsidRPr="0000746C">
              <w:rPr>
                <w:rFonts w:cstheme="minorHAnsi"/>
                <w:bCs/>
              </w:rPr>
              <w:t>pour la réalisation des examens concernés dans une structure autorisée à cet effet.</w:t>
            </w:r>
          </w:p>
        </w:tc>
        <w:tc>
          <w:tcPr>
            <w:tcW w:w="2126" w:type="dxa"/>
            <w:vAlign w:val="center"/>
          </w:tcPr>
          <w:p w14:paraId="6D2986C8" w14:textId="77777777" w:rsidR="0000746C" w:rsidRPr="007510AD" w:rsidRDefault="0000746C" w:rsidP="006D446C">
            <w:pPr>
              <w:jc w:val="center"/>
              <w:rPr>
                <w:rStyle w:val="lev"/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592F71" w:rsidRPr="007510AD" w14:paraId="3A833D80" w14:textId="77777777" w:rsidTr="00592F71">
        <w:trPr>
          <w:trHeight w:val="8291"/>
          <w:jc w:val="center"/>
        </w:trPr>
        <w:tc>
          <w:tcPr>
            <w:tcW w:w="1838" w:type="dxa"/>
            <w:vAlign w:val="center"/>
          </w:tcPr>
          <w:p w14:paraId="14DDCCD3" w14:textId="77777777" w:rsidR="00592F71" w:rsidRDefault="00592F71" w:rsidP="00592F71">
            <w:pPr>
              <w:rPr>
                <w:sz w:val="21"/>
                <w:szCs w:val="21"/>
              </w:rPr>
            </w:pPr>
            <w:r w:rsidRPr="00046925">
              <w:rPr>
                <w:b/>
                <w:bCs/>
                <w:sz w:val="21"/>
                <w:szCs w:val="21"/>
              </w:rPr>
              <w:lastRenderedPageBreak/>
              <w:t xml:space="preserve">Examens de génétique portant sur l’ADN </w:t>
            </w:r>
            <w:proofErr w:type="spellStart"/>
            <w:r w:rsidRPr="00046925">
              <w:rPr>
                <w:b/>
                <w:bCs/>
                <w:sz w:val="21"/>
                <w:szCs w:val="21"/>
              </w:rPr>
              <w:t>foetal</w:t>
            </w:r>
            <w:proofErr w:type="spellEnd"/>
            <w:r w:rsidRPr="00046925">
              <w:rPr>
                <w:b/>
                <w:bCs/>
                <w:sz w:val="21"/>
                <w:szCs w:val="21"/>
              </w:rPr>
              <w:t xml:space="preserve"> libre circulant dans le sang maternel</w:t>
            </w:r>
            <w:r>
              <w:rPr>
                <w:sz w:val="21"/>
                <w:szCs w:val="21"/>
              </w:rPr>
              <w:t xml:space="preserve"> </w:t>
            </w:r>
          </w:p>
          <w:p w14:paraId="5890DA4B" w14:textId="1C078941" w:rsidR="00592F71" w:rsidRPr="0000746C" w:rsidRDefault="00592F71" w:rsidP="00592F71">
            <w:pPr>
              <w:rPr>
                <w:rFonts w:cstheme="minorHAnsi"/>
              </w:rPr>
            </w:pPr>
            <w:r>
              <w:rPr>
                <w:sz w:val="21"/>
                <w:szCs w:val="21"/>
              </w:rPr>
              <w:t>3° du I</w:t>
            </w:r>
          </w:p>
        </w:tc>
        <w:tc>
          <w:tcPr>
            <w:tcW w:w="1559" w:type="dxa"/>
            <w:vMerge/>
            <w:vAlign w:val="center"/>
          </w:tcPr>
          <w:p w14:paraId="481349D6" w14:textId="77777777" w:rsidR="00592F71" w:rsidRPr="0000746C" w:rsidRDefault="00592F71" w:rsidP="00592F7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6DE8DFE7" w14:textId="77777777" w:rsidR="00592F71" w:rsidRDefault="00592F71" w:rsidP="00592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Pr="00D0008A">
              <w:rPr>
                <w:sz w:val="21"/>
                <w:szCs w:val="21"/>
              </w:rPr>
              <w:t>iplôme</w:t>
            </w:r>
          </w:p>
          <w:p w14:paraId="19E29609" w14:textId="77777777" w:rsidR="00592F71" w:rsidRDefault="00592F71" w:rsidP="00592F71">
            <w:pPr>
              <w:jc w:val="center"/>
              <w:rPr>
                <w:b/>
                <w:bCs/>
                <w:sz w:val="21"/>
                <w:szCs w:val="21"/>
              </w:rPr>
            </w:pPr>
            <w:r w:rsidRPr="00D0008A">
              <w:rPr>
                <w:b/>
                <w:bCs/>
                <w:sz w:val="21"/>
                <w:szCs w:val="21"/>
              </w:rPr>
              <w:t xml:space="preserve">en cytogénétique </w:t>
            </w:r>
          </w:p>
          <w:p w14:paraId="24A28727" w14:textId="77777777" w:rsidR="00592F71" w:rsidRPr="00E74211" w:rsidRDefault="00592F71" w:rsidP="00592F71">
            <w:pPr>
              <w:jc w:val="center"/>
              <w:rPr>
                <w:sz w:val="21"/>
                <w:szCs w:val="21"/>
              </w:rPr>
            </w:pPr>
            <w:proofErr w:type="gramStart"/>
            <w:r w:rsidRPr="00E74211">
              <w:rPr>
                <w:sz w:val="21"/>
                <w:szCs w:val="21"/>
              </w:rPr>
              <w:t>ou</w:t>
            </w:r>
            <w:proofErr w:type="gramEnd"/>
            <w:r w:rsidRPr="00E74211">
              <w:rPr>
                <w:sz w:val="21"/>
                <w:szCs w:val="21"/>
              </w:rPr>
              <w:t xml:space="preserve"> </w:t>
            </w:r>
          </w:p>
          <w:p w14:paraId="0A279945" w14:textId="77777777" w:rsidR="00592F71" w:rsidRPr="00D0008A" w:rsidRDefault="00592F71" w:rsidP="00592F71">
            <w:pPr>
              <w:jc w:val="center"/>
              <w:rPr>
                <w:b/>
                <w:bCs/>
                <w:sz w:val="21"/>
                <w:szCs w:val="21"/>
              </w:rPr>
            </w:pPr>
            <w:r w:rsidRPr="00D0008A">
              <w:rPr>
                <w:b/>
                <w:bCs/>
                <w:sz w:val="21"/>
                <w:szCs w:val="21"/>
              </w:rPr>
              <w:t>en génétique moléculaire</w:t>
            </w:r>
          </w:p>
          <w:p w14:paraId="2C2FA517" w14:textId="77777777" w:rsidR="00592F71" w:rsidRDefault="00592F71" w:rsidP="00592F71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ou</w:t>
            </w:r>
            <w:proofErr w:type="gramEnd"/>
          </w:p>
          <w:p w14:paraId="3ADD1F99" w14:textId="77777777" w:rsidR="00592F71" w:rsidRPr="00D0008A" w:rsidRDefault="00592F71" w:rsidP="00592F71">
            <w:pPr>
              <w:jc w:val="center"/>
              <w:rPr>
                <w:b/>
                <w:bCs/>
                <w:sz w:val="21"/>
                <w:szCs w:val="21"/>
              </w:rPr>
            </w:pPr>
            <w:r w:rsidRPr="00D0008A">
              <w:rPr>
                <w:b/>
                <w:bCs/>
                <w:sz w:val="21"/>
                <w:szCs w:val="21"/>
              </w:rPr>
              <w:t>en génétique biologique</w:t>
            </w:r>
          </w:p>
          <w:p w14:paraId="50120BEB" w14:textId="77777777" w:rsidR="00592F71" w:rsidRDefault="00592F71" w:rsidP="00592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délivré par une université</w:t>
            </w:r>
          </w:p>
          <w:p w14:paraId="5F602051" w14:textId="77777777" w:rsidR="00592F71" w:rsidRDefault="00592F71" w:rsidP="00592F71">
            <w:pPr>
              <w:jc w:val="center"/>
              <w:rPr>
                <w:sz w:val="21"/>
                <w:szCs w:val="21"/>
              </w:rPr>
            </w:pPr>
          </w:p>
          <w:p w14:paraId="05C4BD7D" w14:textId="77777777" w:rsidR="00592F71" w:rsidRDefault="00592F71" w:rsidP="00592F71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ou</w:t>
            </w:r>
            <w:proofErr w:type="gramEnd"/>
          </w:p>
          <w:p w14:paraId="67A613C3" w14:textId="77777777" w:rsidR="00592F71" w:rsidRDefault="00592F71" w:rsidP="00592F71">
            <w:pPr>
              <w:jc w:val="center"/>
              <w:rPr>
                <w:sz w:val="21"/>
                <w:szCs w:val="21"/>
              </w:rPr>
            </w:pPr>
          </w:p>
          <w:p w14:paraId="6951183F" w14:textId="77777777" w:rsidR="00592F71" w:rsidRDefault="00592F71" w:rsidP="00592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Reconnaissance prévue à l’article L. 6213-2, dans le domaine de spécialisation correspondant</w:t>
            </w:r>
          </w:p>
          <w:p w14:paraId="2704615F" w14:textId="77777777" w:rsidR="00592F71" w:rsidRDefault="00592F71" w:rsidP="00592F7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42" w:type="dxa"/>
          </w:tcPr>
          <w:p w14:paraId="341C27A7" w14:textId="77777777" w:rsidR="00592F71" w:rsidRPr="00AB299C" w:rsidRDefault="00592F71" w:rsidP="00592F71">
            <w:pPr>
              <w:rPr>
                <w:sz w:val="20"/>
                <w:szCs w:val="20"/>
              </w:rPr>
            </w:pPr>
            <w:r w:rsidRPr="00AB299C">
              <w:rPr>
                <w:b/>
                <w:bCs/>
                <w:sz w:val="20"/>
                <w:szCs w:val="20"/>
              </w:rPr>
              <w:t>36 mois</w:t>
            </w:r>
            <w:r w:rsidRPr="00AB299C">
              <w:rPr>
                <w:sz w:val="20"/>
                <w:szCs w:val="20"/>
              </w:rPr>
              <w:t xml:space="preserve"> </w:t>
            </w:r>
          </w:p>
          <w:p w14:paraId="60C09E1E" w14:textId="77777777" w:rsidR="0019016B" w:rsidRDefault="00592F71" w:rsidP="00592F71">
            <w:pPr>
              <w:rPr>
                <w:b/>
                <w:bCs/>
                <w:sz w:val="20"/>
                <w:szCs w:val="20"/>
              </w:rPr>
            </w:pPr>
            <w:r w:rsidRPr="00AB299C">
              <w:rPr>
                <w:sz w:val="20"/>
                <w:szCs w:val="20"/>
              </w:rPr>
              <w:t xml:space="preserve">dont </w:t>
            </w:r>
            <w:r w:rsidRPr="00AB299C">
              <w:rPr>
                <w:b/>
                <w:bCs/>
                <w:sz w:val="20"/>
                <w:szCs w:val="20"/>
              </w:rPr>
              <w:t xml:space="preserve">24 mois </w:t>
            </w:r>
          </w:p>
          <w:p w14:paraId="3729F627" w14:textId="185DC7A4" w:rsidR="00592F71" w:rsidRDefault="00592F71" w:rsidP="00592F71">
            <w:pPr>
              <w:rPr>
                <w:sz w:val="20"/>
                <w:szCs w:val="20"/>
              </w:rPr>
            </w:pPr>
            <w:r w:rsidRPr="00AB299C">
              <w:rPr>
                <w:sz w:val="20"/>
                <w:szCs w:val="20"/>
              </w:rPr>
              <w:t xml:space="preserve">pour la réalisation des examens mentionnés au </w:t>
            </w:r>
            <w:r w:rsidRPr="00AB299C">
              <w:rPr>
                <w:b/>
                <w:bCs/>
                <w:sz w:val="20"/>
                <w:szCs w:val="20"/>
              </w:rPr>
              <w:t>1°°ou au 2° du II de l’article R. 2131-1</w:t>
            </w:r>
            <w:r w:rsidRPr="00AB299C">
              <w:rPr>
                <w:sz w:val="20"/>
                <w:szCs w:val="20"/>
              </w:rPr>
              <w:t xml:space="preserve"> dans une structure autorisée à cet effet </w:t>
            </w:r>
          </w:p>
          <w:p w14:paraId="5229B22D" w14:textId="77777777" w:rsidR="00592F71" w:rsidRPr="00AB299C" w:rsidRDefault="00592F71" w:rsidP="00592F71">
            <w:pPr>
              <w:rPr>
                <w:sz w:val="20"/>
                <w:szCs w:val="20"/>
              </w:rPr>
            </w:pPr>
          </w:p>
          <w:p w14:paraId="5FD510C1" w14:textId="77777777" w:rsidR="00592F71" w:rsidRDefault="00592F71" w:rsidP="00592F71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 w:rsidRPr="00CC44CE">
              <w:rPr>
                <w:b/>
                <w:bCs/>
                <w:color w:val="FF0000"/>
                <w:sz w:val="21"/>
                <w:szCs w:val="21"/>
              </w:rPr>
              <w:t>ET</w:t>
            </w:r>
          </w:p>
          <w:p w14:paraId="7384361F" w14:textId="77777777" w:rsidR="00592F71" w:rsidRPr="00CC44CE" w:rsidRDefault="00592F71" w:rsidP="00592F71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  <w:p w14:paraId="0BF0AD1C" w14:textId="77777777" w:rsidR="00592F71" w:rsidRPr="00E74211" w:rsidRDefault="00592F71" w:rsidP="00592F71">
            <w:pPr>
              <w:pStyle w:val="Paragraphedeliste"/>
              <w:numPr>
                <w:ilvl w:val="0"/>
                <w:numId w:val="13"/>
              </w:numPr>
              <w:ind w:left="35" w:firstLine="13"/>
              <w:rPr>
                <w:b/>
                <w:bCs/>
                <w:sz w:val="20"/>
                <w:szCs w:val="20"/>
              </w:rPr>
            </w:pPr>
            <w:r w:rsidRPr="00E74211">
              <w:rPr>
                <w:sz w:val="20"/>
                <w:szCs w:val="20"/>
              </w:rPr>
              <w:t xml:space="preserve">Soit </w:t>
            </w:r>
            <w:r w:rsidRPr="00E74211">
              <w:rPr>
                <w:b/>
                <w:bCs/>
                <w:sz w:val="20"/>
                <w:szCs w:val="20"/>
              </w:rPr>
              <w:t>6 mois</w:t>
            </w:r>
            <w:r w:rsidRPr="00E74211">
              <w:rPr>
                <w:sz w:val="20"/>
                <w:szCs w:val="20"/>
              </w:rPr>
              <w:t xml:space="preserve"> dans une structure autorisée </w:t>
            </w:r>
            <w:r w:rsidRPr="00E74211">
              <w:rPr>
                <w:b/>
                <w:bCs/>
                <w:sz w:val="20"/>
                <w:szCs w:val="20"/>
              </w:rPr>
              <w:t>à la fois pour</w:t>
            </w:r>
            <w:r>
              <w:rPr>
                <w:b/>
                <w:bCs/>
                <w:sz w:val="20"/>
                <w:szCs w:val="20"/>
              </w:rPr>
              <w:t xml:space="preserve"> : </w:t>
            </w:r>
            <w:r w:rsidRPr="00E74211">
              <w:rPr>
                <w:b/>
                <w:bCs/>
                <w:sz w:val="20"/>
                <w:szCs w:val="20"/>
              </w:rPr>
              <w:t>le 1°du II de l’art R. 2131-1</w:t>
            </w:r>
          </w:p>
          <w:p w14:paraId="2B2DBB5A" w14:textId="77777777" w:rsidR="00592F71" w:rsidRPr="00E74211" w:rsidRDefault="00592F71" w:rsidP="00592F71">
            <w:pPr>
              <w:pStyle w:val="Paragraphedeliste"/>
              <w:ind w:left="322" w:hanging="284"/>
              <w:rPr>
                <w:b/>
                <w:sz w:val="20"/>
                <w:szCs w:val="20"/>
              </w:rPr>
            </w:pPr>
            <w:r w:rsidRPr="00E74211">
              <w:rPr>
                <w:b/>
                <w:bCs/>
                <w:sz w:val="20"/>
                <w:szCs w:val="20"/>
              </w:rPr>
              <w:t>et l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E74211">
              <w:rPr>
                <w:b/>
                <w:bCs/>
                <w:sz w:val="20"/>
                <w:szCs w:val="20"/>
              </w:rPr>
              <w:t xml:space="preserve"> 1°</w:t>
            </w:r>
            <w:r w:rsidRPr="00E74211">
              <w:rPr>
                <w:b/>
                <w:bCs/>
                <w:sz w:val="8"/>
                <w:szCs w:val="8"/>
              </w:rPr>
              <w:t xml:space="preserve"> </w:t>
            </w:r>
            <w:r w:rsidRPr="00E74211">
              <w:rPr>
                <w:b/>
                <w:bCs/>
                <w:sz w:val="20"/>
                <w:szCs w:val="20"/>
              </w:rPr>
              <w:t>de l’article R.1131-2</w:t>
            </w:r>
            <w:r w:rsidRPr="00E74211">
              <w:rPr>
                <w:sz w:val="20"/>
                <w:szCs w:val="20"/>
              </w:rPr>
              <w:t xml:space="preserve"> </w:t>
            </w:r>
          </w:p>
          <w:p w14:paraId="14793DAB" w14:textId="77777777" w:rsidR="00592F71" w:rsidRPr="00E74211" w:rsidRDefault="00592F71" w:rsidP="00592F71">
            <w:pPr>
              <w:rPr>
                <w:b/>
                <w:sz w:val="20"/>
                <w:szCs w:val="20"/>
              </w:rPr>
            </w:pPr>
            <w:r w:rsidRPr="00E74211">
              <w:rPr>
                <w:sz w:val="20"/>
                <w:szCs w:val="20"/>
              </w:rPr>
              <w:t>pour réaliser les examens correspondants</w:t>
            </w:r>
          </w:p>
          <w:p w14:paraId="0A3F9806" w14:textId="77777777" w:rsidR="00592F71" w:rsidRPr="00E74211" w:rsidRDefault="00592F71" w:rsidP="00592F71">
            <w:pPr>
              <w:rPr>
                <w:b/>
                <w:bCs/>
                <w:sz w:val="20"/>
                <w:szCs w:val="20"/>
              </w:rPr>
            </w:pPr>
            <w:r w:rsidRPr="00E74211">
              <w:rPr>
                <w:b/>
                <w:bCs/>
                <w:sz w:val="20"/>
                <w:szCs w:val="20"/>
              </w:rPr>
              <w:t xml:space="preserve">ET </w:t>
            </w:r>
          </w:p>
          <w:p w14:paraId="44B7DBEC" w14:textId="77777777" w:rsidR="00592F71" w:rsidRPr="00E74211" w:rsidRDefault="00592F71" w:rsidP="00592F71">
            <w:pPr>
              <w:rPr>
                <w:sz w:val="20"/>
                <w:szCs w:val="20"/>
              </w:rPr>
            </w:pPr>
            <w:r w:rsidRPr="00E74211">
              <w:rPr>
                <w:b/>
                <w:bCs/>
                <w:sz w:val="20"/>
                <w:szCs w:val="20"/>
              </w:rPr>
              <w:t>6 mois</w:t>
            </w:r>
            <w:r w:rsidRPr="00E74211">
              <w:rPr>
                <w:sz w:val="20"/>
                <w:szCs w:val="20"/>
              </w:rPr>
              <w:t xml:space="preserve"> dans une structure autorisée </w:t>
            </w:r>
            <w:r w:rsidRPr="00E74211">
              <w:rPr>
                <w:b/>
                <w:bCs/>
                <w:sz w:val="20"/>
                <w:szCs w:val="20"/>
              </w:rPr>
              <w:t>à la fois pour</w:t>
            </w:r>
            <w:r>
              <w:rPr>
                <w:b/>
                <w:bCs/>
                <w:sz w:val="20"/>
                <w:szCs w:val="20"/>
              </w:rPr>
              <w:t> :</w:t>
            </w:r>
            <w:r w:rsidRPr="00E74211">
              <w:rPr>
                <w:b/>
                <w:bCs/>
                <w:sz w:val="20"/>
                <w:szCs w:val="20"/>
              </w:rPr>
              <w:t xml:space="preserve"> le 2° du II de l’article R. 2131-1 </w:t>
            </w:r>
          </w:p>
          <w:p w14:paraId="5C7CB9FC" w14:textId="77777777" w:rsidR="00592F71" w:rsidRPr="00E74211" w:rsidRDefault="00592F71" w:rsidP="00592F71">
            <w:pPr>
              <w:ind w:left="-38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 </w:t>
            </w:r>
            <w:r w:rsidRPr="00E74211">
              <w:rPr>
                <w:b/>
                <w:bCs/>
                <w:sz w:val="20"/>
                <w:szCs w:val="20"/>
              </w:rPr>
              <w:t>le 2° de l’article R. 1131-2</w:t>
            </w:r>
            <w:r w:rsidRPr="00E74211">
              <w:rPr>
                <w:sz w:val="20"/>
                <w:szCs w:val="20"/>
              </w:rPr>
              <w:t xml:space="preserve"> pour réaliser les examens correspondants</w:t>
            </w:r>
          </w:p>
          <w:p w14:paraId="37F7DCCD" w14:textId="77777777" w:rsidR="00592F71" w:rsidRPr="00CC44CE" w:rsidRDefault="00592F71" w:rsidP="00592F71">
            <w:pPr>
              <w:pStyle w:val="Paragraphedeliste"/>
              <w:ind w:left="322"/>
              <w:rPr>
                <w:b/>
              </w:rPr>
            </w:pPr>
          </w:p>
          <w:p w14:paraId="6E18500D" w14:textId="3ADE7FA9" w:rsidR="00592F71" w:rsidRPr="0000746C" w:rsidRDefault="00592F71" w:rsidP="00592F71">
            <w:pPr>
              <w:rPr>
                <w:rFonts w:cstheme="minorHAnsi"/>
                <w:b/>
                <w:bCs/>
                <w:color w:val="000000"/>
              </w:rPr>
            </w:pPr>
            <w:r w:rsidRPr="00AB299C">
              <w:rPr>
                <w:sz w:val="20"/>
                <w:szCs w:val="20"/>
              </w:rPr>
              <w:t xml:space="preserve">Soit </w:t>
            </w:r>
            <w:r w:rsidRPr="00AB299C">
              <w:rPr>
                <w:b/>
                <w:bCs/>
                <w:sz w:val="20"/>
                <w:szCs w:val="20"/>
              </w:rPr>
              <w:t>12 mois</w:t>
            </w:r>
            <w:r w:rsidRPr="00AB299C">
              <w:rPr>
                <w:sz w:val="20"/>
                <w:szCs w:val="20"/>
              </w:rPr>
              <w:t xml:space="preserve"> pour la réalisation des examens mentionnés au </w:t>
            </w:r>
            <w:r w:rsidRPr="00AB299C">
              <w:rPr>
                <w:b/>
                <w:bCs/>
                <w:sz w:val="20"/>
                <w:szCs w:val="20"/>
              </w:rPr>
              <w:t>3° du I de l’article R.2131-1</w:t>
            </w:r>
            <w:r w:rsidRPr="00AB299C">
              <w:rPr>
                <w:sz w:val="20"/>
                <w:szCs w:val="20"/>
              </w:rPr>
              <w:t xml:space="preserve"> dans une structure autorisée à cet effet.</w:t>
            </w:r>
          </w:p>
        </w:tc>
        <w:tc>
          <w:tcPr>
            <w:tcW w:w="2126" w:type="dxa"/>
            <w:vAlign w:val="center"/>
          </w:tcPr>
          <w:p w14:paraId="35C3FB0F" w14:textId="77777777" w:rsidR="00592F71" w:rsidRPr="007510AD" w:rsidRDefault="00592F71" w:rsidP="00592F71">
            <w:pPr>
              <w:jc w:val="center"/>
              <w:rPr>
                <w:rStyle w:val="lev"/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592F71" w:rsidRPr="007510AD" w14:paraId="3A7AD8C9" w14:textId="77777777" w:rsidTr="00A5124D">
        <w:trPr>
          <w:trHeight w:val="2905"/>
          <w:jc w:val="center"/>
        </w:trPr>
        <w:tc>
          <w:tcPr>
            <w:tcW w:w="1838" w:type="dxa"/>
            <w:vAlign w:val="center"/>
          </w:tcPr>
          <w:p w14:paraId="0C306047" w14:textId="77777777" w:rsidR="00592F71" w:rsidRPr="0000746C" w:rsidRDefault="00592F71" w:rsidP="00592F71">
            <w:pPr>
              <w:rPr>
                <w:rFonts w:cstheme="minorHAnsi"/>
              </w:rPr>
            </w:pPr>
            <w:r w:rsidRPr="0000746C">
              <w:rPr>
                <w:rFonts w:cstheme="minorHAnsi"/>
              </w:rPr>
              <w:t>Examens de</w:t>
            </w:r>
            <w:r w:rsidRPr="0000746C">
              <w:rPr>
                <w:rFonts w:cstheme="minorHAnsi"/>
                <w:b/>
                <w:bCs/>
              </w:rPr>
              <w:t xml:space="preserve"> cytogénétique, y compris les examens moléculaires appliqués à la cytogénétique</w:t>
            </w:r>
            <w:r w:rsidRPr="0000746C">
              <w:rPr>
                <w:rFonts w:cstheme="minorHAnsi"/>
              </w:rPr>
              <w:t xml:space="preserve"> °</w:t>
            </w:r>
          </w:p>
          <w:p w14:paraId="656E0A17" w14:textId="420C1869" w:rsidR="00592F71" w:rsidRPr="0000746C" w:rsidRDefault="00592F71" w:rsidP="00592F71">
            <w:pPr>
              <w:rPr>
                <w:rFonts w:cstheme="minorHAnsi"/>
                <w:b/>
                <w:i/>
              </w:rPr>
            </w:pPr>
            <w:r w:rsidRPr="0000746C">
              <w:rPr>
                <w:rFonts w:cstheme="minorHAnsi"/>
              </w:rPr>
              <w:t xml:space="preserve">1°du II </w:t>
            </w:r>
          </w:p>
        </w:tc>
        <w:tc>
          <w:tcPr>
            <w:tcW w:w="1559" w:type="dxa"/>
            <w:vMerge/>
            <w:vAlign w:val="center"/>
          </w:tcPr>
          <w:p w14:paraId="49860A11" w14:textId="67AEFD41" w:rsidR="00592F71" w:rsidRPr="0000746C" w:rsidRDefault="00592F71" w:rsidP="00592F7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7CB87CA1" w14:textId="77777777" w:rsidR="00592F71" w:rsidRDefault="00592F71" w:rsidP="00592F71">
            <w:pPr>
              <w:jc w:val="center"/>
              <w:rPr>
                <w:rFonts w:cstheme="minorHAnsi"/>
                <w:color w:val="000000"/>
              </w:rPr>
            </w:pPr>
          </w:p>
          <w:p w14:paraId="3B767BC0" w14:textId="073AFAE9" w:rsidR="00592F71" w:rsidRPr="0000746C" w:rsidRDefault="00592F71" w:rsidP="00592F7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Pr="0000746C">
              <w:rPr>
                <w:rFonts w:cstheme="minorHAnsi"/>
                <w:color w:val="000000"/>
              </w:rPr>
              <w:t>iplôme</w:t>
            </w:r>
          </w:p>
          <w:p w14:paraId="5BB58927" w14:textId="7D90EA39" w:rsidR="00592F71" w:rsidRPr="0000746C" w:rsidRDefault="00592F71" w:rsidP="00592F71">
            <w:pPr>
              <w:jc w:val="center"/>
              <w:rPr>
                <w:rFonts w:cstheme="minorHAnsi"/>
                <w:color w:val="000000"/>
              </w:rPr>
            </w:pPr>
            <w:r w:rsidRPr="0000746C">
              <w:rPr>
                <w:rFonts w:cstheme="minorHAnsi"/>
                <w:color w:val="000000"/>
              </w:rPr>
              <w:t>en</w:t>
            </w:r>
            <w:r w:rsidRPr="0000746C">
              <w:rPr>
                <w:rFonts w:cstheme="minorHAnsi"/>
                <w:b/>
                <w:bCs/>
                <w:color w:val="000000"/>
              </w:rPr>
              <w:t xml:space="preserve"> cytogénétique</w:t>
            </w:r>
            <w:r w:rsidRPr="0000746C">
              <w:rPr>
                <w:rFonts w:cstheme="minorHAnsi"/>
                <w:color w:val="000000"/>
              </w:rPr>
              <w:t xml:space="preserve"> délivré par une université</w:t>
            </w:r>
          </w:p>
          <w:p w14:paraId="422EF391" w14:textId="77777777" w:rsidR="00592F71" w:rsidRDefault="00592F71" w:rsidP="00592F71">
            <w:pPr>
              <w:jc w:val="center"/>
              <w:rPr>
                <w:rFonts w:cstheme="minorHAnsi"/>
                <w:color w:val="000000"/>
              </w:rPr>
            </w:pPr>
          </w:p>
          <w:p w14:paraId="78753C6D" w14:textId="5108303A" w:rsidR="00592F71" w:rsidRDefault="00592F71" w:rsidP="00592F71">
            <w:pPr>
              <w:jc w:val="center"/>
              <w:rPr>
                <w:rFonts w:cstheme="minorHAnsi"/>
                <w:color w:val="000000"/>
              </w:rPr>
            </w:pPr>
            <w:proofErr w:type="gramStart"/>
            <w:r w:rsidRPr="0000746C">
              <w:rPr>
                <w:rFonts w:cstheme="minorHAnsi"/>
                <w:color w:val="000000"/>
              </w:rPr>
              <w:t>ou</w:t>
            </w:r>
            <w:proofErr w:type="gramEnd"/>
          </w:p>
          <w:p w14:paraId="672CB337" w14:textId="77777777" w:rsidR="00592F71" w:rsidRPr="0000746C" w:rsidRDefault="00592F71" w:rsidP="00592F71">
            <w:pPr>
              <w:jc w:val="center"/>
              <w:rPr>
                <w:rFonts w:cstheme="minorHAnsi"/>
                <w:color w:val="000000"/>
              </w:rPr>
            </w:pPr>
          </w:p>
          <w:p w14:paraId="78AEF63F" w14:textId="6260421D" w:rsidR="00592F71" w:rsidRDefault="00592F71" w:rsidP="00592F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00746C">
              <w:rPr>
                <w:rFonts w:cstheme="minorHAnsi"/>
                <w:color w:val="000000"/>
              </w:rPr>
              <w:t>econnaissance prévue à l’article L. 6213-2</w:t>
            </w:r>
            <w:r w:rsidRPr="0000746C">
              <w:rPr>
                <w:rFonts w:cstheme="minorHAnsi"/>
              </w:rPr>
              <w:t>, dans le domaine de spécialisation correspondant</w:t>
            </w:r>
          </w:p>
          <w:p w14:paraId="363D15BA" w14:textId="61139AC7" w:rsidR="00592F71" w:rsidRPr="0000746C" w:rsidRDefault="00592F71" w:rsidP="00592F7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2" w:type="dxa"/>
            <w:vAlign w:val="center"/>
          </w:tcPr>
          <w:p w14:paraId="0C1373DA" w14:textId="77777777" w:rsidR="00592F71" w:rsidRPr="0000746C" w:rsidRDefault="00592F71" w:rsidP="00592F71">
            <w:pPr>
              <w:rPr>
                <w:rFonts w:cstheme="minorHAnsi"/>
                <w:b/>
                <w:bCs/>
                <w:color w:val="000000"/>
              </w:rPr>
            </w:pPr>
            <w:r w:rsidRPr="0000746C">
              <w:rPr>
                <w:rFonts w:cstheme="minorHAnsi"/>
                <w:b/>
                <w:bCs/>
                <w:color w:val="000000"/>
              </w:rPr>
              <w:t xml:space="preserve">36 mois </w:t>
            </w:r>
          </w:p>
          <w:p w14:paraId="27A4A8C5" w14:textId="0644CC49" w:rsidR="00592F71" w:rsidRPr="0000746C" w:rsidRDefault="00592F71" w:rsidP="00592F71">
            <w:pPr>
              <w:rPr>
                <w:rFonts w:cstheme="minorHAnsi"/>
                <w:color w:val="000000"/>
              </w:rPr>
            </w:pPr>
            <w:r w:rsidRPr="0000746C">
              <w:rPr>
                <w:rFonts w:cstheme="minorHAnsi"/>
                <w:b/>
                <w:bCs/>
                <w:color w:val="000000"/>
              </w:rPr>
              <w:t>dont 12</w:t>
            </w:r>
            <w:r w:rsidRPr="0019016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19016B" w:rsidRPr="0019016B">
              <w:rPr>
                <w:rFonts w:cstheme="minorHAnsi"/>
                <w:b/>
                <w:bCs/>
                <w:color w:val="000000"/>
              </w:rPr>
              <w:t>mois</w:t>
            </w:r>
          </w:p>
          <w:p w14:paraId="60775B75" w14:textId="1BC9CC05" w:rsidR="00592F71" w:rsidRPr="0000746C" w:rsidRDefault="00592F71" w:rsidP="00592F71">
            <w:pPr>
              <w:rPr>
                <w:rFonts w:cstheme="minorHAnsi"/>
                <w:b/>
              </w:rPr>
            </w:pPr>
            <w:r w:rsidRPr="0000746C">
              <w:rPr>
                <w:rFonts w:cstheme="minorHAnsi"/>
                <w:color w:val="000000"/>
              </w:rPr>
              <w:t>pour la réalisation des examens concernés dans une structure autorisée à cet effet.</w:t>
            </w:r>
          </w:p>
        </w:tc>
        <w:tc>
          <w:tcPr>
            <w:tcW w:w="2126" w:type="dxa"/>
            <w:vAlign w:val="center"/>
          </w:tcPr>
          <w:p w14:paraId="5DFC7E01" w14:textId="77777777" w:rsidR="00592F71" w:rsidRPr="007510AD" w:rsidRDefault="00592F71" w:rsidP="00592F71">
            <w:pPr>
              <w:jc w:val="center"/>
              <w:rPr>
                <w:rStyle w:val="lev"/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592F71" w:rsidRPr="007510AD" w14:paraId="68FEEADD" w14:textId="77777777" w:rsidTr="00A5124D">
        <w:trPr>
          <w:trHeight w:val="3400"/>
          <w:jc w:val="center"/>
        </w:trPr>
        <w:tc>
          <w:tcPr>
            <w:tcW w:w="1838" w:type="dxa"/>
            <w:vAlign w:val="center"/>
          </w:tcPr>
          <w:p w14:paraId="70D2E2E5" w14:textId="77777777" w:rsidR="00592F71" w:rsidRPr="0000746C" w:rsidRDefault="00592F71" w:rsidP="00592F71">
            <w:pPr>
              <w:rPr>
                <w:rFonts w:cstheme="minorHAnsi"/>
              </w:rPr>
            </w:pPr>
            <w:r w:rsidRPr="0000746C">
              <w:rPr>
                <w:rFonts w:cstheme="minorHAnsi"/>
              </w:rPr>
              <w:lastRenderedPageBreak/>
              <w:t>Examens de</w:t>
            </w:r>
            <w:r w:rsidRPr="0000746C">
              <w:rPr>
                <w:rFonts w:cstheme="minorHAnsi"/>
                <w:b/>
                <w:bCs/>
              </w:rPr>
              <w:t xml:space="preserve"> génétique moléculaire</w:t>
            </w:r>
            <w:r w:rsidRPr="0000746C">
              <w:rPr>
                <w:rFonts w:cstheme="minorHAnsi"/>
              </w:rPr>
              <w:t xml:space="preserve"> </w:t>
            </w:r>
          </w:p>
          <w:p w14:paraId="106891DF" w14:textId="501B9A5A" w:rsidR="00592F71" w:rsidRPr="0000746C" w:rsidRDefault="00592F71" w:rsidP="00592F71">
            <w:pPr>
              <w:rPr>
                <w:rFonts w:cstheme="minorHAnsi"/>
                <w:bCs/>
                <w:iCs/>
              </w:rPr>
            </w:pPr>
            <w:r w:rsidRPr="0000746C">
              <w:rPr>
                <w:rFonts w:cstheme="minorHAnsi"/>
              </w:rPr>
              <w:t xml:space="preserve">2° du II </w:t>
            </w:r>
          </w:p>
        </w:tc>
        <w:tc>
          <w:tcPr>
            <w:tcW w:w="1559" w:type="dxa"/>
            <w:vMerge/>
            <w:vAlign w:val="center"/>
          </w:tcPr>
          <w:p w14:paraId="16B0BF21" w14:textId="455B04EA" w:rsidR="00592F71" w:rsidRPr="0000746C" w:rsidRDefault="00592F71" w:rsidP="00592F7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1F7B8C08" w14:textId="77777777" w:rsidR="00592F71" w:rsidRDefault="00592F71" w:rsidP="00592F71">
            <w:pPr>
              <w:jc w:val="center"/>
              <w:rPr>
                <w:rFonts w:cstheme="minorHAnsi"/>
              </w:rPr>
            </w:pPr>
          </w:p>
          <w:p w14:paraId="0810E198" w14:textId="4C923156" w:rsidR="00592F71" w:rsidRPr="0000746C" w:rsidRDefault="00592F71" w:rsidP="00592F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00746C">
              <w:rPr>
                <w:rFonts w:cstheme="minorHAnsi"/>
              </w:rPr>
              <w:t>iplôme</w:t>
            </w:r>
          </w:p>
          <w:p w14:paraId="2F5E19A7" w14:textId="4A60C9E5" w:rsidR="00592F71" w:rsidRDefault="00592F71" w:rsidP="00592F71">
            <w:pPr>
              <w:jc w:val="center"/>
              <w:rPr>
                <w:rFonts w:cstheme="minorHAnsi"/>
                <w:b/>
                <w:bCs/>
              </w:rPr>
            </w:pPr>
            <w:r w:rsidRPr="0000746C">
              <w:rPr>
                <w:rFonts w:cstheme="minorHAnsi"/>
              </w:rPr>
              <w:t>en</w:t>
            </w:r>
            <w:r w:rsidRPr="0000746C">
              <w:rPr>
                <w:rFonts w:cstheme="minorHAnsi"/>
                <w:b/>
                <w:bCs/>
              </w:rPr>
              <w:t xml:space="preserve"> biologie moléculaire</w:t>
            </w:r>
          </w:p>
          <w:p w14:paraId="66F7F3B7" w14:textId="7E2E4049" w:rsidR="00592F71" w:rsidRDefault="00592F71" w:rsidP="00592F71">
            <w:pPr>
              <w:jc w:val="center"/>
              <w:rPr>
                <w:rFonts w:cstheme="minorHAnsi"/>
              </w:rPr>
            </w:pPr>
            <w:proofErr w:type="gramStart"/>
            <w:r w:rsidRPr="0000746C">
              <w:rPr>
                <w:rFonts w:cstheme="minorHAnsi"/>
              </w:rPr>
              <w:t>ou</w:t>
            </w:r>
            <w:proofErr w:type="gramEnd"/>
          </w:p>
          <w:p w14:paraId="6C3B9539" w14:textId="4F653884" w:rsidR="00592F71" w:rsidRPr="0000746C" w:rsidRDefault="00592F71" w:rsidP="00592F71">
            <w:pPr>
              <w:jc w:val="center"/>
              <w:rPr>
                <w:rFonts w:cstheme="minorHAnsi"/>
              </w:rPr>
            </w:pPr>
            <w:r w:rsidRPr="0000746C">
              <w:rPr>
                <w:rFonts w:cstheme="minorHAnsi"/>
              </w:rPr>
              <w:t>en</w:t>
            </w:r>
            <w:r w:rsidRPr="0000746C">
              <w:rPr>
                <w:rFonts w:cstheme="minorHAnsi"/>
                <w:b/>
                <w:bCs/>
              </w:rPr>
              <w:t xml:space="preserve"> génétique moléculaire</w:t>
            </w:r>
          </w:p>
          <w:p w14:paraId="459E6E88" w14:textId="7935ED80" w:rsidR="00592F71" w:rsidRPr="0000746C" w:rsidRDefault="00592F71" w:rsidP="00592F71">
            <w:pPr>
              <w:jc w:val="center"/>
              <w:rPr>
                <w:rFonts w:cstheme="minorHAnsi"/>
              </w:rPr>
            </w:pPr>
            <w:r w:rsidRPr="0000746C">
              <w:rPr>
                <w:rFonts w:cstheme="minorHAnsi"/>
              </w:rPr>
              <w:t>délivré par une université</w:t>
            </w:r>
          </w:p>
          <w:p w14:paraId="2BED7E04" w14:textId="77777777" w:rsidR="00592F71" w:rsidRDefault="00592F71" w:rsidP="00592F71">
            <w:pPr>
              <w:jc w:val="center"/>
              <w:rPr>
                <w:rFonts w:cstheme="minorHAnsi"/>
              </w:rPr>
            </w:pPr>
          </w:p>
          <w:p w14:paraId="7A533482" w14:textId="24E547A1" w:rsidR="00592F71" w:rsidRDefault="00592F71" w:rsidP="00592F71">
            <w:pPr>
              <w:jc w:val="center"/>
              <w:rPr>
                <w:rFonts w:cstheme="minorHAnsi"/>
              </w:rPr>
            </w:pPr>
            <w:proofErr w:type="gramStart"/>
            <w:r w:rsidRPr="0000746C">
              <w:rPr>
                <w:rFonts w:cstheme="minorHAnsi"/>
              </w:rPr>
              <w:t>ou</w:t>
            </w:r>
            <w:proofErr w:type="gramEnd"/>
          </w:p>
          <w:p w14:paraId="3AE5C284" w14:textId="77777777" w:rsidR="00592F71" w:rsidRPr="0000746C" w:rsidRDefault="00592F71" w:rsidP="00592F71">
            <w:pPr>
              <w:jc w:val="center"/>
              <w:rPr>
                <w:rFonts w:cstheme="minorHAnsi"/>
              </w:rPr>
            </w:pPr>
          </w:p>
          <w:p w14:paraId="3F3988D3" w14:textId="27887B90" w:rsidR="00592F71" w:rsidRDefault="00592F71" w:rsidP="00592F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00746C">
              <w:rPr>
                <w:rFonts w:cstheme="minorHAnsi"/>
              </w:rPr>
              <w:t>econnaissance prévue à l’article L. 6213-2, dans le domaine de spécialisation correspondant</w:t>
            </w:r>
          </w:p>
          <w:p w14:paraId="15A1016C" w14:textId="18D93304" w:rsidR="00592F71" w:rsidRPr="0000746C" w:rsidRDefault="00592F71" w:rsidP="00592F7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2" w:type="dxa"/>
            <w:vAlign w:val="center"/>
          </w:tcPr>
          <w:p w14:paraId="6EA5B18F" w14:textId="77777777" w:rsidR="00592F71" w:rsidRPr="0000746C" w:rsidRDefault="00592F71" w:rsidP="00592F71">
            <w:pPr>
              <w:rPr>
                <w:rFonts w:cstheme="minorHAnsi"/>
                <w:b/>
                <w:bCs/>
              </w:rPr>
            </w:pPr>
            <w:r w:rsidRPr="0000746C">
              <w:rPr>
                <w:rFonts w:cstheme="minorHAnsi"/>
                <w:b/>
                <w:bCs/>
              </w:rPr>
              <w:t>36 mois</w:t>
            </w:r>
          </w:p>
          <w:p w14:paraId="5CC05B0F" w14:textId="36B987E7" w:rsidR="00592F71" w:rsidRPr="0000746C" w:rsidRDefault="00592F71" w:rsidP="00592F71">
            <w:pPr>
              <w:rPr>
                <w:rFonts w:cstheme="minorHAnsi"/>
                <w:b/>
              </w:rPr>
            </w:pPr>
            <w:r w:rsidRPr="0000746C">
              <w:rPr>
                <w:rFonts w:cstheme="minorHAnsi"/>
                <w:b/>
                <w:bCs/>
              </w:rPr>
              <w:t>dont 12</w:t>
            </w:r>
            <w:r w:rsidRPr="0019016B">
              <w:rPr>
                <w:rFonts w:cstheme="minorHAnsi"/>
                <w:b/>
                <w:bCs/>
              </w:rPr>
              <w:t xml:space="preserve"> </w:t>
            </w:r>
            <w:r w:rsidR="0019016B" w:rsidRPr="0019016B">
              <w:rPr>
                <w:rFonts w:cstheme="minorHAnsi"/>
                <w:b/>
                <w:bCs/>
              </w:rPr>
              <w:t>mois</w:t>
            </w:r>
            <w:r w:rsidR="0019016B">
              <w:rPr>
                <w:rFonts w:cstheme="minorHAnsi"/>
              </w:rPr>
              <w:t xml:space="preserve"> </w:t>
            </w:r>
            <w:r w:rsidRPr="0000746C">
              <w:rPr>
                <w:rFonts w:cstheme="minorHAnsi"/>
              </w:rPr>
              <w:t>pour la réalisation des examens concernés dans une structure autorisée à cet effet.</w:t>
            </w:r>
          </w:p>
        </w:tc>
        <w:tc>
          <w:tcPr>
            <w:tcW w:w="2126" w:type="dxa"/>
            <w:vAlign w:val="center"/>
          </w:tcPr>
          <w:p w14:paraId="5A722B95" w14:textId="77777777" w:rsidR="00592F71" w:rsidRPr="007510AD" w:rsidRDefault="00592F71" w:rsidP="00592F71">
            <w:pPr>
              <w:jc w:val="center"/>
              <w:rPr>
                <w:rStyle w:val="lev"/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592F71" w:rsidRPr="007510AD" w14:paraId="7EA1FCA0" w14:textId="62B0F206" w:rsidTr="00AB299C">
        <w:trPr>
          <w:trHeight w:val="29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FF9A563" w14:textId="77777777" w:rsidR="00592F71" w:rsidRPr="0000746C" w:rsidRDefault="00592F71" w:rsidP="00592F71">
            <w:pPr>
              <w:rPr>
                <w:rFonts w:cstheme="minorHAnsi"/>
              </w:rPr>
            </w:pPr>
            <w:r w:rsidRPr="00A5124D">
              <w:rPr>
                <w:rFonts w:cstheme="minorHAnsi"/>
              </w:rPr>
              <w:t xml:space="preserve">Examens en vue du </w:t>
            </w:r>
            <w:r w:rsidRPr="0000746C">
              <w:rPr>
                <w:rFonts w:cstheme="minorHAnsi"/>
                <w:b/>
                <w:bCs/>
              </w:rPr>
              <w:t>diagnostic de maladies infectieuses</w:t>
            </w:r>
            <w:r w:rsidRPr="0000746C">
              <w:rPr>
                <w:rFonts w:cstheme="minorHAnsi"/>
              </w:rPr>
              <w:t xml:space="preserve"> </w:t>
            </w:r>
          </w:p>
          <w:p w14:paraId="274AA0D6" w14:textId="601C3741" w:rsidR="00592F71" w:rsidRPr="0000746C" w:rsidRDefault="00592F71" w:rsidP="00592F71">
            <w:pPr>
              <w:rPr>
                <w:rFonts w:cstheme="minorHAnsi"/>
                <w:b/>
                <w:bCs/>
                <w:iCs/>
              </w:rPr>
            </w:pPr>
            <w:r w:rsidRPr="0000746C">
              <w:rPr>
                <w:rFonts w:cstheme="minorHAnsi"/>
              </w:rPr>
              <w:t xml:space="preserve">4° du II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AE4FDBB" w14:textId="5299F114" w:rsidR="00592F71" w:rsidRPr="0000746C" w:rsidRDefault="00592F71" w:rsidP="00592F71">
            <w:pPr>
              <w:jc w:val="center"/>
              <w:rPr>
                <w:rFonts w:cstheme="minorHAnsi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64973984" w14:textId="77777777" w:rsidR="00592F71" w:rsidRDefault="00592F71" w:rsidP="00592F71">
            <w:pPr>
              <w:jc w:val="center"/>
              <w:rPr>
                <w:rFonts w:cstheme="minorHAnsi"/>
              </w:rPr>
            </w:pPr>
          </w:p>
          <w:p w14:paraId="63A46EEE" w14:textId="61B7D5F0" w:rsidR="00592F71" w:rsidRPr="0000746C" w:rsidRDefault="00592F71" w:rsidP="00592F71">
            <w:pPr>
              <w:jc w:val="center"/>
              <w:rPr>
                <w:rFonts w:cstheme="minorHAnsi"/>
              </w:rPr>
            </w:pPr>
            <w:r w:rsidRPr="0000746C">
              <w:rPr>
                <w:rFonts w:cstheme="minorHAnsi"/>
              </w:rPr>
              <w:t>Diplôme</w:t>
            </w:r>
          </w:p>
          <w:p w14:paraId="77B67C3F" w14:textId="64B5032C" w:rsidR="00592F71" w:rsidRDefault="00592F71" w:rsidP="00592F71">
            <w:pPr>
              <w:jc w:val="center"/>
              <w:rPr>
                <w:rFonts w:cstheme="minorHAnsi"/>
              </w:rPr>
            </w:pPr>
            <w:r w:rsidRPr="0000746C">
              <w:rPr>
                <w:rFonts w:cstheme="minorHAnsi"/>
              </w:rPr>
              <w:t xml:space="preserve">en </w:t>
            </w:r>
            <w:r w:rsidRPr="0000746C">
              <w:rPr>
                <w:rFonts w:cstheme="minorHAnsi"/>
                <w:b/>
                <w:bCs/>
              </w:rPr>
              <w:t>diagnostic des maladies infectieuses</w:t>
            </w:r>
            <w:r w:rsidRPr="0000746C">
              <w:rPr>
                <w:rFonts w:cstheme="minorHAnsi"/>
              </w:rPr>
              <w:t xml:space="preserve"> délivré par une université</w:t>
            </w:r>
          </w:p>
          <w:p w14:paraId="1DB48B9C" w14:textId="77777777" w:rsidR="00592F71" w:rsidRPr="0000746C" w:rsidRDefault="00592F71" w:rsidP="00592F71">
            <w:pPr>
              <w:jc w:val="center"/>
              <w:rPr>
                <w:rFonts w:cstheme="minorHAnsi"/>
              </w:rPr>
            </w:pPr>
          </w:p>
          <w:p w14:paraId="7FE26EED" w14:textId="77777777" w:rsidR="00592F71" w:rsidRDefault="00592F71" w:rsidP="00592F71">
            <w:pPr>
              <w:jc w:val="center"/>
              <w:rPr>
                <w:rFonts w:cstheme="minorHAnsi"/>
              </w:rPr>
            </w:pPr>
            <w:proofErr w:type="gramStart"/>
            <w:r w:rsidRPr="0000746C">
              <w:rPr>
                <w:rFonts w:cstheme="minorHAnsi"/>
              </w:rPr>
              <w:t>ou</w:t>
            </w:r>
            <w:proofErr w:type="gramEnd"/>
          </w:p>
          <w:p w14:paraId="2876DD16" w14:textId="77777777" w:rsidR="00592F71" w:rsidRPr="0000746C" w:rsidRDefault="00592F71" w:rsidP="00592F71">
            <w:pPr>
              <w:jc w:val="center"/>
              <w:rPr>
                <w:rFonts w:cstheme="minorHAnsi"/>
              </w:rPr>
            </w:pPr>
          </w:p>
          <w:p w14:paraId="2663B936" w14:textId="6F04F7A4" w:rsidR="00592F71" w:rsidRDefault="00592F71" w:rsidP="00592F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00746C">
              <w:rPr>
                <w:rFonts w:cstheme="minorHAnsi"/>
              </w:rPr>
              <w:t>econnaissance prévue à l’article L. 6213-2, dans le domaine de spécialisation correspondant</w:t>
            </w:r>
          </w:p>
          <w:p w14:paraId="64DB4DDD" w14:textId="4B765615" w:rsidR="00592F71" w:rsidRPr="0000746C" w:rsidRDefault="00592F71" w:rsidP="00592F71">
            <w:pPr>
              <w:jc w:val="center"/>
              <w:rPr>
                <w:rFonts w:cstheme="minorHAnsi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14:paraId="50C3D3E6" w14:textId="77777777" w:rsidR="00592F71" w:rsidRPr="0000746C" w:rsidRDefault="00592F71" w:rsidP="00592F71">
            <w:pPr>
              <w:rPr>
                <w:rFonts w:cstheme="minorHAnsi"/>
              </w:rPr>
            </w:pPr>
            <w:r w:rsidRPr="0000746C">
              <w:rPr>
                <w:rFonts w:cstheme="minorHAnsi"/>
                <w:b/>
                <w:bCs/>
              </w:rPr>
              <w:t>12 mois</w:t>
            </w:r>
            <w:r w:rsidRPr="0000746C">
              <w:rPr>
                <w:rFonts w:cstheme="minorHAnsi"/>
              </w:rPr>
              <w:t xml:space="preserve"> </w:t>
            </w:r>
          </w:p>
          <w:p w14:paraId="5A801492" w14:textId="4C4A12E6" w:rsidR="00592F71" w:rsidRPr="0000746C" w:rsidRDefault="00592F71" w:rsidP="00592F71">
            <w:pPr>
              <w:rPr>
                <w:rFonts w:cstheme="minorHAnsi"/>
              </w:rPr>
            </w:pPr>
            <w:r w:rsidRPr="0000746C">
              <w:rPr>
                <w:rFonts w:cstheme="minorHAnsi"/>
              </w:rPr>
              <w:t>pour la réalisation des examens concernés dans une structure autorisée à cet effet</w:t>
            </w:r>
          </w:p>
        </w:tc>
        <w:tc>
          <w:tcPr>
            <w:tcW w:w="2126" w:type="dxa"/>
          </w:tcPr>
          <w:p w14:paraId="3941ABBE" w14:textId="77777777" w:rsidR="00592F71" w:rsidRPr="007510AD" w:rsidRDefault="00592F71" w:rsidP="00592F7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148C5B3" w14:textId="77777777" w:rsidR="00A5124D" w:rsidRDefault="00A5124D"/>
    <w:p w14:paraId="7AF96E8E" w14:textId="77777777" w:rsidR="00A5124D" w:rsidRDefault="00A5124D"/>
    <w:p w14:paraId="599D2366" w14:textId="4293ACD3" w:rsidR="008A75D2" w:rsidRPr="008A75D2" w:rsidRDefault="009E0D8A" w:rsidP="00E07C62">
      <w:pPr>
        <w:spacing w:after="0"/>
        <w:ind w:left="284" w:right="-143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sdt>
        <w:sdtPr>
          <w:rPr>
            <w:rFonts w:cstheme="minorHAnsi"/>
            <w:b/>
            <w:color w:val="0070C0"/>
            <w:sz w:val="32"/>
            <w:szCs w:val="32"/>
          </w:rPr>
          <w:id w:val="132099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D2">
            <w:rPr>
              <w:rFonts w:ascii="MS Gothic" w:eastAsia="MS Gothic" w:hAnsi="MS Gothic" w:cstheme="minorHAnsi" w:hint="eastAsia"/>
              <w:b/>
              <w:color w:val="0070C0"/>
              <w:sz w:val="32"/>
              <w:szCs w:val="32"/>
            </w:rPr>
            <w:t>☐</w:t>
          </w:r>
        </w:sdtContent>
      </w:sdt>
      <w:r w:rsidR="00210CC2" w:rsidRPr="008A75D2">
        <w:rPr>
          <w:rFonts w:cstheme="minorHAnsi"/>
          <w:b/>
          <w:color w:val="0070C0"/>
          <w:sz w:val="24"/>
          <w:szCs w:val="24"/>
        </w:rPr>
        <w:t xml:space="preserve">    Praticien</w:t>
      </w:r>
      <w:r w:rsidR="00F91FC8" w:rsidRPr="008A75D2">
        <w:rPr>
          <w:rFonts w:cstheme="minorHAnsi"/>
          <w:b/>
          <w:color w:val="0070C0"/>
          <w:sz w:val="24"/>
          <w:szCs w:val="24"/>
        </w:rPr>
        <w:t xml:space="preserve"> </w:t>
      </w:r>
      <w:r w:rsidR="00520EF2" w:rsidRPr="008A75D2">
        <w:rPr>
          <w:rFonts w:cstheme="minorHAnsi"/>
          <w:b/>
          <w:color w:val="0070C0"/>
          <w:sz w:val="24"/>
          <w:szCs w:val="24"/>
        </w:rPr>
        <w:t>e</w:t>
      </w:r>
      <w:r w:rsidR="00FC09D1" w:rsidRPr="008A75D2">
        <w:rPr>
          <w:rFonts w:cstheme="minorHAnsi"/>
          <w:b/>
          <w:color w:val="0070C0"/>
          <w:sz w:val="24"/>
          <w:szCs w:val="24"/>
        </w:rPr>
        <w:t xml:space="preserve">n cours de </w:t>
      </w:r>
      <w:proofErr w:type="gramStart"/>
      <w:r w:rsidR="00FC09D1" w:rsidRPr="008A75D2">
        <w:rPr>
          <w:rFonts w:cstheme="minorHAnsi"/>
          <w:b/>
          <w:color w:val="0070C0"/>
          <w:sz w:val="24"/>
          <w:szCs w:val="24"/>
        </w:rPr>
        <w:t>formation</w:t>
      </w:r>
      <w:r w:rsidR="00F91FC8" w:rsidRPr="00C8401E">
        <w:rPr>
          <w:b/>
          <w:color w:val="0070C0"/>
        </w:rPr>
        <w:t> </w:t>
      </w:r>
      <w:r w:rsidR="001570DC">
        <w:rPr>
          <w:b/>
          <w:color w:val="0070C0"/>
        </w:rPr>
        <w:t xml:space="preserve"> réputé</w:t>
      </w:r>
      <w:proofErr w:type="gramEnd"/>
      <w:r w:rsidR="001570DC">
        <w:rPr>
          <w:b/>
          <w:color w:val="0070C0"/>
        </w:rPr>
        <w:t xml:space="preserve"> être en mesure de prouver sa compétence pour </w:t>
      </w:r>
      <w:r w:rsidR="001570DC" w:rsidRPr="001570DC">
        <w:rPr>
          <w:b/>
          <w:color w:val="0070C0"/>
          <w:sz w:val="24"/>
          <w:szCs w:val="24"/>
        </w:rPr>
        <w:t>exercer les activités biologiques de DPN</w:t>
      </w:r>
      <w:r w:rsidR="00F91FC8" w:rsidRPr="00C8401E">
        <w:rPr>
          <w:b/>
          <w:color w:val="0070C0"/>
        </w:rPr>
        <w:t>:</w:t>
      </w:r>
      <w:r w:rsidR="00BB643D" w:rsidRPr="00C8401E">
        <w:rPr>
          <w:b/>
          <w:color w:val="0070C0"/>
        </w:rPr>
        <w:t xml:space="preserve">  </w:t>
      </w:r>
      <w:r w:rsidR="008A75D2">
        <w:rPr>
          <w:rFonts w:ascii="Arial" w:eastAsia="Times New Roman" w:hAnsi="Arial" w:cs="Arial"/>
          <w:b/>
          <w:bCs/>
          <w:color w:val="FF0000"/>
          <w:sz w:val="21"/>
          <w:szCs w:val="21"/>
        </w:rPr>
        <w:t>Article R</w:t>
      </w:r>
      <w:r w:rsidR="00592F71">
        <w:rPr>
          <w:rFonts w:ascii="Arial" w:eastAsia="Times New Roman" w:hAnsi="Arial" w:cs="Arial"/>
          <w:b/>
          <w:bCs/>
          <w:color w:val="FF0000"/>
          <w:sz w:val="21"/>
          <w:szCs w:val="21"/>
        </w:rPr>
        <w:t>.</w:t>
      </w:r>
      <w:r w:rsidR="008A75D2">
        <w:rPr>
          <w:rFonts w:ascii="Arial" w:eastAsia="Times New Roman" w:hAnsi="Arial" w:cs="Arial"/>
          <w:b/>
          <w:bCs/>
          <w:color w:val="FF0000"/>
          <w:sz w:val="21"/>
          <w:szCs w:val="21"/>
        </w:rPr>
        <w:t>21</w:t>
      </w:r>
      <w:r w:rsidR="001570DC">
        <w:rPr>
          <w:rFonts w:ascii="Arial" w:eastAsia="Times New Roman" w:hAnsi="Arial" w:cs="Arial"/>
          <w:b/>
          <w:bCs/>
          <w:color w:val="FF0000"/>
          <w:sz w:val="21"/>
          <w:szCs w:val="21"/>
        </w:rPr>
        <w:t>31-3</w:t>
      </w:r>
      <w:r w:rsidR="008A75D2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CSP §II</w:t>
      </w:r>
    </w:p>
    <w:p w14:paraId="47E601BB" w14:textId="77777777" w:rsidR="00FC09D1" w:rsidRPr="00E07C62" w:rsidRDefault="00FC09D1" w:rsidP="00E07C62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sz w:val="24"/>
          <w:szCs w:val="24"/>
        </w:rPr>
      </w:pPr>
      <w:r w:rsidRPr="00E07C62">
        <w:rPr>
          <w:sz w:val="24"/>
          <w:szCs w:val="24"/>
        </w:rPr>
        <w:t>satisfaisant aux conditions mentionnées au 1°</w:t>
      </w:r>
      <w:r w:rsidRPr="00E07C62">
        <w:rPr>
          <w:sz w:val="14"/>
          <w:szCs w:val="14"/>
        </w:rPr>
        <w:t xml:space="preserve"> </w:t>
      </w:r>
      <w:r w:rsidRPr="00E07C62">
        <w:rPr>
          <w:sz w:val="24"/>
          <w:szCs w:val="24"/>
        </w:rPr>
        <w:t xml:space="preserve">du I </w:t>
      </w:r>
    </w:p>
    <w:p w14:paraId="5DDD3D85" w14:textId="49476A74" w:rsidR="00FC09D1" w:rsidRPr="00E07C62" w:rsidRDefault="00FC09D1" w:rsidP="00032C22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sz w:val="24"/>
          <w:szCs w:val="24"/>
        </w:rPr>
      </w:pPr>
      <w:r w:rsidRPr="00E07C62">
        <w:rPr>
          <w:sz w:val="24"/>
          <w:szCs w:val="24"/>
        </w:rPr>
        <w:t>et inscrit en vue d’obtenir le ou les diplômes universitaires mentionnés au 2°</w:t>
      </w:r>
      <w:r w:rsidRPr="00E07C62">
        <w:rPr>
          <w:sz w:val="14"/>
          <w:szCs w:val="14"/>
        </w:rPr>
        <w:t xml:space="preserve"> </w:t>
      </w:r>
      <w:r w:rsidRPr="00E07C62">
        <w:rPr>
          <w:sz w:val="24"/>
          <w:szCs w:val="24"/>
        </w:rPr>
        <w:t>du I,</w:t>
      </w:r>
    </w:p>
    <w:p w14:paraId="0B8E0850" w14:textId="77777777" w:rsidR="00FC09D1" w:rsidRPr="00E07C62" w:rsidRDefault="00FC09D1" w:rsidP="00032C22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sz w:val="24"/>
          <w:szCs w:val="24"/>
        </w:rPr>
      </w:pPr>
      <w:r w:rsidRPr="00E07C62">
        <w:rPr>
          <w:sz w:val="24"/>
          <w:szCs w:val="24"/>
        </w:rPr>
        <w:t xml:space="preserve">ne satisfaisant pas aux conditions d’expérience mentionnées au 3°, </w:t>
      </w:r>
    </w:p>
    <w:p w14:paraId="15A934BB" w14:textId="77777777" w:rsidR="00FE37B1" w:rsidRPr="00E07C62" w:rsidRDefault="00520EF2" w:rsidP="00F91FC8">
      <w:pPr>
        <w:spacing w:after="0"/>
        <w:ind w:left="-426"/>
        <w:rPr>
          <w:b/>
          <w:bCs/>
          <w:u w:val="single"/>
        </w:rPr>
      </w:pPr>
      <w:r w:rsidRPr="00E07C62">
        <w:rPr>
          <w:sz w:val="24"/>
          <w:szCs w:val="24"/>
        </w:rPr>
        <w:t xml:space="preserve">pour une durée maximale d’un an, renouvelable une fois, </w:t>
      </w:r>
      <w:r w:rsidRPr="00E07C62">
        <w:rPr>
          <w:b/>
          <w:bCs/>
          <w:sz w:val="24"/>
          <w:szCs w:val="24"/>
        </w:rPr>
        <w:t xml:space="preserve">à condition de pouvoir faire appel dans leur exercice, en tant que de besoin, à un </w:t>
      </w:r>
      <w:r w:rsidR="00E65CBB" w:rsidRPr="00E07C62">
        <w:rPr>
          <w:b/>
          <w:bCs/>
          <w:sz w:val="24"/>
          <w:szCs w:val="24"/>
        </w:rPr>
        <w:t>médecin</w:t>
      </w:r>
      <w:r w:rsidRPr="00E07C62">
        <w:rPr>
          <w:b/>
          <w:bCs/>
          <w:sz w:val="24"/>
          <w:szCs w:val="24"/>
        </w:rPr>
        <w:t xml:space="preserve">, </w:t>
      </w:r>
      <w:r w:rsidR="00FC09D1" w:rsidRPr="00E07C62">
        <w:rPr>
          <w:b/>
          <w:bCs/>
          <w:sz w:val="24"/>
          <w:szCs w:val="24"/>
        </w:rPr>
        <w:t>justifiant de l’ensemble des conditions mentionnées au I</w:t>
      </w:r>
      <w:r w:rsidR="00E65CBB" w:rsidRPr="00E07C62">
        <w:rPr>
          <w:b/>
          <w:bCs/>
          <w:sz w:val="24"/>
          <w:szCs w:val="24"/>
        </w:rPr>
        <w:t>,</w:t>
      </w:r>
      <w:r w:rsidR="00FC09D1" w:rsidRPr="00E07C62">
        <w:rPr>
          <w:b/>
          <w:bCs/>
          <w:sz w:val="24"/>
          <w:szCs w:val="24"/>
        </w:rPr>
        <w:t xml:space="preserve"> et exerçant au sein de la même structure</w:t>
      </w:r>
      <w:r w:rsidR="00FC09D1" w:rsidRPr="00E07C62">
        <w:rPr>
          <w:b/>
          <w:bCs/>
          <w:color w:val="FF0000"/>
        </w:rPr>
        <w:t>.</w:t>
      </w:r>
    </w:p>
    <w:p w14:paraId="1DAF55D3" w14:textId="77777777" w:rsidR="00FE37B1" w:rsidRPr="00BB643D" w:rsidRDefault="00FE37B1" w:rsidP="00FE37B1">
      <w:pPr>
        <w:spacing w:after="0"/>
        <w:rPr>
          <w:sz w:val="21"/>
          <w:szCs w:val="21"/>
          <w:u w:val="single"/>
        </w:rPr>
      </w:pPr>
    </w:p>
    <w:p w14:paraId="45B6492A" w14:textId="77FFFABC" w:rsidR="00E07C62" w:rsidRPr="00E07C62" w:rsidRDefault="009E0D8A" w:rsidP="00E07C62">
      <w:pPr>
        <w:spacing w:after="0" w:line="360" w:lineRule="auto"/>
        <w:ind w:left="284"/>
        <w:rPr>
          <w:b/>
          <w:bCs/>
          <w:i/>
          <w:color w:val="FF0000"/>
          <w:sz w:val="20"/>
        </w:rPr>
      </w:pPr>
      <w:sdt>
        <w:sdtPr>
          <w:rPr>
            <w:b/>
            <w:color w:val="0070C0"/>
            <w:sz w:val="32"/>
            <w:szCs w:val="32"/>
          </w:rPr>
          <w:id w:val="-170008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D2">
            <w:rPr>
              <w:rFonts w:ascii="MS Gothic" w:eastAsia="MS Gothic" w:hAnsi="MS Gothic" w:hint="eastAsia"/>
              <w:b/>
              <w:color w:val="0070C0"/>
              <w:sz w:val="32"/>
              <w:szCs w:val="32"/>
            </w:rPr>
            <w:t>☐</w:t>
          </w:r>
        </w:sdtContent>
      </w:sdt>
      <w:r w:rsidR="00210CC2">
        <w:rPr>
          <w:b/>
          <w:color w:val="0070C0"/>
        </w:rPr>
        <w:t xml:space="preserve">    </w:t>
      </w:r>
      <w:r w:rsidR="00C8401E" w:rsidRPr="008A75D2">
        <w:rPr>
          <w:b/>
          <w:color w:val="0070C0"/>
          <w:sz w:val="24"/>
          <w:szCs w:val="24"/>
        </w:rPr>
        <w:t>P</w:t>
      </w:r>
      <w:r w:rsidR="000C6C98" w:rsidRPr="008A75D2">
        <w:rPr>
          <w:b/>
          <w:color w:val="0070C0"/>
          <w:sz w:val="24"/>
          <w:szCs w:val="24"/>
        </w:rPr>
        <w:t xml:space="preserve">raticien ayant été agréés par l’Agence de la </w:t>
      </w:r>
      <w:proofErr w:type="gramStart"/>
      <w:r w:rsidR="000C6C98" w:rsidRPr="008A75D2">
        <w:rPr>
          <w:b/>
          <w:color w:val="0070C0"/>
          <w:sz w:val="24"/>
          <w:szCs w:val="24"/>
        </w:rPr>
        <w:t>biomédecine</w:t>
      </w:r>
      <w:bookmarkStart w:id="1" w:name="_Hlk188297547"/>
      <w:r w:rsidR="00210CC2" w:rsidRPr="008A75D2">
        <w:rPr>
          <w:b/>
          <w:bCs/>
          <w:color w:val="FF0000"/>
          <w:sz w:val="24"/>
          <w:szCs w:val="24"/>
        </w:rPr>
        <w:t xml:space="preserve"> </w:t>
      </w:r>
      <w:r w:rsidR="008A75D2">
        <w:rPr>
          <w:b/>
          <w:bCs/>
          <w:color w:val="FF0000"/>
          <w:sz w:val="24"/>
          <w:szCs w:val="24"/>
        </w:rPr>
        <w:t xml:space="preserve"> </w:t>
      </w:r>
      <w:r w:rsidR="00210CC2" w:rsidRPr="008A75D2">
        <w:rPr>
          <w:b/>
          <w:bCs/>
          <w:color w:val="FF0000"/>
          <w:sz w:val="24"/>
          <w:szCs w:val="24"/>
        </w:rPr>
        <w:t>Article</w:t>
      </w:r>
      <w:proofErr w:type="gramEnd"/>
      <w:r w:rsidR="00210CC2" w:rsidRPr="008A75D2">
        <w:rPr>
          <w:b/>
          <w:bCs/>
          <w:color w:val="FF0000"/>
          <w:sz w:val="24"/>
          <w:szCs w:val="24"/>
        </w:rPr>
        <w:t>. R. 21</w:t>
      </w:r>
      <w:r w:rsidR="00FA764E">
        <w:rPr>
          <w:b/>
          <w:bCs/>
          <w:color w:val="FF0000"/>
          <w:sz w:val="24"/>
          <w:szCs w:val="24"/>
        </w:rPr>
        <w:t>31-</w:t>
      </w:r>
      <w:proofErr w:type="gramStart"/>
      <w:r w:rsidR="00210CC2" w:rsidRPr="008A75D2">
        <w:rPr>
          <w:b/>
          <w:bCs/>
          <w:color w:val="FF0000"/>
          <w:sz w:val="24"/>
          <w:szCs w:val="24"/>
        </w:rPr>
        <w:t>4  CSP</w:t>
      </w:r>
      <w:bookmarkEnd w:id="1"/>
      <w:proofErr w:type="gramEnd"/>
      <w:r w:rsidR="00210CC2">
        <w:rPr>
          <w:b/>
          <w:bCs/>
          <w:i/>
          <w:color w:val="FF0000"/>
          <w:sz w:val="20"/>
        </w:rPr>
        <w:t xml:space="preserve">    </w:t>
      </w:r>
    </w:p>
    <w:p w14:paraId="0912CE89" w14:textId="38DEB5D4" w:rsidR="008A75D2" w:rsidRPr="00E07C62" w:rsidRDefault="008A75D2" w:rsidP="00E07C62">
      <w:pPr>
        <w:spacing w:after="0"/>
        <w:ind w:left="-426"/>
        <w:rPr>
          <w:rFonts w:cstheme="minorHAnsi"/>
          <w:sz w:val="24"/>
          <w:szCs w:val="24"/>
          <w:u w:val="single"/>
        </w:rPr>
      </w:pPr>
      <w:r w:rsidRPr="00E07C62">
        <w:rPr>
          <w:rFonts w:cstheme="minorHAnsi"/>
          <w:color w:val="000000"/>
          <w:sz w:val="24"/>
          <w:szCs w:val="24"/>
          <w:shd w:val="clear" w:color="auto" w:fill="FFFFFF"/>
        </w:rPr>
        <w:t xml:space="preserve">Les praticiens </w:t>
      </w:r>
      <w:r w:rsidRPr="00E07C6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ayant été agréés par l'Agence de la biomédecine</w:t>
      </w:r>
      <w:r w:rsidRPr="00E07C62">
        <w:rPr>
          <w:rFonts w:cstheme="minorHAnsi"/>
          <w:color w:val="000000"/>
          <w:sz w:val="24"/>
          <w:szCs w:val="24"/>
          <w:shd w:val="clear" w:color="auto" w:fill="FFFFFF"/>
        </w:rPr>
        <w:t xml:space="preserve"> sur le fondement des dispositions antérieures à l'entrée en vigueur de la </w:t>
      </w:r>
      <w:hyperlink r:id="rId11" w:history="1">
        <w:r w:rsidRPr="00E07C62">
          <w:rPr>
            <w:rFonts w:cstheme="minorHAnsi"/>
            <w:color w:val="4A5E81"/>
            <w:sz w:val="24"/>
            <w:szCs w:val="24"/>
            <w:u w:val="single"/>
            <w:shd w:val="clear" w:color="auto" w:fill="FFFFFF"/>
          </w:rPr>
          <w:t>loi n° 2011-814 du 7 juillet 2011 </w:t>
        </w:r>
      </w:hyperlink>
      <w:r w:rsidRPr="00E07C62">
        <w:rPr>
          <w:rFonts w:cstheme="minorHAnsi"/>
          <w:color w:val="000000"/>
          <w:sz w:val="24"/>
          <w:szCs w:val="24"/>
          <w:shd w:val="clear" w:color="auto" w:fill="FFFFFF"/>
        </w:rPr>
        <w:t xml:space="preserve">relative à la bioéthique pour exercer une ou plusieurs activités </w:t>
      </w:r>
      <w:r w:rsidR="001570DC">
        <w:rPr>
          <w:rFonts w:cstheme="minorHAnsi"/>
          <w:color w:val="000000"/>
          <w:sz w:val="24"/>
          <w:szCs w:val="24"/>
          <w:shd w:val="clear" w:color="auto" w:fill="FFFFFF"/>
        </w:rPr>
        <w:t>de DPN</w:t>
      </w:r>
      <w:r w:rsidRPr="00E07C62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C6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en exercice au jour de l'entrée en vigueur du </w:t>
      </w:r>
      <w:hyperlink r:id="rId12" w:history="1">
        <w:r w:rsidRPr="00E07C62">
          <w:rPr>
            <w:rFonts w:cstheme="minorHAnsi"/>
            <w:b/>
            <w:bCs/>
            <w:color w:val="4A5E81"/>
            <w:sz w:val="24"/>
            <w:szCs w:val="24"/>
            <w:u w:val="single"/>
            <w:shd w:val="clear" w:color="auto" w:fill="FFFFFF"/>
          </w:rPr>
          <w:t>décret n° 2015-</w:t>
        </w:r>
        <w:r w:rsidR="00FA764E">
          <w:rPr>
            <w:rFonts w:cstheme="minorHAnsi"/>
            <w:b/>
            <w:bCs/>
            <w:color w:val="4A5E81"/>
            <w:sz w:val="24"/>
            <w:szCs w:val="24"/>
            <w:u w:val="single"/>
            <w:shd w:val="clear" w:color="auto" w:fill="FFFFFF"/>
          </w:rPr>
          <w:t>245</w:t>
        </w:r>
        <w:r w:rsidRPr="00E07C62">
          <w:rPr>
            <w:rFonts w:cstheme="minorHAnsi"/>
            <w:b/>
            <w:bCs/>
            <w:color w:val="4A5E81"/>
            <w:sz w:val="24"/>
            <w:szCs w:val="24"/>
            <w:u w:val="single"/>
            <w:shd w:val="clear" w:color="auto" w:fill="FFFFFF"/>
          </w:rPr>
          <w:t xml:space="preserve"> du </w:t>
        </w:r>
        <w:r w:rsidR="00FA764E">
          <w:rPr>
            <w:rFonts w:cstheme="minorHAnsi"/>
            <w:b/>
            <w:bCs/>
            <w:color w:val="4A5E81"/>
            <w:sz w:val="24"/>
            <w:szCs w:val="24"/>
            <w:u w:val="single"/>
            <w:shd w:val="clear" w:color="auto" w:fill="FFFFFF"/>
          </w:rPr>
          <w:t>2 mars</w:t>
        </w:r>
        <w:r w:rsidRPr="00E07C62">
          <w:rPr>
            <w:rFonts w:cstheme="minorHAnsi"/>
            <w:b/>
            <w:bCs/>
            <w:color w:val="4A5E81"/>
            <w:sz w:val="24"/>
            <w:szCs w:val="24"/>
            <w:u w:val="single"/>
            <w:shd w:val="clear" w:color="auto" w:fill="FFFFFF"/>
          </w:rPr>
          <w:t xml:space="preserve"> 2015</w:t>
        </w:r>
      </w:hyperlink>
      <w:r w:rsidRPr="00E07C6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E07C62">
        <w:rPr>
          <w:rFonts w:cstheme="minorHAnsi"/>
          <w:color w:val="000000"/>
          <w:sz w:val="24"/>
          <w:szCs w:val="24"/>
          <w:shd w:val="clear" w:color="auto" w:fill="FFFFFF"/>
        </w:rPr>
        <w:t xml:space="preserve">" fixant les critères de compétence des praticiens exerçant au sein de structures autorisées pour pratiquer des activités </w:t>
      </w:r>
      <w:r w:rsidR="001570DC">
        <w:rPr>
          <w:rFonts w:cstheme="minorHAnsi"/>
          <w:color w:val="000000"/>
          <w:sz w:val="24"/>
          <w:szCs w:val="24"/>
          <w:shd w:val="clear" w:color="auto" w:fill="FFFFFF"/>
        </w:rPr>
        <w:t>de DPN</w:t>
      </w:r>
      <w:r w:rsidRPr="00E07C62">
        <w:rPr>
          <w:rFonts w:cstheme="minorHAnsi"/>
          <w:color w:val="000000"/>
          <w:sz w:val="24"/>
          <w:szCs w:val="24"/>
          <w:shd w:val="clear" w:color="auto" w:fill="FFFFFF"/>
        </w:rPr>
        <w:t xml:space="preserve"> ", </w:t>
      </w:r>
      <w:r w:rsidRPr="00E07C6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sont réputés, pour l'application de l'article </w:t>
      </w:r>
      <w:hyperlink r:id="rId13" w:history="1">
        <w:r w:rsidRPr="00E07C62">
          <w:rPr>
            <w:rFonts w:cstheme="minorHAnsi"/>
            <w:b/>
            <w:bCs/>
            <w:color w:val="4A5E81"/>
            <w:sz w:val="24"/>
            <w:szCs w:val="24"/>
            <w:u w:val="single"/>
            <w:shd w:val="clear" w:color="auto" w:fill="FFFFFF"/>
          </w:rPr>
          <w:t>L. 21</w:t>
        </w:r>
        <w:r w:rsidR="001570DC">
          <w:rPr>
            <w:rFonts w:cstheme="minorHAnsi"/>
            <w:b/>
            <w:bCs/>
            <w:color w:val="4A5E81"/>
            <w:sz w:val="24"/>
            <w:szCs w:val="24"/>
            <w:u w:val="single"/>
            <w:shd w:val="clear" w:color="auto" w:fill="FFFFFF"/>
          </w:rPr>
          <w:t>31</w:t>
        </w:r>
        <w:r w:rsidRPr="00E07C62">
          <w:rPr>
            <w:rFonts w:cstheme="minorHAnsi"/>
            <w:b/>
            <w:bCs/>
            <w:color w:val="4A5E81"/>
            <w:sz w:val="24"/>
            <w:szCs w:val="24"/>
            <w:u w:val="single"/>
            <w:shd w:val="clear" w:color="auto" w:fill="FFFFFF"/>
          </w:rPr>
          <w:t>-1</w:t>
        </w:r>
      </w:hyperlink>
      <w:r w:rsidRPr="00E07C6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 avoir prouvé leur compétence pour l'exercice de cette ou ces activités</w:t>
      </w:r>
      <w:r w:rsidRPr="00E07C6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sectPr w:rsidR="008A75D2" w:rsidRPr="00E07C62" w:rsidSect="008A75D2">
      <w:headerReference w:type="default" r:id="rId14"/>
      <w:footerReference w:type="default" r:id="rId15"/>
      <w:pgSz w:w="11906" w:h="16838"/>
      <w:pgMar w:top="627" w:right="1133" w:bottom="709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7205" w14:textId="77777777" w:rsidR="005E1732" w:rsidRDefault="005E1732" w:rsidP="00032C22">
      <w:pPr>
        <w:spacing w:after="0" w:line="240" w:lineRule="auto"/>
      </w:pPr>
      <w:r>
        <w:separator/>
      </w:r>
    </w:p>
  </w:endnote>
  <w:endnote w:type="continuationSeparator" w:id="0">
    <w:p w14:paraId="302574F2" w14:textId="77777777" w:rsidR="005E1732" w:rsidRDefault="005E1732" w:rsidP="0003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50906"/>
      <w:docPartObj>
        <w:docPartGallery w:val="Page Numbers (Bottom of Page)"/>
        <w:docPartUnique/>
      </w:docPartObj>
    </w:sdtPr>
    <w:sdtEndPr/>
    <w:sdtContent>
      <w:p w14:paraId="53C67F6A" w14:textId="62BCDD0B" w:rsidR="005E1732" w:rsidRPr="0019016B" w:rsidRDefault="005E1732" w:rsidP="00AD1A21">
        <w:pPr>
          <w:pStyle w:val="Pieddepage"/>
          <w:rPr>
            <w:sz w:val="18"/>
            <w:szCs w:val="18"/>
          </w:rPr>
        </w:pPr>
        <w:r w:rsidRPr="0019016B">
          <w:rPr>
            <w:sz w:val="18"/>
            <w:szCs w:val="18"/>
          </w:rPr>
          <w:tab/>
        </w:r>
        <w:r w:rsidR="001A1F31" w:rsidRPr="0019016B">
          <w:rPr>
            <w:sz w:val="18"/>
            <w:szCs w:val="18"/>
          </w:rPr>
          <w:t xml:space="preserve">MAJ </w:t>
        </w:r>
        <w:r w:rsidR="00CE2FBB" w:rsidRPr="0019016B">
          <w:rPr>
            <w:sz w:val="18"/>
            <w:szCs w:val="18"/>
          </w:rPr>
          <w:t>01/2025</w:t>
        </w:r>
        <w:r w:rsidRPr="0019016B">
          <w:rPr>
            <w:sz w:val="18"/>
            <w:szCs w:val="18"/>
          </w:rPr>
          <w:t xml:space="preserve"> </w:t>
        </w:r>
        <w:r w:rsidRPr="0019016B">
          <w:rPr>
            <w:sz w:val="18"/>
            <w:szCs w:val="18"/>
          </w:rPr>
          <w:tab/>
        </w:r>
        <w:r w:rsidR="001A1F31" w:rsidRPr="0019016B">
          <w:rPr>
            <w:sz w:val="18"/>
            <w:szCs w:val="18"/>
          </w:rPr>
          <w:fldChar w:fldCharType="begin"/>
        </w:r>
        <w:r w:rsidR="001A1F31" w:rsidRPr="0019016B">
          <w:rPr>
            <w:sz w:val="18"/>
            <w:szCs w:val="18"/>
          </w:rPr>
          <w:instrText xml:space="preserve"> PAGE   \* MERGEFORMAT </w:instrText>
        </w:r>
        <w:r w:rsidR="001A1F31" w:rsidRPr="0019016B">
          <w:rPr>
            <w:sz w:val="18"/>
            <w:szCs w:val="18"/>
          </w:rPr>
          <w:fldChar w:fldCharType="separate"/>
        </w:r>
        <w:r w:rsidR="00782A60" w:rsidRPr="0019016B">
          <w:rPr>
            <w:noProof/>
            <w:sz w:val="18"/>
            <w:szCs w:val="18"/>
          </w:rPr>
          <w:t>2</w:t>
        </w:r>
        <w:r w:rsidR="001A1F31" w:rsidRPr="0019016B">
          <w:rPr>
            <w:noProof/>
            <w:sz w:val="18"/>
            <w:szCs w:val="18"/>
          </w:rPr>
          <w:fldChar w:fldCharType="end"/>
        </w:r>
        <w:r w:rsidRPr="0019016B">
          <w:rPr>
            <w:sz w:val="18"/>
            <w:szCs w:val="18"/>
          </w:rPr>
          <w:t>/</w:t>
        </w:r>
        <w:r w:rsidR="00592F71" w:rsidRPr="0019016B">
          <w:rPr>
            <w:sz w:val="18"/>
            <w:szCs w:val="18"/>
          </w:rPr>
          <w:t>3</w:t>
        </w:r>
      </w:p>
    </w:sdtContent>
  </w:sdt>
  <w:p w14:paraId="0112EA4A" w14:textId="77777777" w:rsidR="005E1732" w:rsidRPr="00032C22" w:rsidRDefault="005E1732" w:rsidP="00AD1A21">
    <w:pPr>
      <w:pStyle w:val="Pieddepage"/>
      <w:jc w:val="both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035B" w14:textId="77777777" w:rsidR="005E1732" w:rsidRDefault="005E1732" w:rsidP="00032C22">
      <w:pPr>
        <w:spacing w:after="0" w:line="240" w:lineRule="auto"/>
      </w:pPr>
      <w:r>
        <w:separator/>
      </w:r>
    </w:p>
  </w:footnote>
  <w:footnote w:type="continuationSeparator" w:id="0">
    <w:p w14:paraId="7784EA76" w14:textId="77777777" w:rsidR="005E1732" w:rsidRDefault="005E1732" w:rsidP="0003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D9BB" w14:textId="0331AF65" w:rsidR="007E4D6F" w:rsidRDefault="006D446C" w:rsidP="006D446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b/>
      </w:rPr>
    </w:pPr>
    <w:r w:rsidRPr="00520EF2">
      <w:rPr>
        <w:rFonts w:ascii="Comic Sans MS" w:hAnsi="Comic Sans MS"/>
        <w:b/>
      </w:rPr>
      <w:t xml:space="preserve">COMPETENCE PRATICIENS </w:t>
    </w:r>
    <w:r w:rsidR="007E4D6F">
      <w:rPr>
        <w:rFonts w:ascii="Comic Sans MS" w:hAnsi="Comic Sans MS"/>
        <w:b/>
      </w:rPr>
      <w:t xml:space="preserve">réalisant les </w:t>
    </w:r>
    <w:r w:rsidR="00355B7F">
      <w:rPr>
        <w:rFonts w:ascii="Comic Sans MS" w:hAnsi="Comic Sans MS"/>
        <w:b/>
      </w:rPr>
      <w:t xml:space="preserve">EXAMENS DE </w:t>
    </w:r>
    <w:r w:rsidR="00E852D9">
      <w:rPr>
        <w:rFonts w:ascii="Comic Sans MS" w:hAnsi="Comic Sans MS"/>
        <w:b/>
      </w:rPr>
      <w:t>DPN</w:t>
    </w:r>
    <w:r>
      <w:rPr>
        <w:rFonts w:ascii="Comic Sans MS" w:hAnsi="Comic Sans MS"/>
        <w:b/>
      </w:rPr>
      <w:t xml:space="preserve">  </w:t>
    </w:r>
  </w:p>
  <w:p w14:paraId="3C70B7B9" w14:textId="11BB5BF1" w:rsidR="006D446C" w:rsidRDefault="006D446C" w:rsidP="006D446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M Dr </w:t>
    </w:r>
  </w:p>
  <w:p w14:paraId="6EB96D4F" w14:textId="08C329FB" w:rsidR="008A75D2" w:rsidRPr="00E07C62" w:rsidRDefault="008A75D2" w:rsidP="006D446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theme="minorHAnsi"/>
        <w:bCs/>
        <w:i/>
        <w:iCs/>
      </w:rPr>
    </w:pPr>
    <w:r w:rsidRPr="00E07C62">
      <w:rPr>
        <w:rFonts w:cstheme="minorHAnsi"/>
        <w:bCs/>
        <w:i/>
        <w:iCs/>
      </w:rPr>
      <w:t xml:space="preserve">Date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7D7"/>
    <w:multiLevelType w:val="hybridMultilevel"/>
    <w:tmpl w:val="9A50591C"/>
    <w:lvl w:ilvl="0" w:tplc="E1E8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E22"/>
    <w:multiLevelType w:val="hybridMultilevel"/>
    <w:tmpl w:val="18A86A7E"/>
    <w:lvl w:ilvl="0" w:tplc="DABAB61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4F73"/>
    <w:multiLevelType w:val="hybridMultilevel"/>
    <w:tmpl w:val="50484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6134"/>
    <w:multiLevelType w:val="hybridMultilevel"/>
    <w:tmpl w:val="AFB66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71E4"/>
    <w:multiLevelType w:val="hybridMultilevel"/>
    <w:tmpl w:val="22CAE9DC"/>
    <w:lvl w:ilvl="0" w:tplc="6548D200">
      <w:start w:val="1"/>
      <w:numFmt w:val="lowerLetter"/>
      <w:lvlText w:val="%1)"/>
      <w:lvlJc w:val="left"/>
      <w:pPr>
        <w:ind w:left="408" w:hanging="360"/>
      </w:pPr>
      <w:rPr>
        <w:rFonts w:hint="default"/>
        <w:i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CAE4308"/>
    <w:multiLevelType w:val="hybridMultilevel"/>
    <w:tmpl w:val="9A309870"/>
    <w:lvl w:ilvl="0" w:tplc="040C000B">
      <w:start w:val="1"/>
      <w:numFmt w:val="bullet"/>
      <w:lvlText w:val=""/>
      <w:lvlJc w:val="left"/>
      <w:pPr>
        <w:ind w:left="4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C596C36"/>
    <w:multiLevelType w:val="hybridMultilevel"/>
    <w:tmpl w:val="6670428E"/>
    <w:lvl w:ilvl="0" w:tplc="041C1D3E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86F56"/>
    <w:multiLevelType w:val="hybridMultilevel"/>
    <w:tmpl w:val="79E4BF86"/>
    <w:lvl w:ilvl="0" w:tplc="1592E39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A3DFC"/>
    <w:multiLevelType w:val="hybridMultilevel"/>
    <w:tmpl w:val="42F288C2"/>
    <w:lvl w:ilvl="0" w:tplc="041C1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8077A"/>
    <w:multiLevelType w:val="hybridMultilevel"/>
    <w:tmpl w:val="6A6AF582"/>
    <w:lvl w:ilvl="0" w:tplc="E1E8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03BB4"/>
    <w:multiLevelType w:val="hybridMultilevel"/>
    <w:tmpl w:val="9348B32E"/>
    <w:lvl w:ilvl="0" w:tplc="94A899B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0054C6A"/>
    <w:multiLevelType w:val="hybridMultilevel"/>
    <w:tmpl w:val="FAC04C40"/>
    <w:lvl w:ilvl="0" w:tplc="2F423CA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1220C"/>
    <w:multiLevelType w:val="hybridMultilevel"/>
    <w:tmpl w:val="02BC1F52"/>
    <w:lvl w:ilvl="0" w:tplc="FF841312">
      <w:start w:val="1"/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  <w:b w:val="0"/>
        <w:sz w:val="21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65693629">
    <w:abstractNumId w:val="2"/>
  </w:num>
  <w:num w:numId="2" w16cid:durableId="868881990">
    <w:abstractNumId w:val="9"/>
  </w:num>
  <w:num w:numId="3" w16cid:durableId="2101952104">
    <w:abstractNumId w:val="6"/>
  </w:num>
  <w:num w:numId="4" w16cid:durableId="1382483322">
    <w:abstractNumId w:val="0"/>
  </w:num>
  <w:num w:numId="5" w16cid:durableId="1768229072">
    <w:abstractNumId w:val="8"/>
  </w:num>
  <w:num w:numId="6" w16cid:durableId="1917396814">
    <w:abstractNumId w:val="3"/>
  </w:num>
  <w:num w:numId="7" w16cid:durableId="389885072">
    <w:abstractNumId w:val="10"/>
  </w:num>
  <w:num w:numId="8" w16cid:durableId="1789157632">
    <w:abstractNumId w:val="4"/>
  </w:num>
  <w:num w:numId="9" w16cid:durableId="1649048440">
    <w:abstractNumId w:val="12"/>
  </w:num>
  <w:num w:numId="10" w16cid:durableId="1581207087">
    <w:abstractNumId w:val="11"/>
  </w:num>
  <w:num w:numId="11" w16cid:durableId="2124418007">
    <w:abstractNumId w:val="1"/>
  </w:num>
  <w:num w:numId="12" w16cid:durableId="872156547">
    <w:abstractNumId w:val="7"/>
  </w:num>
  <w:num w:numId="13" w16cid:durableId="483934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98"/>
    <w:rsid w:val="0000746C"/>
    <w:rsid w:val="00022EB8"/>
    <w:rsid w:val="00032C22"/>
    <w:rsid w:val="00034F98"/>
    <w:rsid w:val="00046925"/>
    <w:rsid w:val="0005542B"/>
    <w:rsid w:val="000B02A2"/>
    <w:rsid w:val="000C6C98"/>
    <w:rsid w:val="000D3366"/>
    <w:rsid w:val="000F7CEC"/>
    <w:rsid w:val="0010764B"/>
    <w:rsid w:val="00133519"/>
    <w:rsid w:val="001570DC"/>
    <w:rsid w:val="0019016B"/>
    <w:rsid w:val="00197A50"/>
    <w:rsid w:val="001A1F31"/>
    <w:rsid w:val="001A494B"/>
    <w:rsid w:val="001A4995"/>
    <w:rsid w:val="001F6B58"/>
    <w:rsid w:val="00210CC2"/>
    <w:rsid w:val="00277016"/>
    <w:rsid w:val="0029267A"/>
    <w:rsid w:val="002A7F5A"/>
    <w:rsid w:val="0032742B"/>
    <w:rsid w:val="00333520"/>
    <w:rsid w:val="00355B7F"/>
    <w:rsid w:val="00357E26"/>
    <w:rsid w:val="00420097"/>
    <w:rsid w:val="00491112"/>
    <w:rsid w:val="004C33DA"/>
    <w:rsid w:val="004D6D59"/>
    <w:rsid w:val="00520EF2"/>
    <w:rsid w:val="00592F71"/>
    <w:rsid w:val="005E1732"/>
    <w:rsid w:val="006011C4"/>
    <w:rsid w:val="00607A0C"/>
    <w:rsid w:val="00621B2C"/>
    <w:rsid w:val="00644815"/>
    <w:rsid w:val="006D446C"/>
    <w:rsid w:val="007510AD"/>
    <w:rsid w:val="00782A60"/>
    <w:rsid w:val="007C5CC1"/>
    <w:rsid w:val="007E4D6F"/>
    <w:rsid w:val="00813D5C"/>
    <w:rsid w:val="00827F6A"/>
    <w:rsid w:val="00840A86"/>
    <w:rsid w:val="00863232"/>
    <w:rsid w:val="008A75D2"/>
    <w:rsid w:val="00950996"/>
    <w:rsid w:val="00951DB3"/>
    <w:rsid w:val="00980B12"/>
    <w:rsid w:val="00A36B89"/>
    <w:rsid w:val="00A5124D"/>
    <w:rsid w:val="00A93C31"/>
    <w:rsid w:val="00AA7317"/>
    <w:rsid w:val="00AB299C"/>
    <w:rsid w:val="00AD1A21"/>
    <w:rsid w:val="00B17C3D"/>
    <w:rsid w:val="00B508AF"/>
    <w:rsid w:val="00BB643D"/>
    <w:rsid w:val="00C8401E"/>
    <w:rsid w:val="00CA73E5"/>
    <w:rsid w:val="00CB50C1"/>
    <w:rsid w:val="00CC44CE"/>
    <w:rsid w:val="00CE208D"/>
    <w:rsid w:val="00CE2FBB"/>
    <w:rsid w:val="00D0008A"/>
    <w:rsid w:val="00D05A06"/>
    <w:rsid w:val="00D26833"/>
    <w:rsid w:val="00E07C62"/>
    <w:rsid w:val="00E65CBB"/>
    <w:rsid w:val="00E74211"/>
    <w:rsid w:val="00E852D9"/>
    <w:rsid w:val="00EA4050"/>
    <w:rsid w:val="00F61521"/>
    <w:rsid w:val="00F91FC8"/>
    <w:rsid w:val="00FA764E"/>
    <w:rsid w:val="00FC09D1"/>
    <w:rsid w:val="00FE37B1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AC1572"/>
  <w15:docId w15:val="{189A7946-D08E-4419-B1F3-0AE7187B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C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C98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C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09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C22"/>
  </w:style>
  <w:style w:type="paragraph" w:styleId="Pieddepage">
    <w:name w:val="footer"/>
    <w:basedOn w:val="Normal"/>
    <w:link w:val="PieddepageCar"/>
    <w:uiPriority w:val="99"/>
    <w:unhideWhenUsed/>
    <w:rsid w:val="0003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C22"/>
  </w:style>
  <w:style w:type="character" w:styleId="lev">
    <w:name w:val="Strong"/>
    <w:basedOn w:val="Policepardfaut"/>
    <w:uiPriority w:val="22"/>
    <w:qFormat/>
    <w:rsid w:val="007C5CC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274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AD1A2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D1A21"/>
    <w:rPr>
      <w:rFonts w:eastAsiaTheme="minorEastAsia"/>
    </w:rPr>
  </w:style>
  <w:style w:type="character" w:styleId="Accentuationlgre">
    <w:name w:val="Subtle Emphasis"/>
    <w:basedOn w:val="Policepardfaut"/>
    <w:uiPriority w:val="19"/>
    <w:qFormat/>
    <w:rsid w:val="00813D5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4D6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E4D6F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2665&amp;idArticle=LEGIARTI000006691241&amp;dateTexte=&amp;categorieLien=cid" TargetMode="External"/><Relationship Id="rId13" Type="http://schemas.openxmlformats.org/officeDocument/2006/relationships/hyperlink" Target="https://www.legifrance.gouv.fr/affichCodeArticle.do?cidTexte=LEGITEXT000006072665&amp;idArticle=LEGIARTI000006687441&amp;dateTexte=&amp;categorieLien=c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article_lc/LEGIARTI000030313146?idSecParent=LEGISCTA000028470116" TargetMode="External"/><Relationship Id="rId12" Type="http://schemas.openxmlformats.org/officeDocument/2006/relationships/hyperlink" Target="https://www.legifrance.gouv.fr/affichTexte.do?cidTexte=JORFTEXT000030223159&amp;categorieLien=c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affichTexte.do?cidTexte=JORFTEXT000024323102&amp;categorieLien=ci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gifrance.gouv.fr/affichCodeArticle.do?cidTexte=LEGITEXT000006072665&amp;idArticle=LEGIARTI000006691241&amp;dateTexte=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2665&amp;idArticle=LEGIARTI000006691241&amp;dateTexte=&amp;categorieLien=ci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bviale</dc:creator>
  <cp:lastModifiedBy>VIALE, Brigitte (ARS-CVL)</cp:lastModifiedBy>
  <cp:revision>3</cp:revision>
  <cp:lastPrinted>2025-01-22T11:38:00Z</cp:lastPrinted>
  <dcterms:created xsi:type="dcterms:W3CDTF">2025-01-25T00:57:00Z</dcterms:created>
  <dcterms:modified xsi:type="dcterms:W3CDTF">2025-01-28T14:32:00Z</dcterms:modified>
</cp:coreProperties>
</file>