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8D" w:rsidRPr="003E5A8D" w:rsidRDefault="003E5A8D" w:rsidP="003E5A8D">
      <w:pPr>
        <w:tabs>
          <w:tab w:val="left" w:pos="3135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  <w:r w:rsidRPr="003E5A8D">
        <w:rPr>
          <w:rFonts w:ascii="Garamond" w:eastAsia="Times New Roman" w:hAnsi="Garamond" w:cs="Times New Roman"/>
          <w:b/>
          <w:sz w:val="24"/>
          <w:szCs w:val="24"/>
          <w:lang w:eastAsia="fr-FR"/>
        </w:rPr>
        <w:t>ANNEXE 2</w:t>
      </w:r>
    </w:p>
    <w:p w:rsidR="003E5A8D" w:rsidRPr="003E5A8D" w:rsidRDefault="003E5A8D" w:rsidP="003E5A8D">
      <w:pPr>
        <w:tabs>
          <w:tab w:val="left" w:pos="313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:rsidR="003E5A8D" w:rsidRPr="003E5A8D" w:rsidRDefault="003E5A8D" w:rsidP="003E5A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3E5A8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FICHE DE DEMANDE DE MISE A DISPOSITION D’AUTOTESTS VIH</w:t>
      </w:r>
    </w:p>
    <w:p w:rsidR="003E5A8D" w:rsidRPr="003E5A8D" w:rsidRDefault="003E5A8D" w:rsidP="003E5A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3E5A8D" w:rsidRPr="003E5A8D" w:rsidRDefault="003E5A8D" w:rsidP="003E5A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3E5A8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1) </w:t>
      </w:r>
      <w:r w:rsidRPr="003E5A8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Demande pour disposer d’autotests VIH</w:t>
      </w:r>
      <w:r w:rsidRPr="003E5A8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 </w:t>
      </w:r>
    </w:p>
    <w:p w:rsidR="003E5A8D" w:rsidRPr="003E5A8D" w:rsidRDefault="003E5A8D" w:rsidP="003E5A8D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3E5A8D">
        <w:rPr>
          <w:rFonts w:ascii="Arial" w:eastAsia="Times New Roman" w:hAnsi="Arial" w:cs="Arial"/>
          <w:i/>
          <w:sz w:val="20"/>
          <w:szCs w:val="20"/>
          <w:lang w:eastAsia="fr-FR"/>
        </w:rPr>
        <w:t>(Cochez la case concernée)</w:t>
      </w:r>
      <w:r w:rsidRPr="003E5A8D">
        <w:rPr>
          <w:rFonts w:ascii="Arial" w:eastAsia="Times New Roman" w:hAnsi="Arial" w:cs="Arial"/>
          <w:i/>
          <w:sz w:val="20"/>
          <w:szCs w:val="20"/>
          <w:lang w:eastAsia="fr-FR"/>
        </w:rPr>
        <w:tab/>
      </w:r>
    </w:p>
    <w:p w:rsidR="003E5A8D" w:rsidRPr="003E5A8D" w:rsidRDefault="003E5A8D" w:rsidP="003E5A8D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3E5A8D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3E5A8D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3E5A8D">
        <w:rPr>
          <w:rFonts w:ascii="Arial" w:eastAsia="Times New Roman" w:hAnsi="Arial" w:cs="Arial"/>
          <w:b/>
          <w:sz w:val="20"/>
          <w:szCs w:val="20"/>
          <w:lang w:eastAsia="fr-FR"/>
        </w:rPr>
        <w:tab/>
        <w:t xml:space="preserve">OUI </w:t>
      </w:r>
      <w:r w:rsidRPr="003E5A8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sym w:font="Symbol" w:char="F083"/>
      </w:r>
      <w:r w:rsidRPr="003E5A8D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3E5A8D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3E5A8D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3E5A8D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 w:rsidRPr="003E5A8D">
        <w:rPr>
          <w:rFonts w:ascii="Arial" w:eastAsia="Times New Roman" w:hAnsi="Arial" w:cs="Arial"/>
          <w:b/>
          <w:sz w:val="20"/>
          <w:szCs w:val="20"/>
          <w:lang w:eastAsia="fr-FR"/>
        </w:rPr>
        <w:tab/>
        <w:t xml:space="preserve">NON </w:t>
      </w:r>
      <w:r w:rsidRPr="003E5A8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sym w:font="Symbol" w:char="F083"/>
      </w:r>
      <w:r w:rsidRPr="003E5A8D"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</w:p>
    <w:p w:rsidR="003E5A8D" w:rsidRPr="003E5A8D" w:rsidRDefault="003E5A8D" w:rsidP="003E5A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3E5A8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2) </w:t>
      </w:r>
      <w:r w:rsidRPr="003E5A8D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Renseignements nécessaires </w:t>
      </w:r>
    </w:p>
    <w:p w:rsidR="003E5A8D" w:rsidRPr="003E5A8D" w:rsidRDefault="003E5A8D" w:rsidP="003E5A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3E5A8D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Attention : ce point 2) est à compléter </w:t>
      </w:r>
      <w:r w:rsidRPr="003E5A8D"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uniquement si votre structure souhaite un financement </w:t>
      </w:r>
      <w:r w:rsidRPr="003E5A8D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, pour une délivrance gratuite </w:t>
      </w:r>
      <w:r w:rsidRPr="003E5A8D">
        <w:rPr>
          <w:rFonts w:ascii="Arial" w:eastAsia="Times New Roman" w:hAnsi="Arial" w:cs="Arial"/>
          <w:b/>
          <w:i/>
          <w:sz w:val="20"/>
          <w:szCs w:val="20"/>
          <w:lang w:eastAsia="fr-FR"/>
        </w:rPr>
        <w:t>d’autotests VIH</w:t>
      </w:r>
      <w:r w:rsidRPr="003E5A8D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selon les modalités définies par arrêté</w:t>
      </w:r>
      <w:r w:rsidRPr="003E5A8D">
        <w:rPr>
          <w:rFonts w:ascii="Arial" w:eastAsia="Times New Roman" w:hAnsi="Arial" w:cs="Arial"/>
          <w:i/>
          <w:sz w:val="20"/>
          <w:szCs w:val="20"/>
          <w:vertAlign w:val="superscript"/>
          <w:lang w:eastAsia="fr-FR"/>
        </w:rPr>
        <w:footnoteReference w:id="1"/>
      </w:r>
      <w:r w:rsidRPr="003E5A8D">
        <w:rPr>
          <w:rFonts w:ascii="Arial" w:eastAsia="Times New Roman" w:hAnsi="Arial" w:cs="Arial"/>
          <w:i/>
          <w:sz w:val="20"/>
          <w:szCs w:val="20"/>
          <w:lang w:eastAsia="fr-FR"/>
        </w:rPr>
        <w:t>.</w:t>
      </w:r>
    </w:p>
    <w:p w:rsidR="003E5A8D" w:rsidRPr="003E5A8D" w:rsidRDefault="003E5A8D" w:rsidP="003E5A8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240"/>
      </w:tblGrid>
      <w:tr w:rsidR="003E5A8D" w:rsidRPr="003E5A8D" w:rsidTr="00BD6EA2">
        <w:trPr>
          <w:trHeight w:val="902"/>
          <w:jc w:val="center"/>
        </w:trPr>
        <w:tc>
          <w:tcPr>
            <w:tcW w:w="5098" w:type="dxa"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Nom et adresse de l’organisme </w:t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E5A8D" w:rsidRPr="003E5A8D" w:rsidTr="003E5A8D">
        <w:trPr>
          <w:trHeight w:val="1399"/>
          <w:jc w:val="center"/>
        </w:trPr>
        <w:tc>
          <w:tcPr>
            <w:tcW w:w="5098" w:type="dxa"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Êtes-vous habilitées à réaliser des TROD VIH</w:t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OUI       </w:t>
            </w:r>
            <w:r w:rsidRPr="003E5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sym w:font="Symbol" w:char="F083"/>
            </w: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 xml:space="preserve">NON </w:t>
            </w:r>
            <w:r w:rsidRPr="003E5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sym w:font="Symbol" w:char="F083"/>
            </w: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 xml:space="preserve">               En cours </w:t>
            </w:r>
            <w:r w:rsidRPr="003E5A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sym w:font="Symbol" w:char="F083"/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E5A8D" w:rsidRPr="003E5A8D" w:rsidTr="00BD6EA2">
        <w:trPr>
          <w:trHeight w:val="1122"/>
          <w:jc w:val="center"/>
        </w:trPr>
        <w:tc>
          <w:tcPr>
            <w:tcW w:w="5098" w:type="dxa"/>
            <w:shd w:val="clear" w:color="auto" w:fill="auto"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Nombre de TROD VIH réalisés en 2019</w:t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(S</w:t>
            </w:r>
            <w:r w:rsidRPr="003E5A8D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i association déjà habilitée en 2016</w:t>
            </w:r>
            <w:r w:rsidRPr="003E5A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Nombre d’Autotests VIH réalisés en 2019</w:t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  <w:shd w:val="clear" w:color="auto" w:fill="auto"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Nombre =</w:t>
            </w:r>
            <w:r w:rsidRPr="003E5A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Nombre =</w:t>
            </w:r>
          </w:p>
        </w:tc>
      </w:tr>
      <w:tr w:rsidR="003E5A8D" w:rsidRPr="003E5A8D" w:rsidTr="00BD6EA2">
        <w:trPr>
          <w:trHeight w:val="1122"/>
          <w:jc w:val="center"/>
        </w:trPr>
        <w:tc>
          <w:tcPr>
            <w:tcW w:w="5098" w:type="dxa"/>
            <w:shd w:val="clear" w:color="auto" w:fill="auto"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Nombre de TROD VIH réalisés en 2020</w:t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(S</w:t>
            </w:r>
            <w:r w:rsidRPr="003E5A8D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i association déjà habilitée en 2016</w:t>
            </w:r>
            <w:r w:rsidRPr="003E5A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Nombre d’Autotests VIH réalisés en 2020</w:t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Nombre =</w:t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Nombre =</w:t>
            </w:r>
            <w:r w:rsidRPr="003E5A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</w:p>
        </w:tc>
      </w:tr>
      <w:tr w:rsidR="003E5A8D" w:rsidRPr="003E5A8D" w:rsidTr="003E5A8D">
        <w:trPr>
          <w:trHeight w:val="534"/>
          <w:jc w:val="center"/>
        </w:trPr>
        <w:tc>
          <w:tcPr>
            <w:tcW w:w="5098" w:type="dxa"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Nombre annuel d’autotests VIH demandé </w:t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pour 2022 </w:t>
            </w:r>
          </w:p>
        </w:tc>
        <w:tc>
          <w:tcPr>
            <w:tcW w:w="5240" w:type="dxa"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Nombre =</w:t>
            </w:r>
          </w:p>
        </w:tc>
      </w:tr>
      <w:tr w:rsidR="003E5A8D" w:rsidRPr="003E5A8D" w:rsidTr="00BD6EA2">
        <w:trPr>
          <w:trHeight w:val="505"/>
          <w:jc w:val="center"/>
        </w:trPr>
        <w:tc>
          <w:tcPr>
            <w:tcW w:w="5098" w:type="dxa"/>
            <w:vMerge w:val="restart"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Publics auxquels sont destinés ces autotests VIH* </w:t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1-</w:t>
            </w:r>
            <w:r w:rsidRPr="003E5A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Populations fortement exposées au risque de transmission du VIH et pour lesquelles des prises de risque à répétition sont identifiées. </w:t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2- </w:t>
            </w:r>
            <w:r w:rsidRPr="003E5A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Personnes qui ne veulent pas entrer dans le système actuel de dépistage ou qui seraient réticentes à effectuer un dépistage.</w:t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3- </w:t>
            </w:r>
            <w:r w:rsidRPr="003E5A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Personnes pour lesquelles l’accès aux services de soins est rendu particulièrement difficile du fait de leur situation de précarité administrative, socio-économique ou d’isolement géographique.</w:t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4- </w:t>
            </w:r>
            <w:r w:rsidRPr="003E5A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Autres publics</w:t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* Il est rappelé que la mise à disposition des autotests dans le cadre de ce programme ne concerne ni le grand public ni un public non ciblé prioritaire.  </w:t>
            </w:r>
          </w:p>
        </w:tc>
        <w:tc>
          <w:tcPr>
            <w:tcW w:w="5240" w:type="dxa"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Publics, cochez la ou les cases concernées</w:t>
            </w:r>
          </w:p>
        </w:tc>
      </w:tr>
      <w:tr w:rsidR="003E5A8D" w:rsidRPr="003E5A8D" w:rsidTr="00BD6EA2">
        <w:trPr>
          <w:trHeight w:val="504"/>
          <w:jc w:val="center"/>
        </w:trPr>
        <w:tc>
          <w:tcPr>
            <w:tcW w:w="5098" w:type="dxa"/>
            <w:vMerge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Publics n°1                </w:t>
            </w: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sym w:font="Symbol" w:char="F083"/>
            </w: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E5A8D" w:rsidRPr="003E5A8D" w:rsidTr="00BD6EA2">
        <w:trPr>
          <w:trHeight w:val="576"/>
          <w:jc w:val="center"/>
        </w:trPr>
        <w:tc>
          <w:tcPr>
            <w:tcW w:w="5098" w:type="dxa"/>
            <w:vMerge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Publics n°2                 </w:t>
            </w: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sym w:font="Symbol" w:char="F083"/>
            </w: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E5A8D" w:rsidRPr="003E5A8D" w:rsidTr="00BD6EA2">
        <w:trPr>
          <w:trHeight w:val="380"/>
          <w:jc w:val="center"/>
        </w:trPr>
        <w:tc>
          <w:tcPr>
            <w:tcW w:w="5098" w:type="dxa"/>
            <w:vMerge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Publics n°3                  </w:t>
            </w: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sym w:font="Symbol" w:char="F083"/>
            </w: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3E5A8D" w:rsidRPr="003E5A8D" w:rsidTr="00BD6EA2">
        <w:trPr>
          <w:trHeight w:val="380"/>
          <w:jc w:val="center"/>
        </w:trPr>
        <w:tc>
          <w:tcPr>
            <w:tcW w:w="5098" w:type="dxa"/>
            <w:vMerge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0" w:type="dxa"/>
          </w:tcPr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Autres Publics n°4      </w:t>
            </w: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sym w:font="Symbol" w:char="F083"/>
            </w:r>
            <w:r w:rsidRPr="003E5A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E5A8D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Préciser : </w:t>
            </w:r>
            <w:r w:rsidRPr="003E5A8D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ab/>
            </w: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  <w:p w:rsidR="003E5A8D" w:rsidRPr="003E5A8D" w:rsidRDefault="003E5A8D" w:rsidP="003E5A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</w:tr>
    </w:tbl>
    <w:p w:rsidR="003E5A8D" w:rsidRPr="003E5A8D" w:rsidRDefault="003E5A8D" w:rsidP="003E5A8D">
      <w:pPr>
        <w:tabs>
          <w:tab w:val="left" w:pos="313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bookmarkStart w:id="0" w:name="_GoBack"/>
      <w:bookmarkEnd w:id="0"/>
    </w:p>
    <w:p w:rsidR="00885438" w:rsidRDefault="003E5A8D"/>
    <w:sectPr w:rsidR="00885438" w:rsidSect="0052545B">
      <w:footerReference w:type="even" r:id="rId6"/>
      <w:footerReference w:type="default" r:id="rId7"/>
      <w:pgSz w:w="12240" w:h="15840"/>
      <w:pgMar w:top="1079" w:right="900" w:bottom="899" w:left="1417" w:header="397" w:footer="85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8D" w:rsidRDefault="003E5A8D" w:rsidP="003E5A8D">
      <w:pPr>
        <w:spacing w:after="0" w:line="240" w:lineRule="auto"/>
      </w:pPr>
      <w:r>
        <w:separator/>
      </w:r>
    </w:p>
  </w:endnote>
  <w:endnote w:type="continuationSeparator" w:id="0">
    <w:p w:rsidR="003E5A8D" w:rsidRDefault="003E5A8D" w:rsidP="003E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2A" w:rsidRDefault="003E5A8D" w:rsidP="008A52E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266B2A" w:rsidRDefault="003E5A8D" w:rsidP="008A52E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2A" w:rsidRDefault="003E5A8D" w:rsidP="008A52E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266B2A" w:rsidRDefault="003E5A8D" w:rsidP="008A52E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8D" w:rsidRDefault="003E5A8D" w:rsidP="003E5A8D">
      <w:pPr>
        <w:spacing w:after="0" w:line="240" w:lineRule="auto"/>
      </w:pPr>
      <w:r>
        <w:separator/>
      </w:r>
    </w:p>
  </w:footnote>
  <w:footnote w:type="continuationSeparator" w:id="0">
    <w:p w:rsidR="003E5A8D" w:rsidRDefault="003E5A8D" w:rsidP="003E5A8D">
      <w:pPr>
        <w:spacing w:after="0" w:line="240" w:lineRule="auto"/>
      </w:pPr>
      <w:r>
        <w:continuationSeparator/>
      </w:r>
    </w:p>
  </w:footnote>
  <w:footnote w:id="1">
    <w:p w:rsidR="003E5A8D" w:rsidRDefault="003E5A8D" w:rsidP="003E5A8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E4F1E">
        <w:t>Arrêté du 18 août 2016 fixant les conditions particulières de délivrance de l'autotest de détection de l'infection par les virus de l'immunodéficience humaine (VIH 1 et 2) et les modalités d'information et d'accompagnement de la personne en application de l'article L. 3121-2-2 du code de la santé publique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8D"/>
    <w:rsid w:val="00312E76"/>
    <w:rsid w:val="003E5A8D"/>
    <w:rsid w:val="00C8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3727"/>
  <w15:chartTrackingRefBased/>
  <w15:docId w15:val="{7D442C4E-E594-430A-9A7D-3352F7B3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Note de bas de page Car Car Car Car"/>
    <w:basedOn w:val="Normal"/>
    <w:link w:val="NotedebasdepageCar"/>
    <w:semiHidden/>
    <w:rsid w:val="003E5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Note de bas de page Car Car Car Car Car"/>
    <w:basedOn w:val="Policepardfaut"/>
    <w:link w:val="Notedebasdepage"/>
    <w:semiHidden/>
    <w:rsid w:val="003E5A8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3E5A8D"/>
    <w:rPr>
      <w:vertAlign w:val="superscript"/>
    </w:rPr>
  </w:style>
  <w:style w:type="paragraph" w:styleId="Pieddepage">
    <w:name w:val="footer"/>
    <w:basedOn w:val="Normal"/>
    <w:link w:val="PieddepageCar"/>
    <w:rsid w:val="003E5A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3E5A8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3E5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LAVIN, Lionel (DGS/SP/SP2)</dc:creator>
  <cp:keywords/>
  <dc:description/>
  <cp:lastModifiedBy>LAVIN, Lionel (DGS/SP/SP2)</cp:lastModifiedBy>
  <cp:revision>1</cp:revision>
  <dcterms:created xsi:type="dcterms:W3CDTF">2021-06-18T12:57:00Z</dcterms:created>
  <dcterms:modified xsi:type="dcterms:W3CDTF">2021-06-18T12:59:00Z</dcterms:modified>
</cp:coreProperties>
</file>