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75C2" w:rsidRDefault="00144B1B">
      <w:pPr>
        <w:ind w:left="7020"/>
      </w:pPr>
      <w:r>
        <w:rPr>
          <w:noProof/>
        </w:rPr>
        <mc:AlternateContent>
          <mc:Choice Requires="wps">
            <w:drawing>
              <wp:anchor distT="0" distB="0" distL="114300" distR="114300" simplePos="0" relativeHeight="3" behindDoc="0" locked="0" layoutInCell="1" allowOverlap="1" wp14:anchorId="010776B4" wp14:editId="16617FC8">
                <wp:simplePos x="0" y="0"/>
                <wp:positionH relativeFrom="column">
                  <wp:posOffset>4686300</wp:posOffset>
                </wp:positionH>
                <wp:positionV relativeFrom="paragraph">
                  <wp:posOffset>0</wp:posOffset>
                </wp:positionV>
                <wp:extent cx="1030605" cy="573405"/>
                <wp:effectExtent l="0" t="0" r="0" b="0"/>
                <wp:wrapNone/>
                <wp:docPr id="1" name="Rectangle 6"/>
                <wp:cNvGraphicFramePr/>
                <a:graphic xmlns:a="http://schemas.openxmlformats.org/drawingml/2006/main">
                  <a:graphicData uri="http://schemas.microsoft.com/office/word/2010/wordprocessingShape">
                    <wps:wsp>
                      <wps:cNvSpPr/>
                      <wps:spPr>
                        <a:xfrm>
                          <a:off x="0" y="0"/>
                          <a:ext cx="1029960" cy="5727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 stroked="f" style="position:absolute;margin-left:369pt;margin-top:0pt;width:81.05pt;height:45.05pt">
                <w10:wrap type="none"/>
                <v:fill o:detectmouseclick="t" on="false"/>
                <v:stroke color="#3465a4" joinstyle="round" endcap="flat"/>
              </v:rect>
            </w:pict>
          </mc:Fallback>
        </mc:AlternateContent>
      </w:r>
      <w:r>
        <w:rPr>
          <w:noProof/>
        </w:rPr>
        <w:drawing>
          <wp:anchor distT="0" distB="0" distL="114300" distR="114300" simplePos="0" relativeHeight="2" behindDoc="1" locked="0" layoutInCell="1" allowOverlap="1" wp14:anchorId="356FCB76" wp14:editId="1CDD4EDD">
            <wp:simplePos x="0" y="0"/>
            <wp:positionH relativeFrom="column">
              <wp:posOffset>-685800</wp:posOffset>
            </wp:positionH>
            <wp:positionV relativeFrom="paragraph">
              <wp:posOffset>-571500</wp:posOffset>
            </wp:positionV>
            <wp:extent cx="7560310" cy="314325"/>
            <wp:effectExtent l="0" t="0" r="0" b="0"/>
            <wp:wrapSquare wrapText="bothSides"/>
            <wp:docPr id="2" name="Picture" descr="Description : ARS-TERRITOIR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Description : ARS-TERRITOIRE GRAPHIQUE"/>
                    <pic:cNvPicPr>
                      <a:picLocks noChangeAspect="1" noChangeArrowheads="1"/>
                    </pic:cNvPicPr>
                  </pic:nvPicPr>
                  <pic:blipFill>
                    <a:blip r:embed="rId9"/>
                    <a:stretch>
                      <a:fillRect/>
                    </a:stretch>
                  </pic:blipFill>
                  <pic:spPr bwMode="auto">
                    <a:xfrm>
                      <a:off x="0" y="0"/>
                      <a:ext cx="7560310" cy="314325"/>
                    </a:xfrm>
                    <a:prstGeom prst="rect">
                      <a:avLst/>
                    </a:prstGeom>
                  </pic:spPr>
                </pic:pic>
              </a:graphicData>
            </a:graphic>
          </wp:anchor>
        </w:drawing>
      </w:r>
      <w:r>
        <w:rPr>
          <w:noProof/>
        </w:rPr>
        <w:drawing>
          <wp:anchor distT="0" distB="0" distL="114300" distR="114300" simplePos="0" relativeHeight="4" behindDoc="0" locked="0" layoutInCell="1" allowOverlap="1" wp14:anchorId="7127401C" wp14:editId="09D36B7C">
            <wp:simplePos x="0" y="0"/>
            <wp:positionH relativeFrom="column">
              <wp:posOffset>4800600</wp:posOffset>
            </wp:positionH>
            <wp:positionV relativeFrom="paragraph">
              <wp:posOffset>-228600</wp:posOffset>
            </wp:positionV>
            <wp:extent cx="1114425" cy="1419225"/>
            <wp:effectExtent l="0" t="0" r="0" b="0"/>
            <wp:wrapNone/>
            <wp:docPr id="3" name="Image1" descr="Bloc marque DREAL_Centre_sans gerbe-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Bloc marque DREAL_Centre_sans gerbe-rvb"/>
                    <pic:cNvPicPr>
                      <a:picLocks noChangeAspect="1" noChangeArrowheads="1"/>
                    </pic:cNvPicPr>
                  </pic:nvPicPr>
                  <pic:blipFill>
                    <a:blip r:embed="rId10"/>
                    <a:stretch>
                      <a:fillRect/>
                    </a:stretch>
                  </pic:blipFill>
                  <pic:spPr bwMode="auto">
                    <a:xfrm>
                      <a:off x="0" y="0"/>
                      <a:ext cx="1114425" cy="1419225"/>
                    </a:xfrm>
                    <a:prstGeom prst="rect">
                      <a:avLst/>
                    </a:prstGeom>
                  </pic:spPr>
                </pic:pic>
              </a:graphicData>
            </a:graphic>
          </wp:anchor>
        </w:drawing>
      </w:r>
    </w:p>
    <w:p w:rsidR="00CB75C2" w:rsidRDefault="00144B1B">
      <w:r>
        <w:rPr>
          <w:noProof/>
        </w:rPr>
        <w:drawing>
          <wp:inline distT="0" distB="0" distL="0" distR="0" wp14:anchorId="0ECF2A86" wp14:editId="3C9F0C2E">
            <wp:extent cx="1645285" cy="947420"/>
            <wp:effectExtent l="0" t="0" r="0" b="0"/>
            <wp:docPr id="4" name="Image2" descr="ARS_LOGO_Centre-Val_de_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ARS_LOGO_Centre-Val_de_Loire"/>
                    <pic:cNvPicPr>
                      <a:picLocks noChangeAspect="1" noChangeArrowheads="1"/>
                    </pic:cNvPicPr>
                  </pic:nvPicPr>
                  <pic:blipFill>
                    <a:blip r:embed="rId11"/>
                    <a:stretch>
                      <a:fillRect/>
                    </a:stretch>
                  </pic:blipFill>
                  <pic:spPr bwMode="auto">
                    <a:xfrm>
                      <a:off x="0" y="0"/>
                      <a:ext cx="1645285" cy="947420"/>
                    </a:xfrm>
                    <a:prstGeom prst="rect">
                      <a:avLst/>
                    </a:prstGeom>
                  </pic:spPr>
                </pic:pic>
              </a:graphicData>
            </a:graphic>
          </wp:inline>
        </w:drawing>
      </w:r>
    </w:p>
    <w:p w:rsidR="00CB75C2" w:rsidRDefault="00CB75C2">
      <w:pPr>
        <w:rPr>
          <w:rFonts w:cs="Arial"/>
          <w:sz w:val="16"/>
          <w:szCs w:val="16"/>
        </w:rPr>
      </w:pPr>
    </w:p>
    <w:p w:rsidR="00CB75C2" w:rsidRDefault="00144B1B">
      <w:pPr>
        <w:rPr>
          <w:rFonts w:cs="Arial"/>
          <w:sz w:val="16"/>
          <w:szCs w:val="16"/>
        </w:rPr>
      </w:pPr>
      <w:r>
        <w:rPr>
          <w:rFonts w:cs="Arial"/>
          <w:sz w:val="16"/>
          <w:szCs w:val="16"/>
        </w:rPr>
        <w:t xml:space="preserve">Affaire suivie par : </w:t>
      </w:r>
    </w:p>
    <w:p w:rsidR="00CB75C2" w:rsidRDefault="00144B1B">
      <w:pPr>
        <w:ind w:firstLine="284"/>
        <w:rPr>
          <w:rFonts w:cs="Arial"/>
          <w:sz w:val="16"/>
          <w:szCs w:val="16"/>
        </w:rPr>
      </w:pPr>
      <w:r>
        <w:rPr>
          <w:rFonts w:cs="Arial"/>
          <w:sz w:val="16"/>
          <w:szCs w:val="16"/>
        </w:rPr>
        <w:t>ARS – DSPE – VSS : Christophe CORBEL</w:t>
      </w:r>
    </w:p>
    <w:p w:rsidR="00CB75C2" w:rsidRDefault="00144B1B">
      <w:pPr>
        <w:ind w:firstLine="284"/>
        <w:rPr>
          <w:rFonts w:cs="Arial"/>
          <w:sz w:val="16"/>
          <w:szCs w:val="16"/>
        </w:rPr>
      </w:pPr>
      <w:r>
        <w:rPr>
          <w:rFonts w:cs="Arial"/>
          <w:sz w:val="16"/>
          <w:szCs w:val="16"/>
        </w:rPr>
        <w:t>DREAL – SEIR - DISSI : Myriam IDRISSI</w:t>
      </w:r>
    </w:p>
    <w:p w:rsidR="00CB75C2" w:rsidRDefault="00144B1B">
      <w:pPr>
        <w:rPr>
          <w:rFonts w:cs="Arial"/>
          <w:sz w:val="16"/>
          <w:szCs w:val="16"/>
        </w:rPr>
      </w:pPr>
      <w:r>
        <w:rPr>
          <w:rFonts w:cs="Arial"/>
          <w:sz w:val="16"/>
          <w:szCs w:val="16"/>
        </w:rPr>
        <w:t xml:space="preserve">Date : </w:t>
      </w:r>
      <w:r w:rsidR="004D6FD0">
        <w:rPr>
          <w:rFonts w:cs="Arial"/>
          <w:sz w:val="16"/>
          <w:szCs w:val="16"/>
        </w:rPr>
        <w:t>11/01//2019</w:t>
      </w:r>
    </w:p>
    <w:p w:rsidR="00CB75C2" w:rsidRDefault="00CB75C2">
      <w:pPr>
        <w:rPr>
          <w:rFonts w:cs="Arial"/>
          <w:b/>
          <w:sz w:val="16"/>
          <w:szCs w:val="16"/>
        </w:rPr>
      </w:pPr>
    </w:p>
    <w:p w:rsidR="00CB75C2" w:rsidRDefault="00144B1B">
      <w:pPr>
        <w:jc w:val="center"/>
        <w:rPr>
          <w:rFonts w:cs="Arial"/>
          <w:b/>
          <w:sz w:val="28"/>
          <w:szCs w:val="28"/>
        </w:rPr>
      </w:pPr>
      <w:r>
        <w:rPr>
          <w:rFonts w:cs="Arial"/>
          <w:b/>
          <w:sz w:val="28"/>
          <w:szCs w:val="28"/>
        </w:rPr>
        <w:t>Appel à projets en santé publique et environnementale 2019</w:t>
      </w:r>
    </w:p>
    <w:p w:rsidR="00CB75C2" w:rsidRDefault="00144B1B">
      <w:pPr>
        <w:jc w:val="center"/>
        <w:rPr>
          <w:rFonts w:cs="Arial"/>
          <w:b/>
          <w:sz w:val="28"/>
          <w:szCs w:val="28"/>
        </w:rPr>
      </w:pPr>
      <w:r>
        <w:rPr>
          <w:rFonts w:cs="Arial"/>
          <w:b/>
          <w:sz w:val="28"/>
          <w:szCs w:val="28"/>
        </w:rPr>
        <w:t>Guide « Santé environnement »</w:t>
      </w:r>
    </w:p>
    <w:p w:rsidR="00CB75C2" w:rsidRDefault="00144B1B">
      <w:pPr>
        <w:pStyle w:val="Titre1"/>
        <w:numPr>
          <w:ilvl w:val="0"/>
          <w:numId w:val="10"/>
        </w:numPr>
      </w:pPr>
      <w:r>
        <w:t>Objet de l’appel à projet santé-environnement 2019</w:t>
      </w:r>
    </w:p>
    <w:p w:rsidR="00CB75C2" w:rsidRDefault="00144B1B">
      <w:pPr>
        <w:rPr>
          <w:rFonts w:cs="Arial"/>
          <w:sz w:val="22"/>
          <w:szCs w:val="22"/>
        </w:rPr>
      </w:pPr>
      <w:r>
        <w:rPr>
          <w:rFonts w:cs="Arial"/>
          <w:sz w:val="22"/>
          <w:szCs w:val="22"/>
        </w:rPr>
        <w:t>L’Agence régionale de santé de la région Centre-Val de Loire (ARS) et la Direction régionale de l’environnement, de l’aménagement et du logement de la région Centre-Val de Loire (DREAL) organisent un appel à projet commun visant à soutenir financièrement les initiatives qui s’inscrivent dans le cadre des objectifs du Plan régional santé environnement PRSE3 (2017-2021).</w:t>
      </w:r>
    </w:p>
    <w:p w:rsidR="00CB75C2" w:rsidRDefault="00CB75C2">
      <w:pPr>
        <w:rPr>
          <w:rFonts w:cs="Arial"/>
          <w:sz w:val="22"/>
          <w:szCs w:val="22"/>
        </w:rPr>
      </w:pPr>
    </w:p>
    <w:p w:rsidR="00CB75C2" w:rsidRDefault="00144B1B">
      <w:pPr>
        <w:rPr>
          <w:rFonts w:cs="Arial"/>
          <w:sz w:val="22"/>
          <w:szCs w:val="22"/>
        </w:rPr>
      </w:pPr>
      <w:r>
        <w:rPr>
          <w:rFonts w:cs="Arial"/>
          <w:sz w:val="22"/>
          <w:szCs w:val="22"/>
        </w:rPr>
        <w:t xml:space="preserve">Approuvé le 14 février 2017, le PRSE3 de la région Centre-Val de Loire est articulé autour de 4 axes : </w:t>
      </w:r>
    </w:p>
    <w:p w:rsidR="00CB75C2" w:rsidRDefault="00144B1B">
      <w:pPr>
        <w:pStyle w:val="Paragraphedeliste"/>
        <w:numPr>
          <w:ilvl w:val="0"/>
          <w:numId w:val="11"/>
        </w:numPr>
        <w:rPr>
          <w:rFonts w:cs="Arial"/>
          <w:sz w:val="22"/>
          <w:szCs w:val="22"/>
        </w:rPr>
      </w:pPr>
      <w:r>
        <w:rPr>
          <w:rFonts w:cs="Arial"/>
          <w:sz w:val="22"/>
          <w:szCs w:val="22"/>
        </w:rPr>
        <w:t>La qualité de l’air intérieur,</w:t>
      </w:r>
    </w:p>
    <w:p w:rsidR="00CB75C2" w:rsidRDefault="00144B1B">
      <w:pPr>
        <w:pStyle w:val="Paragraphedeliste"/>
        <w:numPr>
          <w:ilvl w:val="0"/>
          <w:numId w:val="11"/>
        </w:numPr>
        <w:rPr>
          <w:rFonts w:cs="Arial"/>
          <w:sz w:val="22"/>
          <w:szCs w:val="22"/>
        </w:rPr>
      </w:pPr>
      <w:r>
        <w:rPr>
          <w:rFonts w:cs="Arial"/>
          <w:sz w:val="22"/>
          <w:szCs w:val="22"/>
        </w:rPr>
        <w:t>La qualité de l’air extérieur,</w:t>
      </w:r>
    </w:p>
    <w:p w:rsidR="00CB75C2" w:rsidRDefault="00144B1B">
      <w:pPr>
        <w:pStyle w:val="Paragraphedeliste"/>
        <w:numPr>
          <w:ilvl w:val="0"/>
          <w:numId w:val="11"/>
        </w:numPr>
        <w:rPr>
          <w:rFonts w:cs="Arial"/>
          <w:sz w:val="22"/>
          <w:szCs w:val="22"/>
        </w:rPr>
      </w:pPr>
      <w:r>
        <w:rPr>
          <w:rFonts w:cs="Arial"/>
          <w:sz w:val="22"/>
          <w:szCs w:val="22"/>
        </w:rPr>
        <w:t>L’eau et les substances émergentes,</w:t>
      </w:r>
    </w:p>
    <w:p w:rsidR="00CB75C2" w:rsidRDefault="00144B1B">
      <w:pPr>
        <w:pStyle w:val="Paragraphedeliste"/>
        <w:numPr>
          <w:ilvl w:val="0"/>
          <w:numId w:val="11"/>
        </w:numPr>
        <w:rPr>
          <w:rFonts w:cs="Arial"/>
          <w:sz w:val="22"/>
          <w:szCs w:val="22"/>
        </w:rPr>
      </w:pPr>
      <w:r>
        <w:rPr>
          <w:rFonts w:cs="Arial"/>
          <w:sz w:val="22"/>
          <w:szCs w:val="22"/>
        </w:rPr>
        <w:t>La santé environnement dans les territoires.</w:t>
      </w:r>
    </w:p>
    <w:p w:rsidR="00CB75C2" w:rsidRDefault="00CB75C2">
      <w:pPr>
        <w:rPr>
          <w:rFonts w:cs="Arial"/>
          <w:sz w:val="22"/>
          <w:szCs w:val="22"/>
        </w:rPr>
      </w:pPr>
    </w:p>
    <w:p w:rsidR="00CB75C2" w:rsidRDefault="00144B1B">
      <w:pPr>
        <w:rPr>
          <w:rFonts w:cs="Arial"/>
          <w:sz w:val="22"/>
          <w:szCs w:val="22"/>
        </w:rPr>
      </w:pPr>
      <w:r>
        <w:rPr>
          <w:rFonts w:cs="Arial"/>
          <w:sz w:val="22"/>
          <w:szCs w:val="22"/>
        </w:rPr>
        <w:t xml:space="preserve">Les priorités d'actions identifiées dans le PRSE 3 sont : </w:t>
      </w:r>
    </w:p>
    <w:p w:rsidR="00CB75C2" w:rsidRDefault="00144B1B">
      <w:pPr>
        <w:numPr>
          <w:ilvl w:val="1"/>
          <w:numId w:val="9"/>
        </w:numPr>
        <w:rPr>
          <w:rFonts w:cs="Arial"/>
          <w:sz w:val="22"/>
          <w:szCs w:val="22"/>
        </w:rPr>
      </w:pPr>
      <w:r>
        <w:rPr>
          <w:rFonts w:cs="Arial"/>
          <w:sz w:val="22"/>
          <w:szCs w:val="22"/>
        </w:rPr>
        <w:t>d’une part d’améliorer la connaissance de l’exposition de la population aux facteurs environnementaux,</w:t>
      </w:r>
    </w:p>
    <w:p w:rsidR="00CB75C2" w:rsidRDefault="00144B1B">
      <w:pPr>
        <w:numPr>
          <w:ilvl w:val="1"/>
          <w:numId w:val="9"/>
        </w:numPr>
        <w:rPr>
          <w:rFonts w:cs="Arial"/>
          <w:sz w:val="22"/>
          <w:szCs w:val="22"/>
        </w:rPr>
      </w:pPr>
      <w:r>
        <w:rPr>
          <w:rFonts w:cs="Arial"/>
          <w:sz w:val="22"/>
          <w:szCs w:val="22"/>
        </w:rPr>
        <w:t>d’autre part de donner toute sa place à la prévention pour la réduction des expositions environnementales, en accompagnant et en valorisant les actions locales probantes, en intervenant précocement et en adaptant les programmes d’action aux populations cibles.</w:t>
      </w:r>
    </w:p>
    <w:p w:rsidR="00CB75C2" w:rsidRDefault="00CB75C2">
      <w:pPr>
        <w:rPr>
          <w:rFonts w:cs="Arial"/>
          <w:sz w:val="22"/>
          <w:szCs w:val="22"/>
        </w:rPr>
      </w:pPr>
    </w:p>
    <w:p w:rsidR="00CB75C2" w:rsidRDefault="00144B1B">
      <w:pPr>
        <w:rPr>
          <w:rFonts w:cs="Arial"/>
          <w:sz w:val="22"/>
          <w:szCs w:val="22"/>
        </w:rPr>
      </w:pPr>
      <w:r>
        <w:rPr>
          <w:rFonts w:cs="Arial"/>
          <w:sz w:val="22"/>
          <w:szCs w:val="22"/>
        </w:rPr>
        <w:t>Cet appel à projet commun a ainsi pour objet d’accompagner financièrement les collectivités territoriales, les associations, les mutuelles ou les entreprises dans la mise en place de programmes d’actions cohérents avec les priorités d’actions et les enjeux du PRSE 3.</w:t>
      </w:r>
    </w:p>
    <w:p w:rsidR="00CB75C2" w:rsidRDefault="00144B1B">
      <w:pPr>
        <w:rPr>
          <w:rFonts w:cs="Arial"/>
          <w:sz w:val="22"/>
          <w:szCs w:val="22"/>
        </w:rPr>
      </w:pPr>
      <w:r>
        <w:rPr>
          <w:rFonts w:cs="Arial"/>
          <w:sz w:val="22"/>
          <w:szCs w:val="22"/>
        </w:rPr>
        <w:t xml:space="preserve">Les actions régaliennes ou actions visant à décliner la mise en œuvre de la réglementation applicable ne sont pas financées par le présent appel à projets. Par ailleurs, compte-tenu </w:t>
      </w:r>
      <w:r>
        <w:rPr>
          <w:rFonts w:cs="Arial"/>
          <w:sz w:val="22"/>
          <w:szCs w:val="22"/>
        </w:rPr>
        <w:lastRenderedPageBreak/>
        <w:t xml:space="preserve">des priorités définies, les programmes d’actions visant à sensibiliser le public ou les collectivités à la réduction de l’emploi de pesticides, en lien avec le programme </w:t>
      </w:r>
      <w:r w:rsidR="00E93875">
        <w:rPr>
          <w:rFonts w:cs="Arial"/>
          <w:sz w:val="22"/>
          <w:szCs w:val="22"/>
        </w:rPr>
        <w:t>Écophyto</w:t>
      </w:r>
      <w:r>
        <w:rPr>
          <w:rFonts w:cs="Arial"/>
          <w:sz w:val="22"/>
          <w:szCs w:val="22"/>
        </w:rPr>
        <w:t xml:space="preserve"> ne seront plus financées.</w:t>
      </w:r>
    </w:p>
    <w:p w:rsidR="00CB75C2" w:rsidRDefault="00144B1B">
      <w:pPr>
        <w:pStyle w:val="Titre1"/>
        <w:numPr>
          <w:ilvl w:val="0"/>
          <w:numId w:val="10"/>
        </w:numPr>
      </w:pPr>
      <w:r>
        <w:t>Enjeux de l’appel à projets</w:t>
      </w:r>
    </w:p>
    <w:p w:rsidR="00CB75C2" w:rsidRDefault="00144B1B">
      <w:pPr>
        <w:rPr>
          <w:rFonts w:cs="Arial"/>
          <w:sz w:val="22"/>
          <w:szCs w:val="22"/>
        </w:rPr>
      </w:pPr>
      <w:r>
        <w:rPr>
          <w:rFonts w:cs="Arial"/>
          <w:sz w:val="22"/>
          <w:szCs w:val="22"/>
        </w:rPr>
        <w:t xml:space="preserve">Pour 2019, seront financées les programmes d’actions répondant aux enjeux du PRSE3, et notamment à l’un des quatre objectifs </w:t>
      </w:r>
      <w:r w:rsidR="00E93875">
        <w:rPr>
          <w:rFonts w:cs="Arial"/>
          <w:sz w:val="22"/>
          <w:szCs w:val="22"/>
        </w:rPr>
        <w:t>suivants :</w:t>
      </w:r>
    </w:p>
    <w:p w:rsidR="00CB75C2" w:rsidRDefault="00144B1B">
      <w:pPr>
        <w:numPr>
          <w:ilvl w:val="1"/>
          <w:numId w:val="6"/>
        </w:numPr>
      </w:pPr>
      <w:r>
        <w:rPr>
          <w:rFonts w:cs="Arial"/>
          <w:b/>
          <w:sz w:val="22"/>
          <w:szCs w:val="22"/>
        </w:rPr>
        <w:t>Sensibiliser aux effets sanitaires et aux gestes de prévention relatifs à la qualité de l’air intérieur, notamment vis-à-vis des populations les plus vulnérables dont femmes enceintes et jeunes enfants,</w:t>
      </w:r>
    </w:p>
    <w:p w:rsidR="00CB75C2" w:rsidRDefault="00144B1B">
      <w:pPr>
        <w:numPr>
          <w:ilvl w:val="1"/>
          <w:numId w:val="6"/>
        </w:numPr>
        <w:rPr>
          <w:rFonts w:cs="Arial"/>
          <w:b/>
          <w:sz w:val="22"/>
          <w:szCs w:val="22"/>
        </w:rPr>
      </w:pPr>
      <w:r>
        <w:rPr>
          <w:rFonts w:cs="Arial"/>
          <w:b/>
          <w:sz w:val="22"/>
          <w:szCs w:val="22"/>
        </w:rPr>
        <w:t>Promouvoir un environnement favorable à la santé, incluant les programmes d’actions visant notamment à développer un urbanisme favorable à la santé,</w:t>
      </w:r>
    </w:p>
    <w:p w:rsidR="00CB75C2" w:rsidRDefault="00144B1B">
      <w:pPr>
        <w:numPr>
          <w:ilvl w:val="1"/>
          <w:numId w:val="6"/>
        </w:numPr>
        <w:rPr>
          <w:rFonts w:cs="Arial"/>
          <w:b/>
          <w:sz w:val="22"/>
          <w:szCs w:val="22"/>
        </w:rPr>
      </w:pPr>
      <w:r>
        <w:rPr>
          <w:rFonts w:cs="Arial"/>
          <w:b/>
          <w:sz w:val="22"/>
          <w:szCs w:val="22"/>
        </w:rPr>
        <w:t>Améliorer les connaissances sur la qualité de l’eau et de l’air,</w:t>
      </w:r>
    </w:p>
    <w:p w:rsidR="00CB75C2" w:rsidRDefault="00144B1B">
      <w:pPr>
        <w:numPr>
          <w:ilvl w:val="1"/>
          <w:numId w:val="6"/>
        </w:numPr>
      </w:pPr>
      <w:r>
        <w:rPr>
          <w:rFonts w:cs="Arial"/>
          <w:b/>
          <w:sz w:val="22"/>
          <w:szCs w:val="22"/>
        </w:rPr>
        <w:t>Poursuivre les programmes d’éducation à la santé environnementale,</w:t>
      </w:r>
    </w:p>
    <w:p w:rsidR="00CB75C2" w:rsidRDefault="00144B1B">
      <w:pPr>
        <w:numPr>
          <w:ilvl w:val="1"/>
          <w:numId w:val="6"/>
        </w:numPr>
      </w:pPr>
      <w:r>
        <w:rPr>
          <w:rFonts w:cs="Arial"/>
          <w:b/>
          <w:sz w:val="22"/>
          <w:szCs w:val="22"/>
        </w:rPr>
        <w:t xml:space="preserve">Mener des actions de sensibilisation pour réduire l'exposition </w:t>
      </w:r>
      <w:r w:rsidR="00E93875">
        <w:rPr>
          <w:rFonts w:cs="Arial"/>
          <w:b/>
          <w:sz w:val="22"/>
          <w:szCs w:val="22"/>
        </w:rPr>
        <w:t>des populations</w:t>
      </w:r>
      <w:r>
        <w:rPr>
          <w:rFonts w:cs="Arial"/>
          <w:b/>
          <w:sz w:val="22"/>
          <w:szCs w:val="22"/>
        </w:rPr>
        <w:t xml:space="preserve"> vulnérables et de l'environnement aux perturbateurs endocriniens.</w:t>
      </w:r>
    </w:p>
    <w:p w:rsidR="00CB75C2" w:rsidRDefault="00144B1B">
      <w:pPr>
        <w:rPr>
          <w:rFonts w:cs="Arial"/>
          <w:b/>
          <w:sz w:val="22"/>
          <w:szCs w:val="22"/>
        </w:rPr>
      </w:pPr>
      <w:r>
        <w:rPr>
          <w:rFonts w:cs="Arial"/>
          <w:b/>
          <w:sz w:val="22"/>
          <w:szCs w:val="22"/>
        </w:rPr>
        <w:t>L’ARS Centre-Val de Loire étudiera avec attention tout programme d’éducation à la santé-environnementale auprès des femmes enceintes et des jeunes enfants de la naissance aux 1000 premiers jours</w:t>
      </w:r>
      <w:r>
        <w:rPr>
          <w:rStyle w:val="Ancredenotedebasdepage"/>
          <w:rFonts w:cs="Arial"/>
          <w:b/>
          <w:sz w:val="22"/>
          <w:szCs w:val="22"/>
        </w:rPr>
        <w:footnoteReference w:id="1"/>
      </w:r>
      <w:r>
        <w:rPr>
          <w:rFonts w:cs="Arial"/>
          <w:b/>
          <w:sz w:val="22"/>
          <w:szCs w:val="22"/>
        </w:rPr>
        <w:t>, relative notamment aux perturbateurs endocriniens dans le cadre de l’alimentation, la qualité de l’air intérieur et des produits cosmétiques.</w:t>
      </w:r>
    </w:p>
    <w:p w:rsidR="00CB75C2" w:rsidRDefault="00144B1B">
      <w:pPr>
        <w:rPr>
          <w:rFonts w:cs="Arial"/>
          <w:sz w:val="22"/>
          <w:szCs w:val="22"/>
        </w:rPr>
      </w:pPr>
      <w:r>
        <w:rPr>
          <w:rFonts w:cs="Arial"/>
          <w:sz w:val="22"/>
          <w:szCs w:val="22"/>
        </w:rPr>
        <w:t>Tout projet déposé auprès de l’ARS et ne répondant pas à au moins un de ces objectifs sera considéré comme inéligible dans le cadre du présent appel à projets.</w:t>
      </w:r>
    </w:p>
    <w:p w:rsidR="00CB75C2" w:rsidRDefault="00CB75C2">
      <w:pPr>
        <w:rPr>
          <w:rFonts w:cs="Arial"/>
          <w:sz w:val="24"/>
        </w:rPr>
      </w:pPr>
    </w:p>
    <w:p w:rsidR="00CB75C2" w:rsidRDefault="00144B1B">
      <w:pPr>
        <w:pStyle w:val="Titre1"/>
        <w:numPr>
          <w:ilvl w:val="0"/>
          <w:numId w:val="10"/>
        </w:numPr>
      </w:pPr>
      <w:r>
        <w:t>Programmes d’actions évalués et reposant sur des données prometteuses ou probantes </w:t>
      </w:r>
    </w:p>
    <w:p w:rsidR="00CB75C2" w:rsidRDefault="00144B1B">
      <w:pPr>
        <w:rPr>
          <w:rFonts w:cs="Arial"/>
          <w:sz w:val="22"/>
          <w:szCs w:val="20"/>
        </w:rPr>
      </w:pPr>
      <w:r>
        <w:rPr>
          <w:rFonts w:cs="Arial"/>
          <w:sz w:val="22"/>
          <w:szCs w:val="20"/>
        </w:rPr>
        <w:t xml:space="preserve">Seront prioritairement retenues les programmes d’actions qui ont fait l’objet d’une évaluation, d’une expérimentation ayant montré leur caractère prometteur ou ayant prouvé leur efficacité en ou hors région et qui s’appuient sur un référentiel existant. </w:t>
      </w:r>
    </w:p>
    <w:p w:rsidR="00CB75C2" w:rsidRDefault="00CB75C2">
      <w:pPr>
        <w:rPr>
          <w:rFonts w:cs="Arial"/>
          <w:sz w:val="22"/>
          <w:szCs w:val="20"/>
        </w:rPr>
      </w:pPr>
    </w:p>
    <w:p w:rsidR="00CB75C2" w:rsidRDefault="00144B1B">
      <w:pPr>
        <w:rPr>
          <w:rFonts w:cs="Arial"/>
          <w:sz w:val="22"/>
          <w:szCs w:val="20"/>
        </w:rPr>
      </w:pPr>
      <w:r>
        <w:rPr>
          <w:rFonts w:cs="Arial"/>
          <w:sz w:val="22"/>
          <w:szCs w:val="20"/>
        </w:rPr>
        <w:t xml:space="preserve">Pour les programmes d’actions reposant sur une stratégie validée à l’étranger après évaluation, il conviendra de s’assurer de la </w:t>
      </w:r>
      <w:proofErr w:type="spellStart"/>
      <w:r>
        <w:rPr>
          <w:rFonts w:cs="Arial"/>
          <w:sz w:val="22"/>
          <w:szCs w:val="20"/>
        </w:rPr>
        <w:t>transposabilité</w:t>
      </w:r>
      <w:proofErr w:type="spellEnd"/>
      <w:r>
        <w:rPr>
          <w:rFonts w:cs="Arial"/>
          <w:sz w:val="22"/>
          <w:szCs w:val="20"/>
        </w:rPr>
        <w:t xml:space="preserve"> de cette stratégie dans le contexte français.</w:t>
      </w:r>
    </w:p>
    <w:p w:rsidR="00CB75C2" w:rsidRDefault="00144B1B">
      <w:r>
        <w:br w:type="page"/>
      </w:r>
    </w:p>
    <w:p w:rsidR="00CB75C2" w:rsidRDefault="00144B1B">
      <w:pPr>
        <w:pStyle w:val="Titre1"/>
        <w:numPr>
          <w:ilvl w:val="0"/>
          <w:numId w:val="10"/>
        </w:numPr>
      </w:pPr>
      <w:r>
        <w:lastRenderedPageBreak/>
        <w:t>Principe de complémentarité des programmes d’actions :</w:t>
      </w:r>
    </w:p>
    <w:p w:rsidR="00CB75C2" w:rsidRDefault="00144B1B">
      <w:pPr>
        <w:pStyle w:val="Titre2"/>
        <w:numPr>
          <w:ilvl w:val="1"/>
          <w:numId w:val="10"/>
        </w:numPr>
      </w:pPr>
      <w:r>
        <w:t>Principe général :</w:t>
      </w:r>
    </w:p>
    <w:p w:rsidR="00CB75C2" w:rsidRDefault="00144B1B">
      <w:pPr>
        <w:rPr>
          <w:rFonts w:cs="Arial"/>
          <w:sz w:val="22"/>
          <w:szCs w:val="22"/>
        </w:rPr>
      </w:pPr>
      <w:r>
        <w:rPr>
          <w:rFonts w:cs="Arial"/>
          <w:sz w:val="22"/>
          <w:szCs w:val="22"/>
        </w:rPr>
        <w:t>Les promoteurs devront s’assurer que leurs programmes d’actions s’inscrivent en complémentarité de l’offre et des dispositifs de prévention existants. En effet, l’ARS et la DREAL ne financeront pas de programmes d’action portant à la fois sur la même thématique, le même public, et couvrant un même territoire qu’un autre programme déjà accompagné par l’ARS ou d’autres institutions, sauf à ce qu’une réelle complémentarité des interventions réalisées soit mise en évidence dans le dossier de demande de subvention.</w:t>
      </w:r>
    </w:p>
    <w:p w:rsidR="00CB75C2" w:rsidRDefault="00144B1B">
      <w:r>
        <w:rPr>
          <w:rFonts w:cs="Arial"/>
          <w:sz w:val="22"/>
          <w:szCs w:val="22"/>
        </w:rPr>
        <w:t>A l’inverse, l’ARS et/ou la DREAL financeront prioritairement les programmes d’actions qui s’inscrivent dans une démarche de travail en réseau et de partenariat avec les autres acteurs qui interviennent sur la même thématique et/ou le même public, et qui seront portées par des acteurs locaux afin d’insuffler une dynamique territoriale.</w:t>
      </w:r>
    </w:p>
    <w:p w:rsidR="00CB75C2" w:rsidRDefault="00144B1B">
      <w:pPr>
        <w:rPr>
          <w:rFonts w:cs="Arial"/>
          <w:sz w:val="22"/>
          <w:szCs w:val="22"/>
        </w:rPr>
      </w:pPr>
      <w:r>
        <w:rPr>
          <w:rFonts w:cs="Arial"/>
          <w:sz w:val="22"/>
          <w:szCs w:val="22"/>
        </w:rPr>
        <w:t>Dans le cas où deux dossiers de nature équivalente (même thématique, même public, même territoire) seraient néanmoins déposés dans le cadre du présent appel à projets, l’ARS et la DREAL privilégieront celui susceptible d’être le plus efficient au regard :</w:t>
      </w:r>
    </w:p>
    <w:p w:rsidR="00CB75C2" w:rsidRDefault="00144B1B">
      <w:pPr>
        <w:numPr>
          <w:ilvl w:val="0"/>
          <w:numId w:val="4"/>
        </w:numPr>
        <w:rPr>
          <w:rFonts w:cs="Arial"/>
          <w:sz w:val="22"/>
          <w:szCs w:val="22"/>
        </w:rPr>
      </w:pPr>
      <w:r>
        <w:rPr>
          <w:rFonts w:cs="Arial"/>
          <w:sz w:val="22"/>
          <w:szCs w:val="22"/>
        </w:rPr>
        <w:t>des résultats inscrits dans les bilans et évaluations d’action (activité réalisée et impact, en valorisant et mesurant notamment l’effet sur les bénéficiaires et leur ressenti) ;</w:t>
      </w:r>
    </w:p>
    <w:p w:rsidR="00CB75C2" w:rsidRDefault="00144B1B">
      <w:pPr>
        <w:numPr>
          <w:ilvl w:val="0"/>
          <w:numId w:val="4"/>
        </w:numPr>
        <w:rPr>
          <w:rFonts w:cs="Arial"/>
          <w:sz w:val="22"/>
          <w:szCs w:val="22"/>
        </w:rPr>
      </w:pPr>
      <w:r>
        <w:rPr>
          <w:rFonts w:cs="Arial"/>
          <w:sz w:val="22"/>
          <w:szCs w:val="22"/>
        </w:rPr>
        <w:t>de la méthodologie de projet mise en œuvre.</w:t>
      </w:r>
    </w:p>
    <w:p w:rsidR="00CB75C2" w:rsidRDefault="00144B1B">
      <w:pPr>
        <w:pStyle w:val="Titre2"/>
        <w:numPr>
          <w:ilvl w:val="1"/>
          <w:numId w:val="10"/>
        </w:numPr>
      </w:pPr>
      <w:r>
        <w:t>Le cas des actions de formation :</w:t>
      </w:r>
    </w:p>
    <w:p w:rsidR="00CB75C2" w:rsidRDefault="00144B1B">
      <w:pPr>
        <w:pStyle w:val="BG933"/>
        <w:spacing w:before="0" w:after="0"/>
        <w:rPr>
          <w:sz w:val="22"/>
          <w:szCs w:val="22"/>
        </w:rPr>
      </w:pPr>
      <w:r>
        <w:rPr>
          <w:sz w:val="22"/>
          <w:szCs w:val="22"/>
        </w:rPr>
        <w:t>Le financement d’actions de sensibilisation et/ou de formations des professionnels ne sera envisagé que par défaut au regard notamment des dispositifs de droit commun de formation professionnelle continue des personnels concernés (ANFH, CNFPT, formation médicale continue …).</w:t>
      </w:r>
    </w:p>
    <w:p w:rsidR="00CB75C2" w:rsidRDefault="00144B1B">
      <w:pPr>
        <w:pStyle w:val="Titre2"/>
        <w:numPr>
          <w:ilvl w:val="1"/>
          <w:numId w:val="10"/>
        </w:numPr>
      </w:pPr>
      <w:r>
        <w:t>Les programmes d’actions proposés au sein d’un territoire faisant l’objet d’un contrat local de santé (CLS)</w:t>
      </w:r>
    </w:p>
    <w:p w:rsidR="00CB75C2" w:rsidRDefault="00144B1B">
      <w:pPr>
        <w:pStyle w:val="BG933"/>
        <w:spacing w:before="0" w:after="0"/>
        <w:rPr>
          <w:sz w:val="22"/>
          <w:szCs w:val="22"/>
        </w:rPr>
      </w:pPr>
      <w:r>
        <w:rPr>
          <w:sz w:val="22"/>
          <w:szCs w:val="22"/>
        </w:rPr>
        <w:t xml:space="preserve">Les programmes d’actions d’éducation à la santé ou au sein </w:t>
      </w:r>
      <w:r w:rsidR="00E93875">
        <w:rPr>
          <w:sz w:val="22"/>
          <w:szCs w:val="22"/>
        </w:rPr>
        <w:t>des territoires</w:t>
      </w:r>
      <w:r>
        <w:rPr>
          <w:sz w:val="22"/>
          <w:szCs w:val="22"/>
        </w:rPr>
        <w:t xml:space="preserve"> où un contrat local de santé est existant ou en cours d’élaboration devront préciser dans la demande de subvention les modalités de concertation avec les acteurs locaux du CLS, notamment de l’animateur du CLS. L’intégration d’un programme d’actions dans une réflexion plus globale au sein d’une programmation intersectorielle fera l’objet d‘une analyse particulière.</w:t>
      </w:r>
    </w:p>
    <w:p w:rsidR="00CB75C2" w:rsidRDefault="00144B1B">
      <w:pPr>
        <w:pStyle w:val="Titre2"/>
        <w:numPr>
          <w:ilvl w:val="1"/>
          <w:numId w:val="10"/>
        </w:numPr>
      </w:pPr>
      <w:r>
        <w:t>Les interventions en milieu scolaire</w:t>
      </w:r>
    </w:p>
    <w:p w:rsidR="00CB75C2" w:rsidRDefault="00144B1B">
      <w:pPr>
        <w:pStyle w:val="Titre3"/>
      </w:pPr>
      <w:r>
        <w:t>4.4.1. Les interventions dans les écoles (maternelles et primaires) et les collèges</w:t>
      </w:r>
    </w:p>
    <w:p w:rsidR="00CB75C2" w:rsidRDefault="006A2F08" w:rsidP="006A2F08">
      <w:pPr>
        <w:rPr>
          <w:rFonts w:cs="Arial"/>
          <w:sz w:val="22"/>
          <w:szCs w:val="22"/>
        </w:rPr>
      </w:pPr>
      <w:r>
        <w:rPr>
          <w:sz w:val="22"/>
          <w:szCs w:val="22"/>
        </w:rPr>
        <w:t>Les demandes de financement d’action à destination d’élèves d’écoles primaires ou de collèges ne seront pas éligibles dans le cadre du présent appel à projets</w:t>
      </w:r>
      <w:r>
        <w:rPr>
          <w:rFonts w:cs="Arial"/>
          <w:sz w:val="22"/>
          <w:szCs w:val="22"/>
        </w:rPr>
        <w:t xml:space="preserve">. Les porteurs de projets sont invités à se rapprocher du </w:t>
      </w:r>
      <w:r w:rsidR="00144B1B">
        <w:rPr>
          <w:rFonts w:cs="Arial"/>
          <w:sz w:val="22"/>
          <w:szCs w:val="22"/>
        </w:rPr>
        <w:t xml:space="preserve">DSDEN </w:t>
      </w:r>
      <w:r>
        <w:rPr>
          <w:rFonts w:cs="Arial"/>
          <w:sz w:val="22"/>
          <w:szCs w:val="22"/>
        </w:rPr>
        <w:t>du</w:t>
      </w:r>
      <w:r w:rsidR="00144B1B">
        <w:rPr>
          <w:rFonts w:cs="Arial"/>
          <w:sz w:val="22"/>
          <w:szCs w:val="22"/>
        </w:rPr>
        <w:t xml:space="preserve"> département</w:t>
      </w:r>
      <w:r>
        <w:rPr>
          <w:rFonts w:cs="Arial"/>
          <w:sz w:val="22"/>
          <w:szCs w:val="22"/>
        </w:rPr>
        <w:t xml:space="preserve"> concerné.</w:t>
      </w:r>
    </w:p>
    <w:p w:rsidR="00CB75C2" w:rsidRDefault="00144B1B">
      <w:pPr>
        <w:pStyle w:val="Titre3"/>
      </w:pPr>
      <w:r>
        <w:t>4.4.2 Les interventions dans les lycées, centres de formation des apprentis et maisons familiales rurales :</w:t>
      </w:r>
    </w:p>
    <w:p w:rsidR="00CB75C2" w:rsidRDefault="00144B1B">
      <w:r>
        <w:rPr>
          <w:sz w:val="22"/>
          <w:szCs w:val="22"/>
        </w:rPr>
        <w:t>Les demandes de financement d’action à destination d’élèves dans les lycées ne seront pas éligibles dans le cadre du présent appel à projets</w:t>
      </w:r>
      <w:r>
        <w:rPr>
          <w:rFonts w:cs="Arial"/>
          <w:sz w:val="22"/>
          <w:szCs w:val="22"/>
        </w:rPr>
        <w:t>. Les porteurs de projets sont invités à se rapprocher du Conseil Régional pour connaître les modalités de financement de projets santé-environnement relatifs aux lycées.</w:t>
      </w:r>
      <w:r>
        <w:br w:type="page"/>
      </w:r>
    </w:p>
    <w:p w:rsidR="00CB75C2" w:rsidRDefault="00144B1B">
      <w:pPr>
        <w:pStyle w:val="Titre1"/>
        <w:numPr>
          <w:ilvl w:val="0"/>
          <w:numId w:val="10"/>
        </w:numPr>
      </w:pPr>
      <w:r>
        <w:lastRenderedPageBreak/>
        <w:t>Critère de qualité en méthodologie de projet :</w:t>
      </w:r>
    </w:p>
    <w:p w:rsidR="00CB75C2" w:rsidRDefault="00144B1B">
      <w:pPr>
        <w:rPr>
          <w:rFonts w:cs="Arial"/>
          <w:sz w:val="22"/>
          <w:szCs w:val="22"/>
        </w:rPr>
      </w:pPr>
      <w:r>
        <w:rPr>
          <w:rFonts w:cs="Arial"/>
          <w:sz w:val="22"/>
          <w:szCs w:val="22"/>
        </w:rPr>
        <w:t xml:space="preserve">Lors de l’étude des projets, une attention particulière sera apportée aux éléments suivants : </w:t>
      </w:r>
    </w:p>
    <w:p w:rsidR="00CB75C2" w:rsidRDefault="00144B1B">
      <w:pPr>
        <w:numPr>
          <w:ilvl w:val="0"/>
          <w:numId w:val="2"/>
        </w:numPr>
      </w:pPr>
      <w:r>
        <w:rPr>
          <w:rFonts w:cs="Arial"/>
          <w:sz w:val="22"/>
          <w:szCs w:val="22"/>
        </w:rPr>
        <w:t xml:space="preserve">la description et la prise en compte du contexte et des problématiques locales. </w:t>
      </w:r>
      <w:r w:rsidR="00836385">
        <w:rPr>
          <w:rFonts w:cs="Arial"/>
          <w:sz w:val="22"/>
          <w:szCs w:val="22"/>
        </w:rPr>
        <w:t>À</w:t>
      </w:r>
      <w:r>
        <w:rPr>
          <w:rFonts w:cs="Arial"/>
          <w:sz w:val="22"/>
          <w:szCs w:val="22"/>
        </w:rPr>
        <w:t xml:space="preserve"> ce titre, l’utilisation du diagnostic régional santé environnement de l’ORS daté d’avril 2016 (</w:t>
      </w:r>
      <w:hyperlink r:id="rId12">
        <w:r>
          <w:rPr>
            <w:rStyle w:val="LienInternet"/>
            <w:rFonts w:cs="Arial"/>
            <w:sz w:val="22"/>
            <w:szCs w:val="22"/>
          </w:rPr>
          <w:t>téléchargeable ici</w:t>
        </w:r>
      </w:hyperlink>
      <w:r>
        <w:rPr>
          <w:rFonts w:cs="Arial"/>
          <w:sz w:val="22"/>
          <w:szCs w:val="22"/>
        </w:rPr>
        <w:t>) doit permettre de définir finement les territoires visés par le projet ;</w:t>
      </w:r>
    </w:p>
    <w:p w:rsidR="00CB75C2" w:rsidRDefault="00144B1B">
      <w:pPr>
        <w:numPr>
          <w:ilvl w:val="0"/>
          <w:numId w:val="2"/>
        </w:numPr>
        <w:rPr>
          <w:rFonts w:cs="Arial"/>
          <w:sz w:val="22"/>
          <w:szCs w:val="22"/>
        </w:rPr>
      </w:pPr>
      <w:r>
        <w:rPr>
          <w:rFonts w:cs="Arial"/>
          <w:sz w:val="22"/>
          <w:szCs w:val="22"/>
        </w:rPr>
        <w:t>la définition d’objectifs pertinents, cohérents avec la problématique et le contexte local, mesurables et quantifiables ;</w:t>
      </w:r>
    </w:p>
    <w:p w:rsidR="00CB75C2" w:rsidRDefault="00144B1B">
      <w:pPr>
        <w:numPr>
          <w:ilvl w:val="0"/>
          <w:numId w:val="2"/>
        </w:numPr>
        <w:rPr>
          <w:rFonts w:cs="Arial"/>
          <w:sz w:val="22"/>
          <w:szCs w:val="22"/>
        </w:rPr>
      </w:pPr>
      <w:r>
        <w:rPr>
          <w:rFonts w:cs="Arial"/>
          <w:sz w:val="22"/>
          <w:szCs w:val="22"/>
        </w:rPr>
        <w:t>la pertinence et la cohérence du type d’intervention et des étapes envisagées au regard de l’objet du programme d’action ;</w:t>
      </w:r>
    </w:p>
    <w:p w:rsidR="00CB75C2" w:rsidRDefault="00144B1B">
      <w:pPr>
        <w:numPr>
          <w:ilvl w:val="0"/>
          <w:numId w:val="2"/>
        </w:numPr>
        <w:rPr>
          <w:rFonts w:cs="Arial"/>
          <w:sz w:val="22"/>
          <w:szCs w:val="22"/>
        </w:rPr>
      </w:pPr>
      <w:r>
        <w:rPr>
          <w:rFonts w:cs="Arial"/>
          <w:sz w:val="22"/>
          <w:szCs w:val="22"/>
        </w:rPr>
        <w:t>la pertinence des modalités de recrutement de la population cible et des milieux d’intervention choisis ;</w:t>
      </w:r>
    </w:p>
    <w:p w:rsidR="00CB75C2" w:rsidRDefault="00144B1B">
      <w:pPr>
        <w:numPr>
          <w:ilvl w:val="0"/>
          <w:numId w:val="2"/>
        </w:numPr>
        <w:rPr>
          <w:rFonts w:cs="Arial"/>
          <w:sz w:val="22"/>
          <w:szCs w:val="22"/>
        </w:rPr>
      </w:pPr>
      <w:r>
        <w:rPr>
          <w:rFonts w:cs="Arial"/>
          <w:sz w:val="22"/>
          <w:szCs w:val="22"/>
        </w:rPr>
        <w:t>l’investissement de la population cible dans la démarche (y compris dans l’évaluation) ;</w:t>
      </w:r>
    </w:p>
    <w:p w:rsidR="00CB75C2" w:rsidRDefault="00144B1B">
      <w:pPr>
        <w:numPr>
          <w:ilvl w:val="0"/>
          <w:numId w:val="2"/>
        </w:numPr>
        <w:rPr>
          <w:rFonts w:cs="Arial"/>
          <w:sz w:val="22"/>
          <w:szCs w:val="22"/>
        </w:rPr>
      </w:pPr>
      <w:r>
        <w:rPr>
          <w:rFonts w:cs="Arial"/>
          <w:sz w:val="22"/>
          <w:szCs w:val="22"/>
        </w:rPr>
        <w:t>la pertinence des messages de santé véhiculés et de leurs modalités de transmission (outils, méthodologie d’animation, …) ;</w:t>
      </w:r>
    </w:p>
    <w:p w:rsidR="00CB75C2" w:rsidRDefault="00144B1B">
      <w:pPr>
        <w:numPr>
          <w:ilvl w:val="0"/>
          <w:numId w:val="2"/>
        </w:numPr>
        <w:rPr>
          <w:rFonts w:cs="Arial"/>
          <w:sz w:val="22"/>
          <w:szCs w:val="22"/>
        </w:rPr>
      </w:pPr>
      <w:r>
        <w:rPr>
          <w:rFonts w:cs="Arial"/>
          <w:sz w:val="22"/>
          <w:szCs w:val="22"/>
        </w:rPr>
        <w:t>la programmation de l’action dans le temps (évitez les interventions ponctuelles isolées sans démarche de prévention en amont ou en aval auprès du public cible</w:t>
      </w:r>
      <w:r w:rsidR="00E93875">
        <w:rPr>
          <w:rFonts w:cs="Arial"/>
          <w:sz w:val="22"/>
          <w:szCs w:val="22"/>
        </w:rPr>
        <w:t>, privilégiez</w:t>
      </w:r>
      <w:r>
        <w:rPr>
          <w:rFonts w:cs="Arial"/>
          <w:sz w:val="22"/>
          <w:szCs w:val="22"/>
        </w:rPr>
        <w:t xml:space="preserve"> les actions qui assurent une progression des interventions dans le temps, éventuellement en complémentarité et en coordination avec des interventions d’autres acteurs du territoire) ;</w:t>
      </w:r>
    </w:p>
    <w:p w:rsidR="00CB75C2" w:rsidRDefault="00144B1B">
      <w:pPr>
        <w:numPr>
          <w:ilvl w:val="0"/>
          <w:numId w:val="2"/>
        </w:numPr>
        <w:rPr>
          <w:rFonts w:cs="Arial"/>
          <w:sz w:val="22"/>
          <w:szCs w:val="22"/>
        </w:rPr>
      </w:pPr>
      <w:r>
        <w:rPr>
          <w:rFonts w:cs="Arial"/>
          <w:sz w:val="22"/>
          <w:szCs w:val="22"/>
        </w:rPr>
        <w:t>la qualité des partenariats (collaboration des autres acteurs associatifs et institutionnels, travail en réseau, complémentarité avec l’offre existante et inscription dans un maillage territorial) ;</w:t>
      </w:r>
    </w:p>
    <w:p w:rsidR="00CB75C2" w:rsidRDefault="00144B1B">
      <w:pPr>
        <w:numPr>
          <w:ilvl w:val="0"/>
          <w:numId w:val="2"/>
        </w:numPr>
        <w:rPr>
          <w:rFonts w:cs="Arial"/>
          <w:sz w:val="22"/>
          <w:szCs w:val="22"/>
        </w:rPr>
      </w:pPr>
      <w:r>
        <w:rPr>
          <w:rFonts w:cs="Arial"/>
          <w:sz w:val="22"/>
          <w:szCs w:val="22"/>
        </w:rPr>
        <w:t>la cohérence des moyens humains internes et externes (en termes de quantité et qualification) avec l’objet de l’action ;</w:t>
      </w:r>
    </w:p>
    <w:p w:rsidR="00CB75C2" w:rsidRDefault="00144B1B">
      <w:pPr>
        <w:numPr>
          <w:ilvl w:val="0"/>
          <w:numId w:val="2"/>
        </w:numPr>
        <w:rPr>
          <w:rFonts w:cs="Arial"/>
          <w:sz w:val="22"/>
          <w:szCs w:val="22"/>
        </w:rPr>
      </w:pPr>
      <w:r>
        <w:rPr>
          <w:rFonts w:cs="Arial"/>
          <w:sz w:val="22"/>
          <w:szCs w:val="22"/>
        </w:rPr>
        <w:t>l’affichage et la cohérence du calendrier prévisionnel ;</w:t>
      </w:r>
    </w:p>
    <w:p w:rsidR="00CB75C2" w:rsidRDefault="00144B1B">
      <w:pPr>
        <w:numPr>
          <w:ilvl w:val="0"/>
          <w:numId w:val="2"/>
        </w:numPr>
        <w:rPr>
          <w:rFonts w:cs="Arial"/>
          <w:sz w:val="22"/>
          <w:szCs w:val="22"/>
        </w:rPr>
      </w:pPr>
      <w:r>
        <w:rPr>
          <w:rFonts w:cs="Arial"/>
          <w:sz w:val="22"/>
          <w:szCs w:val="22"/>
        </w:rPr>
        <w:t>la définition d’indicateurs pertinents pour les différents objectifs de l’action ;</w:t>
      </w:r>
    </w:p>
    <w:p w:rsidR="00CB75C2" w:rsidRDefault="00144B1B">
      <w:pPr>
        <w:numPr>
          <w:ilvl w:val="0"/>
          <w:numId w:val="2"/>
        </w:numPr>
        <w:rPr>
          <w:rFonts w:cs="Arial"/>
          <w:sz w:val="22"/>
          <w:szCs w:val="22"/>
        </w:rPr>
      </w:pPr>
      <w:r>
        <w:rPr>
          <w:rFonts w:cs="Arial"/>
          <w:sz w:val="22"/>
          <w:szCs w:val="22"/>
        </w:rPr>
        <w:t>la pertinence et l’effectivité des outils mis en place pour la mesure des indicateurs d’évaluation ;</w:t>
      </w:r>
    </w:p>
    <w:p w:rsidR="00CB75C2" w:rsidRDefault="00144B1B">
      <w:pPr>
        <w:numPr>
          <w:ilvl w:val="0"/>
          <w:numId w:val="2"/>
        </w:numPr>
        <w:rPr>
          <w:rFonts w:cs="Arial"/>
          <w:sz w:val="22"/>
          <w:szCs w:val="22"/>
        </w:rPr>
      </w:pPr>
      <w:r>
        <w:rPr>
          <w:rFonts w:cs="Arial"/>
          <w:sz w:val="22"/>
          <w:szCs w:val="22"/>
        </w:rPr>
        <w:t>l’identification d’une valeur cible des indicateurs adaptée (valeur à la fois suffisamment ambitieuse tout en restant réaliste).</w:t>
      </w:r>
    </w:p>
    <w:p w:rsidR="00CB75C2" w:rsidRDefault="00144B1B">
      <w:pPr>
        <w:rPr>
          <w:rFonts w:cs="Arial"/>
          <w:sz w:val="22"/>
          <w:szCs w:val="22"/>
        </w:rPr>
      </w:pPr>
      <w:r>
        <w:rPr>
          <w:rFonts w:cs="Arial"/>
          <w:sz w:val="22"/>
          <w:szCs w:val="22"/>
        </w:rPr>
        <w:t xml:space="preserve">S’il s’agit d’une demande de reconduction de financement, l’instruction reposera également sur </w:t>
      </w:r>
      <w:r>
        <w:rPr>
          <w:rFonts w:cs="Arial"/>
          <w:sz w:val="22"/>
          <w:szCs w:val="22"/>
          <w:u w:val="single"/>
        </w:rPr>
        <w:t>le bilan et l’évaluation de l’action antérieure</w:t>
      </w:r>
      <w:r>
        <w:rPr>
          <w:rFonts w:cs="Arial"/>
          <w:sz w:val="22"/>
          <w:szCs w:val="22"/>
        </w:rPr>
        <w:t>. Seront notamment pris en considération :</w:t>
      </w:r>
    </w:p>
    <w:p w:rsidR="00CB75C2" w:rsidRDefault="00144B1B">
      <w:pPr>
        <w:numPr>
          <w:ilvl w:val="0"/>
          <w:numId w:val="2"/>
        </w:numPr>
        <w:rPr>
          <w:rFonts w:cs="Arial"/>
          <w:sz w:val="22"/>
          <w:szCs w:val="22"/>
        </w:rPr>
      </w:pPr>
      <w:r>
        <w:rPr>
          <w:rFonts w:cs="Arial"/>
          <w:sz w:val="22"/>
          <w:szCs w:val="22"/>
        </w:rPr>
        <w:t>le nombre de personnes différentes touchées et leurs caractéristiques ;</w:t>
      </w:r>
    </w:p>
    <w:p w:rsidR="00CB75C2" w:rsidRDefault="00144B1B">
      <w:pPr>
        <w:numPr>
          <w:ilvl w:val="0"/>
          <w:numId w:val="2"/>
        </w:numPr>
        <w:rPr>
          <w:rFonts w:cs="Arial"/>
          <w:sz w:val="22"/>
          <w:szCs w:val="22"/>
        </w:rPr>
      </w:pPr>
      <w:r>
        <w:rPr>
          <w:rFonts w:cs="Arial"/>
          <w:sz w:val="22"/>
          <w:szCs w:val="22"/>
        </w:rPr>
        <w:t>la réalisation effective et le déroulement concret de l’action financée ;</w:t>
      </w:r>
    </w:p>
    <w:p w:rsidR="00CB75C2" w:rsidRDefault="00144B1B">
      <w:pPr>
        <w:numPr>
          <w:ilvl w:val="0"/>
          <w:numId w:val="2"/>
        </w:numPr>
        <w:rPr>
          <w:rFonts w:cs="Arial"/>
          <w:sz w:val="22"/>
          <w:szCs w:val="22"/>
        </w:rPr>
      </w:pPr>
      <w:r>
        <w:rPr>
          <w:rFonts w:cs="Arial"/>
          <w:sz w:val="22"/>
          <w:szCs w:val="22"/>
        </w:rPr>
        <w:t>l’atteinte des objectifs au regard des indicateurs d’activité posés ;</w:t>
      </w:r>
    </w:p>
    <w:p w:rsidR="00CB75C2" w:rsidRDefault="00144B1B">
      <w:pPr>
        <w:numPr>
          <w:ilvl w:val="0"/>
          <w:numId w:val="2"/>
        </w:numPr>
        <w:rPr>
          <w:rFonts w:cs="Arial"/>
          <w:sz w:val="22"/>
          <w:szCs w:val="22"/>
        </w:rPr>
      </w:pPr>
      <w:r>
        <w:rPr>
          <w:rFonts w:cs="Arial"/>
          <w:sz w:val="22"/>
          <w:szCs w:val="22"/>
        </w:rPr>
        <w:t>l’atteinte des objectifs, au regard des indicateurs d’impact.</w:t>
      </w:r>
    </w:p>
    <w:p w:rsidR="00CB75C2" w:rsidRDefault="00144B1B">
      <w:pPr>
        <w:rPr>
          <w:rFonts w:cs="Arial"/>
          <w:sz w:val="22"/>
          <w:szCs w:val="22"/>
        </w:rPr>
      </w:pPr>
      <w:r>
        <w:rPr>
          <w:rFonts w:cs="Arial"/>
          <w:sz w:val="22"/>
          <w:szCs w:val="22"/>
        </w:rPr>
        <w:t>Seuls les programmes d’actions pour lesquelles une reconduction de financement est sollicitée et démontrant, à travers leur évaluation, une réelle efficacité seront financées.</w:t>
      </w:r>
    </w:p>
    <w:p w:rsidR="00CB75C2" w:rsidRDefault="00144B1B">
      <w:pPr>
        <w:pStyle w:val="Titre1"/>
        <w:numPr>
          <w:ilvl w:val="0"/>
          <w:numId w:val="10"/>
        </w:numPr>
      </w:pPr>
      <w:r>
        <w:lastRenderedPageBreak/>
        <w:t>Règles relatives à l’élaboration du budget prévisionnel de l’action :</w:t>
      </w:r>
    </w:p>
    <w:p w:rsidR="00CB75C2" w:rsidRDefault="00144B1B">
      <w:pPr>
        <w:pStyle w:val="Titre2"/>
        <w:numPr>
          <w:ilvl w:val="1"/>
          <w:numId w:val="10"/>
        </w:numPr>
      </w:pPr>
      <w:r>
        <w:t>Budget précis et réaliste :</w:t>
      </w:r>
    </w:p>
    <w:p w:rsidR="00CB75C2" w:rsidRDefault="00144B1B">
      <w:r>
        <w:rPr>
          <w:rFonts w:cs="Arial"/>
          <w:sz w:val="22"/>
          <w:szCs w:val="22"/>
        </w:rPr>
        <w:t>Le promoteur devra prendre soin d’élaborer un budget prévisionnel du programme d‘actions équilibré, précis, détaillé, conformément au plan comptable de référence.</w:t>
      </w:r>
    </w:p>
    <w:p w:rsidR="00CB75C2" w:rsidRDefault="00144B1B">
      <w:pPr>
        <w:rPr>
          <w:rFonts w:cs="Arial"/>
          <w:sz w:val="22"/>
          <w:szCs w:val="22"/>
        </w:rPr>
      </w:pPr>
      <w:r>
        <w:rPr>
          <w:rFonts w:cs="Arial"/>
          <w:sz w:val="22"/>
          <w:szCs w:val="22"/>
        </w:rPr>
        <w:t>Les lignes de dépenses devront être justifiées au regard de la mise en œuvre de l’action, et les montants évalués de manière réaliste.</w:t>
      </w:r>
    </w:p>
    <w:p w:rsidR="00CB75C2" w:rsidRDefault="00144B1B">
      <w:pPr>
        <w:pStyle w:val="Titre2"/>
        <w:numPr>
          <w:ilvl w:val="1"/>
          <w:numId w:val="10"/>
        </w:numPr>
      </w:pPr>
      <w:r>
        <w:t>Cofinancements :</w:t>
      </w:r>
    </w:p>
    <w:p w:rsidR="00CB75C2" w:rsidRDefault="00144B1B">
      <w:r>
        <w:rPr>
          <w:rFonts w:cs="Arial"/>
          <w:sz w:val="22"/>
          <w:szCs w:val="22"/>
        </w:rPr>
        <w:t>Le budget prévisionnel de l’action devra faire apparaître l’ensemble des cofinancements sollicités sur l’exercice auprès des autres institutions ou organismes :</w:t>
      </w:r>
    </w:p>
    <w:p w:rsidR="00CB75C2" w:rsidRDefault="00144B1B">
      <w:pPr>
        <w:numPr>
          <w:ilvl w:val="0"/>
          <w:numId w:val="1"/>
        </w:numPr>
        <w:rPr>
          <w:rFonts w:cs="Arial"/>
          <w:sz w:val="22"/>
          <w:szCs w:val="22"/>
        </w:rPr>
      </w:pPr>
      <w:r>
        <w:rPr>
          <w:rFonts w:cs="Arial"/>
          <w:sz w:val="22"/>
          <w:szCs w:val="22"/>
        </w:rPr>
        <w:t>les contributions financières (d’organismes publics ou privés),</w:t>
      </w:r>
    </w:p>
    <w:p w:rsidR="00CB75C2" w:rsidRDefault="00144B1B">
      <w:pPr>
        <w:numPr>
          <w:ilvl w:val="0"/>
          <w:numId w:val="1"/>
        </w:numPr>
        <w:rPr>
          <w:rFonts w:cs="Arial"/>
          <w:sz w:val="22"/>
          <w:szCs w:val="22"/>
        </w:rPr>
      </w:pPr>
      <w:r>
        <w:rPr>
          <w:rFonts w:cs="Arial"/>
          <w:sz w:val="22"/>
          <w:szCs w:val="22"/>
        </w:rPr>
        <w:t>les contributions en nature (par exemple, prêt d’une salle par une collectivité locale, mise à disposition de personnel technique, etc.) qui devront donc être valorisées à leur juste valeur et de manière transparente dans le budget prévisionnel.</w:t>
      </w:r>
    </w:p>
    <w:p w:rsidR="00CB75C2" w:rsidRDefault="00144B1B">
      <w:pPr>
        <w:rPr>
          <w:rFonts w:cs="Arial"/>
          <w:sz w:val="22"/>
          <w:szCs w:val="22"/>
        </w:rPr>
      </w:pPr>
      <w:r>
        <w:rPr>
          <w:rFonts w:cs="Arial"/>
          <w:sz w:val="22"/>
          <w:szCs w:val="22"/>
        </w:rPr>
        <w:t xml:space="preserve">La contribution financière de l’ARS et de la DREAL sera </w:t>
      </w:r>
      <w:r>
        <w:rPr>
          <w:rFonts w:cs="Arial"/>
          <w:sz w:val="22"/>
          <w:szCs w:val="22"/>
          <w:u w:val="single"/>
        </w:rPr>
        <w:t>au maximum de 80%</w:t>
      </w:r>
      <w:r>
        <w:rPr>
          <w:rFonts w:cs="Arial"/>
          <w:sz w:val="22"/>
          <w:szCs w:val="22"/>
        </w:rPr>
        <w:t xml:space="preserve"> du coût du projet et il reviendra donc au porteur de projet de solliciter les cofinancements nécessaires à sa mise en œuvre.</w:t>
      </w:r>
    </w:p>
    <w:p w:rsidR="00CB75C2" w:rsidRDefault="00144B1B">
      <w:pPr>
        <w:rPr>
          <w:rFonts w:cs="Arial"/>
          <w:sz w:val="22"/>
          <w:szCs w:val="22"/>
        </w:rPr>
      </w:pPr>
      <w:r>
        <w:rPr>
          <w:rFonts w:cs="Arial"/>
          <w:sz w:val="22"/>
          <w:szCs w:val="22"/>
        </w:rPr>
        <w:t>Autres financements possibles mais non-exhaustifs :</w:t>
      </w:r>
    </w:p>
    <w:p w:rsidR="00CB75C2" w:rsidRDefault="00144B1B">
      <w:pPr>
        <w:numPr>
          <w:ilvl w:val="0"/>
          <w:numId w:val="8"/>
        </w:numPr>
        <w:rPr>
          <w:rFonts w:cs="Arial"/>
          <w:sz w:val="22"/>
          <w:szCs w:val="22"/>
        </w:rPr>
      </w:pPr>
      <w:r>
        <w:rPr>
          <w:rFonts w:cs="Arial"/>
          <w:sz w:val="22"/>
          <w:szCs w:val="22"/>
        </w:rPr>
        <w:t>Conseil régional,</w:t>
      </w:r>
    </w:p>
    <w:p w:rsidR="00CB75C2" w:rsidRDefault="00144B1B">
      <w:pPr>
        <w:numPr>
          <w:ilvl w:val="0"/>
          <w:numId w:val="8"/>
        </w:numPr>
        <w:rPr>
          <w:rFonts w:cs="Arial"/>
          <w:sz w:val="22"/>
          <w:szCs w:val="22"/>
        </w:rPr>
      </w:pPr>
      <w:r>
        <w:rPr>
          <w:rFonts w:cs="Arial"/>
          <w:sz w:val="22"/>
          <w:szCs w:val="22"/>
        </w:rPr>
        <w:t>Conseils départementaux</w:t>
      </w:r>
    </w:p>
    <w:p w:rsidR="00CB75C2" w:rsidRDefault="00144B1B">
      <w:pPr>
        <w:numPr>
          <w:ilvl w:val="0"/>
          <w:numId w:val="8"/>
        </w:numPr>
        <w:rPr>
          <w:rFonts w:cs="Arial"/>
          <w:sz w:val="22"/>
          <w:szCs w:val="22"/>
        </w:rPr>
      </w:pPr>
      <w:proofErr w:type="spellStart"/>
      <w:r>
        <w:rPr>
          <w:rFonts w:cs="Arial"/>
          <w:sz w:val="22"/>
          <w:szCs w:val="22"/>
        </w:rPr>
        <w:t>Acsé</w:t>
      </w:r>
      <w:proofErr w:type="spellEnd"/>
      <w:r>
        <w:rPr>
          <w:rFonts w:cs="Arial"/>
          <w:sz w:val="22"/>
          <w:szCs w:val="22"/>
        </w:rPr>
        <w:t>,</w:t>
      </w:r>
    </w:p>
    <w:p w:rsidR="00CB75C2" w:rsidRDefault="00144B1B">
      <w:pPr>
        <w:numPr>
          <w:ilvl w:val="0"/>
          <w:numId w:val="8"/>
        </w:numPr>
        <w:rPr>
          <w:rFonts w:cs="Arial"/>
          <w:sz w:val="22"/>
          <w:szCs w:val="22"/>
        </w:rPr>
      </w:pPr>
      <w:r>
        <w:rPr>
          <w:rFonts w:cs="Arial"/>
          <w:sz w:val="22"/>
          <w:szCs w:val="22"/>
        </w:rPr>
        <w:t>Municipalités, Communautés de communes, Communautés d’agglomération, etc.,</w:t>
      </w:r>
    </w:p>
    <w:p w:rsidR="00CB75C2" w:rsidRDefault="00144B1B">
      <w:pPr>
        <w:numPr>
          <w:ilvl w:val="0"/>
          <w:numId w:val="8"/>
        </w:numPr>
        <w:rPr>
          <w:rFonts w:cs="Arial"/>
          <w:sz w:val="22"/>
          <w:szCs w:val="22"/>
        </w:rPr>
      </w:pPr>
      <w:r>
        <w:rPr>
          <w:rFonts w:cs="Arial"/>
          <w:sz w:val="22"/>
          <w:szCs w:val="22"/>
        </w:rPr>
        <w:t>MSA, mutuelles,</w:t>
      </w:r>
    </w:p>
    <w:p w:rsidR="00CB75C2" w:rsidRDefault="00144B1B">
      <w:pPr>
        <w:numPr>
          <w:ilvl w:val="0"/>
          <w:numId w:val="8"/>
        </w:numPr>
        <w:rPr>
          <w:rFonts w:cs="Arial"/>
          <w:sz w:val="22"/>
          <w:szCs w:val="22"/>
        </w:rPr>
      </w:pPr>
      <w:r>
        <w:rPr>
          <w:rFonts w:cs="Arial"/>
          <w:sz w:val="22"/>
          <w:szCs w:val="22"/>
        </w:rPr>
        <w:t>CNSA,</w:t>
      </w:r>
    </w:p>
    <w:p w:rsidR="00CB75C2" w:rsidRDefault="00144B1B">
      <w:pPr>
        <w:numPr>
          <w:ilvl w:val="0"/>
          <w:numId w:val="8"/>
        </w:numPr>
        <w:jc w:val="left"/>
        <w:rPr>
          <w:rFonts w:cs="Arial"/>
          <w:color w:val="000000"/>
          <w:sz w:val="22"/>
          <w:szCs w:val="22"/>
        </w:rPr>
      </w:pPr>
      <w:r>
        <w:rPr>
          <w:rFonts w:cs="Arial"/>
          <w:color w:val="000000"/>
          <w:sz w:val="22"/>
          <w:szCs w:val="22"/>
        </w:rPr>
        <w:t>Agences de l’eau (Loire-Bretagne et Seine-Normandie),</w:t>
      </w:r>
    </w:p>
    <w:p w:rsidR="00CB75C2" w:rsidRDefault="00144B1B">
      <w:pPr>
        <w:numPr>
          <w:ilvl w:val="0"/>
          <w:numId w:val="8"/>
        </w:numPr>
        <w:jc w:val="left"/>
        <w:rPr>
          <w:rFonts w:cs="Arial"/>
          <w:color w:val="000000"/>
          <w:sz w:val="22"/>
          <w:szCs w:val="22"/>
        </w:rPr>
      </w:pPr>
      <w:r>
        <w:rPr>
          <w:rFonts w:cs="Arial"/>
          <w:color w:val="000000"/>
          <w:sz w:val="22"/>
          <w:szCs w:val="22"/>
        </w:rPr>
        <w:t>ADEME,</w:t>
      </w:r>
    </w:p>
    <w:p w:rsidR="00CB75C2" w:rsidRDefault="00144B1B">
      <w:pPr>
        <w:numPr>
          <w:ilvl w:val="0"/>
          <w:numId w:val="8"/>
        </w:numPr>
        <w:rPr>
          <w:rFonts w:cs="Arial"/>
          <w:sz w:val="22"/>
          <w:szCs w:val="22"/>
        </w:rPr>
      </w:pPr>
      <w:r>
        <w:rPr>
          <w:rFonts w:cs="Arial"/>
          <w:color w:val="000000"/>
          <w:sz w:val="22"/>
          <w:szCs w:val="22"/>
        </w:rPr>
        <w:t>État (DRAAF, etc.),</w:t>
      </w:r>
    </w:p>
    <w:p w:rsidR="00CB75C2" w:rsidRDefault="00144B1B">
      <w:pPr>
        <w:numPr>
          <w:ilvl w:val="0"/>
          <w:numId w:val="8"/>
        </w:numPr>
        <w:rPr>
          <w:rFonts w:cs="Arial"/>
          <w:sz w:val="22"/>
          <w:szCs w:val="22"/>
        </w:rPr>
      </w:pPr>
      <w:r>
        <w:rPr>
          <w:rFonts w:cs="Arial"/>
          <w:sz w:val="22"/>
          <w:szCs w:val="22"/>
        </w:rPr>
        <w:t>Financements privés, fondations, etc.</w:t>
      </w:r>
    </w:p>
    <w:p w:rsidR="00CB75C2" w:rsidRDefault="00144B1B">
      <w:pPr>
        <w:pStyle w:val="Titre2"/>
        <w:numPr>
          <w:ilvl w:val="1"/>
          <w:numId w:val="10"/>
        </w:numPr>
      </w:pPr>
      <w:r>
        <w:t>Reprises sur fonds dédiés :</w:t>
      </w:r>
    </w:p>
    <w:p w:rsidR="00CB75C2" w:rsidRDefault="00144B1B">
      <w:pPr>
        <w:tabs>
          <w:tab w:val="left" w:pos="1462"/>
        </w:tabs>
        <w:rPr>
          <w:rFonts w:cs="Arial"/>
          <w:sz w:val="22"/>
          <w:szCs w:val="22"/>
        </w:rPr>
      </w:pPr>
      <w:r>
        <w:rPr>
          <w:rFonts w:cs="Arial"/>
          <w:sz w:val="22"/>
          <w:szCs w:val="22"/>
        </w:rPr>
        <w:t>Pour une action reconduite, la quote-part de la subvention non utilisée en 2018 doit être provisionnée en fonds dédiés sur l’exercice 2018. Le montant correspondant doit être inscrit en recettes dans le budget prévisionnel 2019 de l’action, sur la ligne reprise sur fonds dédiés :</w:t>
      </w:r>
    </w:p>
    <w:p w:rsidR="00CB75C2" w:rsidRDefault="00144B1B">
      <w:pPr>
        <w:numPr>
          <w:ilvl w:val="0"/>
          <w:numId w:val="1"/>
        </w:numPr>
        <w:tabs>
          <w:tab w:val="left" w:pos="1462"/>
        </w:tabs>
        <w:rPr>
          <w:rFonts w:cs="Arial"/>
          <w:sz w:val="22"/>
          <w:szCs w:val="22"/>
        </w:rPr>
      </w:pPr>
      <w:r>
        <w:rPr>
          <w:rFonts w:cs="Arial"/>
          <w:sz w:val="22"/>
          <w:szCs w:val="22"/>
        </w:rPr>
        <w:t>en intégralité pour une action réalisée sur l’année civile,</w:t>
      </w:r>
    </w:p>
    <w:p w:rsidR="00CB75C2" w:rsidRDefault="00144B1B">
      <w:pPr>
        <w:numPr>
          <w:ilvl w:val="0"/>
          <w:numId w:val="1"/>
        </w:numPr>
        <w:tabs>
          <w:tab w:val="left" w:pos="1462"/>
        </w:tabs>
      </w:pPr>
      <w:r>
        <w:rPr>
          <w:rFonts w:cs="Arial"/>
          <w:sz w:val="22"/>
          <w:szCs w:val="22"/>
        </w:rPr>
        <w:t>ou après déduction du montant nécessaire à la poursuite de l’action sur le 1</w:t>
      </w:r>
      <w:r>
        <w:rPr>
          <w:rFonts w:cs="Arial"/>
          <w:sz w:val="22"/>
          <w:szCs w:val="22"/>
          <w:vertAlign w:val="superscript"/>
        </w:rPr>
        <w:t>er</w:t>
      </w:r>
      <w:r>
        <w:rPr>
          <w:rFonts w:cs="Arial"/>
          <w:sz w:val="22"/>
          <w:szCs w:val="22"/>
        </w:rPr>
        <w:t> semestre 2019, si votre action se déroule sur une année scolaire.</w:t>
      </w:r>
    </w:p>
    <w:p w:rsidR="00CB75C2" w:rsidRDefault="00CB75C2">
      <w:pPr>
        <w:tabs>
          <w:tab w:val="left" w:pos="1462"/>
        </w:tabs>
        <w:rPr>
          <w:rFonts w:cs="Arial"/>
          <w:sz w:val="22"/>
          <w:szCs w:val="22"/>
        </w:rPr>
      </w:pPr>
    </w:p>
    <w:p w:rsidR="00CB75C2" w:rsidRDefault="00144B1B">
      <w:pPr>
        <w:pStyle w:val="Titre1"/>
        <w:numPr>
          <w:ilvl w:val="0"/>
          <w:numId w:val="10"/>
        </w:numPr>
      </w:pPr>
      <w:r>
        <w:lastRenderedPageBreak/>
        <w:t>Composition et modalités de dépôt du dossier :</w:t>
      </w:r>
    </w:p>
    <w:p w:rsidR="00CB75C2" w:rsidRDefault="00144B1B">
      <w:pPr>
        <w:rPr>
          <w:rFonts w:cs="Arial"/>
          <w:sz w:val="22"/>
          <w:szCs w:val="22"/>
        </w:rPr>
      </w:pPr>
      <w:r>
        <w:rPr>
          <w:rFonts w:cs="Arial"/>
          <w:sz w:val="22"/>
          <w:szCs w:val="22"/>
        </w:rPr>
        <w:t>Le dossier de demande de subvention devra être déposé auprès de l’ARS.</w:t>
      </w:r>
    </w:p>
    <w:p w:rsidR="00CB75C2" w:rsidRDefault="00144B1B">
      <w:pPr>
        <w:pStyle w:val="Titre2"/>
        <w:numPr>
          <w:ilvl w:val="1"/>
          <w:numId w:val="10"/>
        </w:numPr>
      </w:pPr>
      <w:r>
        <w:t>Pièces à fournir lors du dépôt de votre demande de subvention :</w:t>
      </w:r>
    </w:p>
    <w:p w:rsidR="00CB75C2" w:rsidRDefault="00144B1B">
      <w:pPr>
        <w:rPr>
          <w:rFonts w:cs="Arial"/>
          <w:sz w:val="22"/>
          <w:szCs w:val="22"/>
        </w:rPr>
      </w:pPr>
      <w:r>
        <w:rPr>
          <w:rFonts w:cs="Arial"/>
          <w:sz w:val="22"/>
          <w:szCs w:val="22"/>
        </w:rPr>
        <w:t>Les documents à transmettre obligatoirement à l’ARS lors du dépôt de votre demande de subvention sont :</w:t>
      </w:r>
    </w:p>
    <w:p w:rsidR="00CB75C2" w:rsidRDefault="00144B1B">
      <w:pPr>
        <w:rPr>
          <w:rFonts w:cs="Arial"/>
          <w:sz w:val="22"/>
          <w:szCs w:val="22"/>
          <w:u w:val="single"/>
        </w:rPr>
      </w:pPr>
      <w:r>
        <w:rPr>
          <w:rFonts w:cs="Arial"/>
          <w:sz w:val="22"/>
          <w:szCs w:val="22"/>
          <w:u w:val="single"/>
        </w:rPr>
        <w:t>Pour toute demande (nouvelle demande ou renouvellement)</w:t>
      </w:r>
    </w:p>
    <w:p w:rsidR="00CB75C2" w:rsidRDefault="00144B1B">
      <w:pPr>
        <w:numPr>
          <w:ilvl w:val="0"/>
          <w:numId w:val="3"/>
        </w:numPr>
        <w:rPr>
          <w:rFonts w:cs="Arial"/>
          <w:sz w:val="22"/>
          <w:szCs w:val="22"/>
        </w:rPr>
      </w:pPr>
      <w:r>
        <w:rPr>
          <w:rFonts w:cs="Arial"/>
          <w:sz w:val="22"/>
          <w:szCs w:val="22"/>
        </w:rPr>
        <w:t>Le dossier de demande de subvention relatif au projet (1 dossier par projet)</w:t>
      </w:r>
    </w:p>
    <w:p w:rsidR="00CB75C2" w:rsidRDefault="00144B1B">
      <w:pPr>
        <w:numPr>
          <w:ilvl w:val="0"/>
          <w:numId w:val="3"/>
        </w:numPr>
        <w:rPr>
          <w:rFonts w:cs="Arial"/>
          <w:sz w:val="22"/>
          <w:szCs w:val="22"/>
        </w:rPr>
      </w:pPr>
      <w:r>
        <w:rPr>
          <w:rFonts w:cs="Arial"/>
          <w:sz w:val="22"/>
          <w:szCs w:val="22"/>
        </w:rPr>
        <w:t>Les fiches actions correspondant à chacune des actions du projet (1 fiche par action, chaque fiche constituant une annexe du dossier de demande de subvention pour le projet)</w:t>
      </w:r>
    </w:p>
    <w:p w:rsidR="00CB75C2" w:rsidRDefault="00144B1B">
      <w:pPr>
        <w:numPr>
          <w:ilvl w:val="0"/>
          <w:numId w:val="3"/>
        </w:numPr>
        <w:rPr>
          <w:rFonts w:cs="Arial"/>
          <w:sz w:val="22"/>
          <w:szCs w:val="22"/>
        </w:rPr>
      </w:pPr>
      <w:r>
        <w:rPr>
          <w:rFonts w:cs="Arial"/>
          <w:sz w:val="22"/>
          <w:szCs w:val="22"/>
        </w:rPr>
        <w:t>Le formulaire CERFA, constituant une annexe du dossier de demande de subvention</w:t>
      </w:r>
    </w:p>
    <w:p w:rsidR="00CB75C2" w:rsidRDefault="00144B1B">
      <w:pPr>
        <w:numPr>
          <w:ilvl w:val="0"/>
          <w:numId w:val="3"/>
        </w:numPr>
        <w:spacing w:before="0" w:after="0"/>
        <w:rPr>
          <w:rFonts w:cs="Arial"/>
          <w:sz w:val="22"/>
          <w:szCs w:val="22"/>
        </w:rPr>
      </w:pPr>
      <w:r>
        <w:rPr>
          <w:rFonts w:cs="Arial"/>
          <w:sz w:val="22"/>
          <w:szCs w:val="22"/>
        </w:rPr>
        <w:t>Le bilan des actions :</w:t>
      </w:r>
    </w:p>
    <w:p w:rsidR="00CB75C2" w:rsidRDefault="00144B1B">
      <w:pPr>
        <w:numPr>
          <w:ilvl w:val="1"/>
          <w:numId w:val="1"/>
        </w:numPr>
        <w:spacing w:before="0" w:after="0"/>
        <w:rPr>
          <w:rFonts w:cs="Arial"/>
          <w:sz w:val="22"/>
          <w:szCs w:val="22"/>
        </w:rPr>
      </w:pPr>
      <w:r>
        <w:rPr>
          <w:rFonts w:cs="Arial"/>
          <w:sz w:val="22"/>
          <w:szCs w:val="22"/>
          <w:u w:val="single"/>
        </w:rPr>
        <w:t>Cas général</w:t>
      </w:r>
      <w:r>
        <w:rPr>
          <w:rFonts w:cs="Arial"/>
          <w:sz w:val="22"/>
          <w:szCs w:val="22"/>
        </w:rPr>
        <w:t xml:space="preserve"> – action réalisée sur l’année civile</w:t>
      </w:r>
      <w:r>
        <w:rPr>
          <w:rFonts w:cs="Arial"/>
          <w:i/>
          <w:sz w:val="22"/>
          <w:szCs w:val="22"/>
        </w:rPr>
        <w:t xml:space="preserve"> </w:t>
      </w:r>
      <w:r>
        <w:rPr>
          <w:rFonts w:cs="Arial"/>
          <w:sz w:val="22"/>
          <w:szCs w:val="22"/>
        </w:rPr>
        <w:t>(achevée à la date de dépôt du dossier) : le bilan financier final de l’action financée en 2018</w:t>
      </w:r>
    </w:p>
    <w:p w:rsidR="00CB75C2" w:rsidRDefault="00144B1B">
      <w:pPr>
        <w:numPr>
          <w:ilvl w:val="1"/>
          <w:numId w:val="1"/>
        </w:numPr>
        <w:spacing w:before="0" w:after="0"/>
        <w:rPr>
          <w:rFonts w:cs="Arial"/>
          <w:sz w:val="22"/>
          <w:szCs w:val="22"/>
        </w:rPr>
      </w:pPr>
      <w:r>
        <w:rPr>
          <w:rFonts w:cs="Arial"/>
          <w:sz w:val="22"/>
          <w:szCs w:val="22"/>
          <w:u w:val="single"/>
        </w:rPr>
        <w:t>Cas particulier</w:t>
      </w:r>
      <w:r>
        <w:rPr>
          <w:rFonts w:cs="Arial"/>
          <w:sz w:val="22"/>
          <w:szCs w:val="22"/>
        </w:rPr>
        <w:t xml:space="preserve"> – action réalisée sur l’année scolaire (non achevée à la date de dépôt du dossier) : le bilan intermédiaire de l’action financée en 2018.</w:t>
      </w:r>
    </w:p>
    <w:p w:rsidR="00CB75C2" w:rsidRDefault="00CB75C2">
      <w:pPr>
        <w:spacing w:before="0" w:after="0"/>
        <w:rPr>
          <w:rFonts w:cs="Arial"/>
          <w:sz w:val="22"/>
          <w:szCs w:val="22"/>
        </w:rPr>
      </w:pPr>
    </w:p>
    <w:p w:rsidR="00CB75C2" w:rsidRDefault="00144B1B">
      <w:pPr>
        <w:rPr>
          <w:rFonts w:cs="Arial"/>
          <w:sz w:val="22"/>
          <w:szCs w:val="22"/>
        </w:rPr>
      </w:pPr>
      <w:r>
        <w:rPr>
          <w:rFonts w:cs="Arial"/>
          <w:sz w:val="22"/>
          <w:szCs w:val="22"/>
        </w:rPr>
        <w:t xml:space="preserve">L’ensemble des supports type relatifs aux documents précités sont téléchargeables sur le site Internet de l’ARS : </w:t>
      </w:r>
    </w:p>
    <w:p w:rsidR="00CB75C2" w:rsidRDefault="00E72F38">
      <w:pPr>
        <w:ind w:left="720"/>
      </w:pPr>
      <w:hyperlink r:id="rId13">
        <w:r w:rsidR="00144B1B">
          <w:rPr>
            <w:rStyle w:val="LienInternet"/>
          </w:rPr>
          <w:t>https://www.centre-val-de-loire.ars.sante.fr/liste-appels-projet-candidature</w:t>
        </w:r>
      </w:hyperlink>
    </w:p>
    <w:p w:rsidR="00CB75C2" w:rsidRDefault="00144B1B">
      <w:pPr>
        <w:pStyle w:val="Titre2"/>
        <w:numPr>
          <w:ilvl w:val="1"/>
          <w:numId w:val="10"/>
        </w:numPr>
      </w:pPr>
      <w:r>
        <w:t>Fenêtre de dépôt de votre demande de subvention :</w:t>
      </w:r>
    </w:p>
    <w:p w:rsidR="00CB75C2" w:rsidRDefault="00144B1B">
      <w:r>
        <w:rPr>
          <w:rFonts w:cs="Arial"/>
          <w:sz w:val="22"/>
          <w:szCs w:val="22"/>
        </w:rPr>
        <w:t xml:space="preserve">L’ensemble des pièces constitutives du dossier sont à transmettre entre </w:t>
      </w:r>
      <w:r w:rsidRPr="004D6FD0">
        <w:rPr>
          <w:rFonts w:cs="Arial"/>
          <w:sz w:val="22"/>
          <w:szCs w:val="22"/>
        </w:rPr>
        <w:t xml:space="preserve">le </w:t>
      </w:r>
      <w:r w:rsidR="004D6FD0" w:rsidRPr="004D6FD0">
        <w:rPr>
          <w:rFonts w:cs="Arial"/>
          <w:b/>
          <w:sz w:val="22"/>
          <w:szCs w:val="22"/>
        </w:rPr>
        <w:t>4 février</w:t>
      </w:r>
      <w:r w:rsidRPr="004D6FD0">
        <w:rPr>
          <w:rFonts w:cs="Arial"/>
          <w:b/>
          <w:sz w:val="22"/>
          <w:szCs w:val="22"/>
        </w:rPr>
        <w:t xml:space="preserve"> et le </w:t>
      </w:r>
      <w:r w:rsidR="004D6FD0" w:rsidRPr="004D6FD0">
        <w:rPr>
          <w:rFonts w:cs="Arial"/>
          <w:b/>
          <w:sz w:val="22"/>
          <w:szCs w:val="22"/>
        </w:rPr>
        <w:t>1</w:t>
      </w:r>
      <w:r w:rsidR="004D6FD0" w:rsidRPr="004D6FD0">
        <w:rPr>
          <w:rFonts w:cs="Arial"/>
          <w:b/>
          <w:sz w:val="22"/>
          <w:szCs w:val="22"/>
          <w:vertAlign w:val="superscript"/>
        </w:rPr>
        <w:t xml:space="preserve">er </w:t>
      </w:r>
      <w:r w:rsidR="004D6FD0" w:rsidRPr="004D6FD0">
        <w:rPr>
          <w:rFonts w:cs="Arial"/>
          <w:b/>
          <w:sz w:val="22"/>
          <w:szCs w:val="22"/>
        </w:rPr>
        <w:t>mars</w:t>
      </w:r>
      <w:r w:rsidRPr="004D6FD0">
        <w:rPr>
          <w:rFonts w:cs="Arial"/>
          <w:b/>
          <w:sz w:val="22"/>
          <w:szCs w:val="22"/>
        </w:rPr>
        <w:t xml:space="preserve"> 2019 – 16H</w:t>
      </w:r>
      <w:r w:rsidRPr="004D6FD0">
        <w:rPr>
          <w:rFonts w:cs="Arial"/>
          <w:sz w:val="22"/>
          <w:szCs w:val="22"/>
        </w:rPr>
        <w:t>,</w:t>
      </w:r>
      <w:r>
        <w:rPr>
          <w:rFonts w:cs="Arial"/>
          <w:sz w:val="22"/>
          <w:szCs w:val="22"/>
        </w:rPr>
        <w:t xml:space="preserve"> uniquement par voie électronique à l’adresse courriel :</w:t>
      </w:r>
      <w:r>
        <w:rPr>
          <w:rFonts w:cs="Arial"/>
          <w:b/>
          <w:sz w:val="22"/>
          <w:szCs w:val="22"/>
        </w:rPr>
        <w:t xml:space="preserve"> </w:t>
      </w:r>
      <w:r>
        <w:rPr>
          <w:rFonts w:cs="Arial"/>
          <w:b/>
          <w:sz w:val="22"/>
          <w:szCs w:val="22"/>
        </w:rPr>
        <w:br/>
      </w:r>
      <w:hyperlink r:id="rId14" w:history="1">
        <w:r w:rsidR="00E93875" w:rsidRPr="00E93875">
          <w:rPr>
            <w:rStyle w:val="Lienhypertexte"/>
          </w:rPr>
          <w:t>ARS-CVL-SANTE-ENVIRONNEMENT@ars.sante.fr</w:t>
        </w:r>
      </w:hyperlink>
    </w:p>
    <w:p w:rsidR="00CB75C2" w:rsidRDefault="00144B1B">
      <w:pPr>
        <w:rPr>
          <w:rFonts w:cs="Arial"/>
          <w:b/>
          <w:sz w:val="22"/>
          <w:szCs w:val="22"/>
        </w:rPr>
      </w:pPr>
      <w:r>
        <w:rPr>
          <w:rFonts w:cs="Arial"/>
          <w:b/>
          <w:sz w:val="22"/>
          <w:szCs w:val="22"/>
        </w:rPr>
        <w:t>Tout dossier incomplet ou reçu en dehors de cette fenêtre de dépôt sera considéré comme inéligible et conduira automatiquement à un rejet de la demande de subvention.</w:t>
      </w:r>
    </w:p>
    <w:p w:rsidR="00CB75C2" w:rsidRDefault="00144B1B">
      <w:pPr>
        <w:pStyle w:val="Titre2"/>
        <w:numPr>
          <w:ilvl w:val="1"/>
          <w:numId w:val="10"/>
        </w:numPr>
      </w:pPr>
      <w:r>
        <w:t>Recommandations pour le dépôt de votre demande :</w:t>
      </w:r>
    </w:p>
    <w:p w:rsidR="00CB75C2" w:rsidRDefault="00144B1B">
      <w:pPr>
        <w:rPr>
          <w:rFonts w:cs="Arial"/>
          <w:sz w:val="22"/>
          <w:szCs w:val="22"/>
        </w:rPr>
      </w:pPr>
      <w:r>
        <w:rPr>
          <w:rFonts w:cs="Arial"/>
          <w:sz w:val="22"/>
          <w:szCs w:val="22"/>
        </w:rPr>
        <w:t>Afin de prévenir toute difficulté technique, il est conseillé de sélectionner l’option « envoi avec accusé de réception » de votre système de messagerie lors de l’envoi du ou des courriel(s).</w:t>
      </w:r>
    </w:p>
    <w:p w:rsidR="00CB75C2" w:rsidRDefault="00144B1B">
      <w:pPr>
        <w:rPr>
          <w:rFonts w:cs="Arial"/>
          <w:sz w:val="22"/>
          <w:szCs w:val="22"/>
        </w:rPr>
      </w:pPr>
      <w:r>
        <w:rPr>
          <w:rFonts w:cs="Arial"/>
          <w:sz w:val="22"/>
          <w:szCs w:val="22"/>
        </w:rPr>
        <w:t>N’attendez pas le dernier jour pour déposer votre dossier afin de ne pas vous exposer à d’éventuels problèmes techniques.</w:t>
      </w:r>
    </w:p>
    <w:p w:rsidR="00CB75C2" w:rsidRDefault="00144B1B">
      <w:pPr>
        <w:rPr>
          <w:rFonts w:cs="Arial"/>
          <w:sz w:val="22"/>
          <w:szCs w:val="22"/>
        </w:rPr>
      </w:pPr>
      <w:r>
        <w:rPr>
          <w:rFonts w:cs="Arial"/>
          <w:sz w:val="22"/>
          <w:szCs w:val="22"/>
        </w:rPr>
        <w:t xml:space="preserve">Un accusé de réception sera transmis aux promoteurs. Si vous n’avez pas reçu cet accusé de réception trois semaines après la date limite de dépôt, merci de vous </w:t>
      </w:r>
      <w:proofErr w:type="gramStart"/>
      <w:r>
        <w:rPr>
          <w:rFonts w:cs="Arial"/>
          <w:sz w:val="22"/>
          <w:szCs w:val="22"/>
        </w:rPr>
        <w:t>manifester</w:t>
      </w:r>
      <w:proofErr w:type="gramEnd"/>
      <w:r>
        <w:rPr>
          <w:rFonts w:cs="Arial"/>
          <w:sz w:val="22"/>
          <w:szCs w:val="22"/>
        </w:rPr>
        <w:t xml:space="preserve"> auprès de l’ARS pour vérifier que votre dossier a bien été réceptionné dans la boite mail.</w:t>
      </w:r>
    </w:p>
    <w:p w:rsidR="00CB75C2" w:rsidRDefault="00144B1B">
      <w:pPr>
        <w:pStyle w:val="Titre2"/>
        <w:numPr>
          <w:ilvl w:val="1"/>
          <w:numId w:val="10"/>
        </w:numPr>
      </w:pPr>
      <w:r>
        <w:t>Où s’adresser pour obtenir des conseils pour la rédaction de votre projet :</w:t>
      </w:r>
    </w:p>
    <w:p w:rsidR="00CB75C2" w:rsidRDefault="00144B1B">
      <w:pPr>
        <w:rPr>
          <w:rFonts w:cs="Arial"/>
          <w:sz w:val="22"/>
          <w:szCs w:val="22"/>
        </w:rPr>
      </w:pPr>
      <w:r>
        <w:rPr>
          <w:rFonts w:cs="Arial"/>
          <w:sz w:val="22"/>
          <w:szCs w:val="22"/>
        </w:rPr>
        <w:t>Pour vous aider dans la rédaction de votre dossier, vous êtes invités à vous rapprocher du CODES ou de l’antenne FRAPS de votre département pour obtenir des conseils méthodologiques et notamment sur la définition des projets attendus au titre du développement des compétences psycho-sociales.</w:t>
      </w:r>
    </w:p>
    <w:p w:rsidR="00CB75C2" w:rsidRDefault="00CB75C2">
      <w:pPr>
        <w:rPr>
          <w:rFonts w:cs="Arial"/>
          <w:sz w:val="22"/>
          <w:szCs w:val="22"/>
        </w:rPr>
      </w:pPr>
    </w:p>
    <w:p w:rsidR="00CB75C2" w:rsidRDefault="00CB75C2">
      <w:pPr>
        <w:rPr>
          <w:rFonts w:cs="Arial"/>
          <w:sz w:val="22"/>
          <w:szCs w:val="22"/>
        </w:rPr>
      </w:pPr>
    </w:p>
    <w:p w:rsidR="00CB75C2" w:rsidRDefault="00144B1B">
      <w:pPr>
        <w:rPr>
          <w:b/>
          <w:sz w:val="22"/>
          <w:szCs w:val="22"/>
        </w:rPr>
      </w:pPr>
      <w:r>
        <w:rPr>
          <w:b/>
          <w:sz w:val="22"/>
          <w:szCs w:val="22"/>
        </w:rPr>
        <w:t>Coordonnées des CODES et antennes territoriales de la FRAPS :</w:t>
      </w:r>
    </w:p>
    <w:p w:rsidR="00CB75C2" w:rsidRDefault="00CB75C2">
      <w:pPr>
        <w:jc w:val="center"/>
        <w:rPr>
          <w:b/>
        </w:rPr>
      </w:pPr>
    </w:p>
    <w:tbl>
      <w:tblPr>
        <w:tblW w:w="921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605"/>
        <w:gridCol w:w="4606"/>
      </w:tblGrid>
      <w:tr w:rsidR="00CB75C2">
        <w:tc>
          <w:tcPr>
            <w:tcW w:w="46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B75C2" w:rsidRDefault="00144B1B">
            <w:pPr>
              <w:jc w:val="center"/>
              <w:rPr>
                <w:b/>
                <w:sz w:val="22"/>
                <w:szCs w:val="22"/>
              </w:rPr>
            </w:pPr>
            <w:r>
              <w:rPr>
                <w:b/>
                <w:sz w:val="22"/>
                <w:szCs w:val="22"/>
              </w:rPr>
              <w:t>CHER</w:t>
            </w:r>
          </w:p>
          <w:p w:rsidR="00CB75C2" w:rsidRDefault="00144B1B">
            <w:pPr>
              <w:rPr>
                <w:b/>
                <w:sz w:val="22"/>
                <w:szCs w:val="22"/>
              </w:rPr>
            </w:pPr>
            <w:r>
              <w:rPr>
                <w:b/>
                <w:sz w:val="22"/>
                <w:szCs w:val="22"/>
              </w:rPr>
              <w:t>CODES du Cher</w:t>
            </w:r>
          </w:p>
          <w:p w:rsidR="00CB75C2" w:rsidRDefault="00144B1B">
            <w:pPr>
              <w:spacing w:before="0" w:after="0"/>
              <w:rPr>
                <w:sz w:val="22"/>
                <w:szCs w:val="22"/>
              </w:rPr>
            </w:pPr>
            <w:r>
              <w:rPr>
                <w:sz w:val="22"/>
                <w:szCs w:val="22"/>
              </w:rPr>
              <w:t>4 cours Avaricum</w:t>
            </w:r>
          </w:p>
          <w:p w:rsidR="00CB75C2" w:rsidRDefault="00144B1B">
            <w:pPr>
              <w:spacing w:before="0" w:after="0"/>
              <w:rPr>
                <w:sz w:val="22"/>
                <w:szCs w:val="22"/>
              </w:rPr>
            </w:pPr>
            <w:r>
              <w:rPr>
                <w:sz w:val="22"/>
                <w:szCs w:val="22"/>
              </w:rPr>
              <w:t>18000 BOURGES</w:t>
            </w:r>
          </w:p>
          <w:p w:rsidR="00CB75C2" w:rsidRDefault="00144B1B">
            <w:pPr>
              <w:spacing w:before="0" w:after="0"/>
              <w:rPr>
                <w:sz w:val="22"/>
                <w:szCs w:val="22"/>
              </w:rPr>
            </w:pPr>
            <w:r>
              <w:rPr>
                <w:sz w:val="22"/>
                <w:szCs w:val="22"/>
              </w:rPr>
              <w:t>Tel : 02 48 24 38 96</w:t>
            </w:r>
          </w:p>
          <w:p w:rsidR="00CB75C2" w:rsidRDefault="00144B1B">
            <w:pPr>
              <w:spacing w:before="0" w:after="0"/>
              <w:rPr>
                <w:sz w:val="22"/>
                <w:szCs w:val="22"/>
              </w:rPr>
            </w:pPr>
            <w:r>
              <w:rPr>
                <w:sz w:val="22"/>
                <w:szCs w:val="22"/>
              </w:rPr>
              <w:t>Fax : 02 48 24 37 30</w:t>
            </w:r>
          </w:p>
          <w:p w:rsidR="00CB75C2" w:rsidRDefault="00E72F38">
            <w:hyperlink r:id="rId15">
              <w:r w:rsidR="00144B1B">
                <w:rPr>
                  <w:rStyle w:val="LienInternet"/>
                  <w:sz w:val="22"/>
                  <w:szCs w:val="22"/>
                </w:rPr>
                <w:t>codesducher@wanadoo.fr</w:t>
              </w:r>
            </w:hyperlink>
          </w:p>
          <w:p w:rsidR="00CB75C2" w:rsidRDefault="00E72F38">
            <w:hyperlink r:id="rId16">
              <w:r w:rsidR="00144B1B">
                <w:rPr>
                  <w:rStyle w:val="LienInternet"/>
                  <w:sz w:val="22"/>
                  <w:szCs w:val="22"/>
                </w:rPr>
                <w:t>www.codes18.org</w:t>
              </w:r>
            </w:hyperlink>
          </w:p>
          <w:p w:rsidR="00CB75C2" w:rsidRDefault="00CB75C2">
            <w:pPr>
              <w:rPr>
                <w:sz w:val="22"/>
                <w:szCs w:val="22"/>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B75C2" w:rsidRDefault="00144B1B">
            <w:pPr>
              <w:jc w:val="center"/>
              <w:rPr>
                <w:b/>
                <w:sz w:val="22"/>
                <w:szCs w:val="22"/>
              </w:rPr>
            </w:pPr>
            <w:r>
              <w:rPr>
                <w:b/>
                <w:sz w:val="22"/>
                <w:szCs w:val="22"/>
              </w:rPr>
              <w:t>EURE-ET-LOIR</w:t>
            </w:r>
          </w:p>
          <w:p w:rsidR="00CB75C2" w:rsidRDefault="00144B1B">
            <w:pPr>
              <w:rPr>
                <w:b/>
                <w:sz w:val="22"/>
                <w:szCs w:val="22"/>
              </w:rPr>
            </w:pPr>
            <w:r>
              <w:rPr>
                <w:b/>
                <w:sz w:val="22"/>
                <w:szCs w:val="22"/>
              </w:rPr>
              <w:t>CESEL</w:t>
            </w:r>
          </w:p>
          <w:p w:rsidR="00CB75C2" w:rsidRDefault="00144B1B">
            <w:pPr>
              <w:spacing w:before="0" w:after="0"/>
              <w:rPr>
                <w:sz w:val="22"/>
                <w:szCs w:val="22"/>
              </w:rPr>
            </w:pPr>
            <w:r>
              <w:rPr>
                <w:sz w:val="22"/>
                <w:szCs w:val="22"/>
              </w:rPr>
              <w:t xml:space="preserve">Centre Hospitalier de Chartres </w:t>
            </w:r>
          </w:p>
          <w:p w:rsidR="00CB75C2" w:rsidRDefault="00144B1B">
            <w:pPr>
              <w:spacing w:before="0" w:after="0"/>
              <w:rPr>
                <w:sz w:val="22"/>
                <w:szCs w:val="22"/>
              </w:rPr>
            </w:pPr>
            <w:r>
              <w:rPr>
                <w:sz w:val="22"/>
                <w:szCs w:val="22"/>
              </w:rPr>
              <w:t>34, rue du Dr Maunoury</w:t>
            </w:r>
          </w:p>
          <w:p w:rsidR="00CB75C2" w:rsidRDefault="00144B1B">
            <w:pPr>
              <w:spacing w:before="0" w:after="0"/>
              <w:rPr>
                <w:sz w:val="22"/>
                <w:szCs w:val="22"/>
              </w:rPr>
            </w:pPr>
            <w:r>
              <w:rPr>
                <w:sz w:val="22"/>
                <w:szCs w:val="22"/>
              </w:rPr>
              <w:t>B.P. 30407</w:t>
            </w:r>
          </w:p>
          <w:p w:rsidR="00CB75C2" w:rsidRDefault="00144B1B">
            <w:pPr>
              <w:spacing w:before="0" w:after="0"/>
              <w:rPr>
                <w:sz w:val="22"/>
                <w:szCs w:val="22"/>
              </w:rPr>
            </w:pPr>
            <w:r>
              <w:rPr>
                <w:sz w:val="22"/>
                <w:szCs w:val="22"/>
              </w:rPr>
              <w:t>28018 CHARTRES cedex</w:t>
            </w:r>
          </w:p>
          <w:p w:rsidR="00CB75C2" w:rsidRDefault="00144B1B">
            <w:pPr>
              <w:spacing w:before="0" w:after="0"/>
              <w:rPr>
                <w:sz w:val="22"/>
                <w:szCs w:val="22"/>
              </w:rPr>
            </w:pPr>
            <w:r>
              <w:rPr>
                <w:sz w:val="22"/>
                <w:szCs w:val="22"/>
              </w:rPr>
              <w:t>Tel : 02 37 30 32 66</w:t>
            </w:r>
          </w:p>
          <w:p w:rsidR="00CB75C2" w:rsidRDefault="00144B1B">
            <w:pPr>
              <w:spacing w:before="0" w:after="0"/>
              <w:rPr>
                <w:sz w:val="22"/>
                <w:szCs w:val="22"/>
              </w:rPr>
            </w:pPr>
            <w:r>
              <w:rPr>
                <w:sz w:val="22"/>
                <w:szCs w:val="22"/>
              </w:rPr>
              <w:t>Fax : 02 37 30 32 64</w:t>
            </w:r>
          </w:p>
          <w:p w:rsidR="00CB75C2" w:rsidRDefault="00E72F38">
            <w:pPr>
              <w:spacing w:before="0" w:after="0"/>
            </w:pPr>
            <w:hyperlink r:id="rId17">
              <w:r w:rsidR="00144B1B">
                <w:rPr>
                  <w:rStyle w:val="LienInternet"/>
                  <w:sz w:val="22"/>
                  <w:szCs w:val="22"/>
                </w:rPr>
                <w:t>cesel@cesel.org</w:t>
              </w:r>
            </w:hyperlink>
          </w:p>
          <w:p w:rsidR="00CB75C2" w:rsidRDefault="00E72F38">
            <w:pPr>
              <w:spacing w:before="0" w:after="0"/>
            </w:pPr>
            <w:hyperlink r:id="rId18">
              <w:r w:rsidR="00144B1B">
                <w:rPr>
                  <w:rStyle w:val="LienInternet"/>
                  <w:sz w:val="22"/>
                  <w:szCs w:val="22"/>
                </w:rPr>
                <w:t>www.cesel.org</w:t>
              </w:r>
            </w:hyperlink>
          </w:p>
          <w:p w:rsidR="00CB75C2" w:rsidRDefault="00CB75C2">
            <w:pPr>
              <w:spacing w:before="0" w:after="0"/>
              <w:rPr>
                <w:sz w:val="22"/>
                <w:szCs w:val="22"/>
              </w:rPr>
            </w:pPr>
          </w:p>
        </w:tc>
      </w:tr>
      <w:tr w:rsidR="00CB75C2">
        <w:tc>
          <w:tcPr>
            <w:tcW w:w="46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B75C2" w:rsidRDefault="00144B1B">
            <w:pPr>
              <w:jc w:val="center"/>
              <w:rPr>
                <w:b/>
                <w:sz w:val="22"/>
                <w:szCs w:val="22"/>
              </w:rPr>
            </w:pPr>
            <w:r>
              <w:rPr>
                <w:b/>
                <w:sz w:val="22"/>
                <w:szCs w:val="22"/>
              </w:rPr>
              <w:t>INDRE</w:t>
            </w:r>
          </w:p>
          <w:p w:rsidR="00CB75C2" w:rsidRDefault="00144B1B">
            <w:pPr>
              <w:rPr>
                <w:b/>
                <w:sz w:val="22"/>
                <w:szCs w:val="22"/>
              </w:rPr>
            </w:pPr>
            <w:r>
              <w:rPr>
                <w:b/>
                <w:sz w:val="22"/>
                <w:szCs w:val="22"/>
              </w:rPr>
              <w:t>CODES de l’Indre</w:t>
            </w:r>
          </w:p>
          <w:p w:rsidR="00CB75C2" w:rsidRDefault="00144B1B">
            <w:pPr>
              <w:spacing w:before="0" w:after="0"/>
              <w:rPr>
                <w:sz w:val="22"/>
                <w:szCs w:val="22"/>
              </w:rPr>
            </w:pPr>
            <w:r>
              <w:rPr>
                <w:sz w:val="22"/>
                <w:szCs w:val="22"/>
              </w:rPr>
              <w:t>73, rue Grande</w:t>
            </w:r>
          </w:p>
          <w:p w:rsidR="00CB75C2" w:rsidRDefault="00144B1B">
            <w:pPr>
              <w:spacing w:before="0" w:after="0"/>
              <w:rPr>
                <w:sz w:val="22"/>
                <w:szCs w:val="22"/>
              </w:rPr>
            </w:pPr>
            <w:r>
              <w:rPr>
                <w:sz w:val="22"/>
                <w:szCs w:val="22"/>
              </w:rPr>
              <w:t>36000 CHATEAUROUX</w:t>
            </w:r>
          </w:p>
          <w:p w:rsidR="00CB75C2" w:rsidRDefault="00144B1B">
            <w:pPr>
              <w:spacing w:before="0" w:after="0"/>
              <w:rPr>
                <w:sz w:val="22"/>
                <w:szCs w:val="22"/>
              </w:rPr>
            </w:pPr>
            <w:r>
              <w:rPr>
                <w:sz w:val="22"/>
                <w:szCs w:val="22"/>
              </w:rPr>
              <w:t>Tel : 02 54 60 98 75</w:t>
            </w:r>
          </w:p>
          <w:p w:rsidR="00CB75C2" w:rsidRDefault="00144B1B">
            <w:pPr>
              <w:spacing w:before="0" w:after="0"/>
              <w:rPr>
                <w:sz w:val="22"/>
                <w:szCs w:val="22"/>
              </w:rPr>
            </w:pPr>
            <w:r>
              <w:rPr>
                <w:sz w:val="22"/>
                <w:szCs w:val="22"/>
              </w:rPr>
              <w:t>Fax : 02 54 60 96 23</w:t>
            </w:r>
          </w:p>
          <w:p w:rsidR="00CB75C2" w:rsidRDefault="00E72F38">
            <w:pPr>
              <w:spacing w:before="0" w:after="0"/>
            </w:pPr>
            <w:hyperlink r:id="rId19">
              <w:r w:rsidR="00144B1B">
                <w:rPr>
                  <w:rStyle w:val="LienInternet"/>
                  <w:sz w:val="22"/>
                  <w:szCs w:val="22"/>
                </w:rPr>
                <w:t>codes.36@wanadoo.fr</w:t>
              </w:r>
            </w:hyperlink>
          </w:p>
          <w:p w:rsidR="00CB75C2" w:rsidRDefault="00E72F38">
            <w:pPr>
              <w:spacing w:before="0" w:after="0"/>
            </w:pPr>
            <w:hyperlink r:id="rId20">
              <w:r w:rsidR="00144B1B">
                <w:rPr>
                  <w:rStyle w:val="LienInternet"/>
                  <w:sz w:val="22"/>
                  <w:szCs w:val="22"/>
                </w:rPr>
                <w:t>www.codes36.fr</w:t>
              </w:r>
            </w:hyperlink>
          </w:p>
          <w:p w:rsidR="00CB75C2" w:rsidRDefault="00CB75C2">
            <w:pPr>
              <w:spacing w:before="0" w:after="0"/>
              <w:rPr>
                <w:sz w:val="22"/>
                <w:szCs w:val="22"/>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B75C2" w:rsidRDefault="00144B1B">
            <w:pPr>
              <w:jc w:val="center"/>
              <w:rPr>
                <w:b/>
                <w:sz w:val="22"/>
                <w:szCs w:val="22"/>
              </w:rPr>
            </w:pPr>
            <w:r>
              <w:rPr>
                <w:b/>
                <w:sz w:val="22"/>
                <w:szCs w:val="22"/>
              </w:rPr>
              <w:t>INDRE ET LOIRE</w:t>
            </w:r>
          </w:p>
          <w:p w:rsidR="00CB75C2" w:rsidRDefault="00144B1B">
            <w:pPr>
              <w:rPr>
                <w:b/>
                <w:sz w:val="22"/>
                <w:szCs w:val="22"/>
              </w:rPr>
            </w:pPr>
            <w:r>
              <w:rPr>
                <w:b/>
                <w:sz w:val="22"/>
                <w:szCs w:val="22"/>
              </w:rPr>
              <w:t>Antenne territoriale de la FRAPS</w:t>
            </w:r>
          </w:p>
          <w:p w:rsidR="00CB75C2" w:rsidRDefault="00144B1B">
            <w:pPr>
              <w:spacing w:before="0" w:after="0"/>
              <w:rPr>
                <w:sz w:val="22"/>
                <w:szCs w:val="22"/>
              </w:rPr>
            </w:pPr>
            <w:r>
              <w:rPr>
                <w:sz w:val="22"/>
                <w:szCs w:val="22"/>
              </w:rPr>
              <w:t xml:space="preserve">54 rue </w:t>
            </w:r>
            <w:proofErr w:type="spellStart"/>
            <w:r>
              <w:rPr>
                <w:sz w:val="22"/>
                <w:szCs w:val="22"/>
              </w:rPr>
              <w:t>Walvein</w:t>
            </w:r>
            <w:proofErr w:type="spellEnd"/>
          </w:p>
          <w:p w:rsidR="00CB75C2" w:rsidRDefault="00144B1B">
            <w:pPr>
              <w:spacing w:before="0" w:after="0"/>
              <w:rPr>
                <w:sz w:val="22"/>
                <w:szCs w:val="22"/>
              </w:rPr>
            </w:pPr>
            <w:r>
              <w:rPr>
                <w:sz w:val="22"/>
                <w:szCs w:val="22"/>
              </w:rPr>
              <w:t>37000 TOURS</w:t>
            </w:r>
          </w:p>
          <w:p w:rsidR="00CB75C2" w:rsidRDefault="00144B1B">
            <w:pPr>
              <w:spacing w:before="0" w:after="0"/>
              <w:rPr>
                <w:sz w:val="22"/>
                <w:szCs w:val="22"/>
              </w:rPr>
            </w:pPr>
            <w:r>
              <w:rPr>
                <w:sz w:val="22"/>
                <w:szCs w:val="22"/>
              </w:rPr>
              <w:t xml:space="preserve">Tel : </w:t>
            </w:r>
            <w:r>
              <w:rPr>
                <w:rFonts w:cs="Arial"/>
                <w:sz w:val="22"/>
                <w:szCs w:val="22"/>
              </w:rPr>
              <w:t>02 47 25 52 83</w:t>
            </w:r>
          </w:p>
          <w:p w:rsidR="00CB75C2" w:rsidRDefault="00144B1B">
            <w:pPr>
              <w:spacing w:before="0" w:after="0"/>
              <w:rPr>
                <w:sz w:val="22"/>
                <w:szCs w:val="22"/>
              </w:rPr>
            </w:pPr>
            <w:r>
              <w:rPr>
                <w:sz w:val="22"/>
                <w:szCs w:val="22"/>
              </w:rPr>
              <w:t>Fax : 02.47.37.28.73</w:t>
            </w:r>
          </w:p>
          <w:p w:rsidR="00CB75C2" w:rsidRDefault="00E72F38">
            <w:pPr>
              <w:spacing w:before="0" w:after="0"/>
            </w:pPr>
            <w:hyperlink r:id="rId21">
              <w:r w:rsidR="00144B1B">
                <w:rPr>
                  <w:rStyle w:val="LienInternet"/>
                </w:rPr>
                <w:t>Antenne37@frapscentre.org</w:t>
              </w:r>
            </w:hyperlink>
          </w:p>
          <w:p w:rsidR="00CB75C2" w:rsidRDefault="00E72F38">
            <w:pPr>
              <w:spacing w:before="0" w:after="0"/>
            </w:pPr>
            <w:hyperlink r:id="rId22">
              <w:r w:rsidR="00144B1B">
                <w:rPr>
                  <w:rStyle w:val="LienInternet"/>
                  <w:sz w:val="22"/>
                  <w:szCs w:val="22"/>
                </w:rPr>
                <w:t>www.frapscentre.org</w:t>
              </w:r>
            </w:hyperlink>
          </w:p>
          <w:p w:rsidR="00CB75C2" w:rsidRDefault="00CB75C2">
            <w:pPr>
              <w:spacing w:before="0" w:after="0"/>
              <w:rPr>
                <w:sz w:val="22"/>
                <w:szCs w:val="22"/>
              </w:rPr>
            </w:pPr>
          </w:p>
        </w:tc>
      </w:tr>
      <w:tr w:rsidR="00CB75C2">
        <w:tc>
          <w:tcPr>
            <w:tcW w:w="46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B75C2" w:rsidRDefault="00144B1B">
            <w:pPr>
              <w:jc w:val="center"/>
              <w:rPr>
                <w:b/>
                <w:sz w:val="22"/>
                <w:szCs w:val="22"/>
              </w:rPr>
            </w:pPr>
            <w:r>
              <w:rPr>
                <w:b/>
                <w:sz w:val="22"/>
                <w:szCs w:val="22"/>
              </w:rPr>
              <w:t>LOIR-ET-CHER</w:t>
            </w:r>
          </w:p>
          <w:p w:rsidR="00CB75C2" w:rsidRDefault="00144B1B">
            <w:pPr>
              <w:rPr>
                <w:b/>
                <w:sz w:val="22"/>
                <w:szCs w:val="22"/>
              </w:rPr>
            </w:pPr>
            <w:r>
              <w:rPr>
                <w:b/>
                <w:sz w:val="22"/>
                <w:szCs w:val="22"/>
              </w:rPr>
              <w:t>Antenne territoriale de la FRAPS</w:t>
            </w:r>
          </w:p>
          <w:p w:rsidR="00CB75C2" w:rsidRDefault="00144B1B">
            <w:pPr>
              <w:spacing w:before="0" w:after="0"/>
              <w:rPr>
                <w:sz w:val="22"/>
                <w:szCs w:val="22"/>
              </w:rPr>
            </w:pPr>
            <w:r>
              <w:rPr>
                <w:sz w:val="22"/>
                <w:szCs w:val="22"/>
              </w:rPr>
              <w:t>34 avenue Maunoury</w:t>
            </w:r>
          </w:p>
          <w:p w:rsidR="00CB75C2" w:rsidRDefault="00144B1B">
            <w:pPr>
              <w:spacing w:before="0" w:after="0"/>
              <w:rPr>
                <w:sz w:val="22"/>
                <w:szCs w:val="22"/>
              </w:rPr>
            </w:pPr>
            <w:r>
              <w:rPr>
                <w:sz w:val="22"/>
                <w:szCs w:val="22"/>
              </w:rPr>
              <w:t>41000 BLOIS</w:t>
            </w:r>
          </w:p>
          <w:p w:rsidR="00CB75C2" w:rsidRDefault="00144B1B">
            <w:pPr>
              <w:spacing w:before="0" w:after="0"/>
              <w:rPr>
                <w:sz w:val="22"/>
                <w:szCs w:val="22"/>
              </w:rPr>
            </w:pPr>
            <w:r>
              <w:rPr>
                <w:sz w:val="22"/>
                <w:szCs w:val="22"/>
              </w:rPr>
              <w:t>Tel : 02 54 74 31 53</w:t>
            </w:r>
          </w:p>
          <w:p w:rsidR="00CB75C2" w:rsidRDefault="00144B1B">
            <w:pPr>
              <w:spacing w:before="0" w:after="0"/>
              <w:rPr>
                <w:sz w:val="22"/>
                <w:szCs w:val="22"/>
              </w:rPr>
            </w:pPr>
            <w:r>
              <w:rPr>
                <w:sz w:val="22"/>
                <w:szCs w:val="22"/>
              </w:rPr>
              <w:t>Fax : 02 54 56 04 30</w:t>
            </w:r>
          </w:p>
          <w:p w:rsidR="00CB75C2" w:rsidRDefault="00E72F38">
            <w:pPr>
              <w:spacing w:before="0" w:after="0"/>
            </w:pPr>
            <w:hyperlink r:id="rId23">
              <w:r w:rsidR="00144B1B">
                <w:rPr>
                  <w:rStyle w:val="LienInternet"/>
                  <w:rFonts w:cs="Arial"/>
                  <w:bCs/>
                  <w:sz w:val="22"/>
                  <w:szCs w:val="22"/>
                </w:rPr>
                <w:t>antenne41@frapscentre.org</w:t>
              </w:r>
            </w:hyperlink>
          </w:p>
          <w:p w:rsidR="00CB75C2" w:rsidRDefault="00E72F38">
            <w:pPr>
              <w:spacing w:before="0" w:after="0"/>
            </w:pPr>
            <w:hyperlink r:id="rId24">
              <w:r w:rsidR="00144B1B">
                <w:rPr>
                  <w:rStyle w:val="LienInternet"/>
                  <w:rFonts w:cs="Arial"/>
                  <w:sz w:val="22"/>
                  <w:szCs w:val="22"/>
                </w:rPr>
                <w:t>www.frapscentre.org</w:t>
              </w:r>
            </w:hyperlink>
          </w:p>
          <w:p w:rsidR="00CB75C2" w:rsidRDefault="00CB75C2">
            <w:pPr>
              <w:spacing w:before="0" w:after="0"/>
              <w:rPr>
                <w:sz w:val="22"/>
                <w:szCs w:val="22"/>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B75C2" w:rsidRDefault="00144B1B">
            <w:pPr>
              <w:jc w:val="center"/>
              <w:rPr>
                <w:b/>
                <w:sz w:val="22"/>
                <w:szCs w:val="22"/>
              </w:rPr>
            </w:pPr>
            <w:r>
              <w:rPr>
                <w:b/>
                <w:sz w:val="22"/>
                <w:szCs w:val="22"/>
              </w:rPr>
              <w:t>LOIRET</w:t>
            </w:r>
          </w:p>
          <w:p w:rsidR="00CB75C2" w:rsidRDefault="00144B1B">
            <w:pPr>
              <w:rPr>
                <w:rFonts w:cs="Arial"/>
                <w:b/>
                <w:sz w:val="22"/>
                <w:szCs w:val="22"/>
              </w:rPr>
            </w:pPr>
            <w:r>
              <w:rPr>
                <w:rFonts w:cs="Arial"/>
                <w:b/>
                <w:sz w:val="22"/>
                <w:szCs w:val="22"/>
              </w:rPr>
              <w:t>Antenne territoriale de la FRAPS</w:t>
            </w:r>
          </w:p>
          <w:p w:rsidR="00CB75C2" w:rsidRDefault="00144B1B">
            <w:pPr>
              <w:spacing w:before="0" w:after="0"/>
              <w:rPr>
                <w:sz w:val="22"/>
                <w:szCs w:val="22"/>
              </w:rPr>
            </w:pPr>
            <w:r>
              <w:rPr>
                <w:sz w:val="22"/>
                <w:szCs w:val="22"/>
              </w:rPr>
              <w:t xml:space="preserve">5, rue Jean </w:t>
            </w:r>
            <w:proofErr w:type="spellStart"/>
            <w:r>
              <w:rPr>
                <w:sz w:val="22"/>
                <w:szCs w:val="22"/>
              </w:rPr>
              <w:t>Hupeau</w:t>
            </w:r>
            <w:proofErr w:type="spellEnd"/>
          </w:p>
          <w:p w:rsidR="00CB75C2" w:rsidRDefault="00144B1B">
            <w:pPr>
              <w:spacing w:before="0" w:after="0"/>
              <w:rPr>
                <w:sz w:val="22"/>
                <w:szCs w:val="22"/>
              </w:rPr>
            </w:pPr>
            <w:r>
              <w:rPr>
                <w:sz w:val="22"/>
                <w:szCs w:val="22"/>
              </w:rPr>
              <w:t>45000 ORLEANS</w:t>
            </w:r>
          </w:p>
          <w:p w:rsidR="00CB75C2" w:rsidRDefault="00144B1B">
            <w:pPr>
              <w:spacing w:before="0" w:after="0"/>
              <w:rPr>
                <w:sz w:val="22"/>
                <w:szCs w:val="22"/>
              </w:rPr>
            </w:pPr>
            <w:r>
              <w:rPr>
                <w:sz w:val="22"/>
                <w:szCs w:val="22"/>
              </w:rPr>
              <w:t>Tel : 02 38 54 50 96</w:t>
            </w:r>
          </w:p>
          <w:p w:rsidR="00CB75C2" w:rsidRDefault="00144B1B">
            <w:pPr>
              <w:spacing w:before="0" w:after="0"/>
              <w:rPr>
                <w:sz w:val="22"/>
                <w:szCs w:val="22"/>
              </w:rPr>
            </w:pPr>
            <w:r>
              <w:rPr>
                <w:sz w:val="22"/>
                <w:szCs w:val="22"/>
              </w:rPr>
              <w:t>Fax : 02 38 54 58 23</w:t>
            </w:r>
          </w:p>
          <w:p w:rsidR="008C442B" w:rsidRDefault="00E72F38" w:rsidP="008C442B">
            <w:pPr>
              <w:spacing w:before="0" w:after="0"/>
            </w:pPr>
            <w:hyperlink r:id="rId25">
              <w:r w:rsidR="008C442B">
                <w:rPr>
                  <w:rStyle w:val="LienInternet"/>
                  <w:rFonts w:cs="Arial"/>
                  <w:bCs/>
                  <w:sz w:val="22"/>
                  <w:szCs w:val="22"/>
                </w:rPr>
                <w:t>antenne45@frapscentre.org</w:t>
              </w:r>
            </w:hyperlink>
          </w:p>
          <w:p w:rsidR="00CB75C2" w:rsidRDefault="00E72F38">
            <w:pPr>
              <w:spacing w:before="0" w:after="0"/>
            </w:pPr>
            <w:hyperlink r:id="rId26">
              <w:r w:rsidR="00144B1B">
                <w:rPr>
                  <w:rStyle w:val="LienInternet"/>
                  <w:sz w:val="22"/>
                  <w:szCs w:val="22"/>
                </w:rPr>
                <w:t>www.frapscentre.org</w:t>
              </w:r>
            </w:hyperlink>
          </w:p>
          <w:p w:rsidR="00CB75C2" w:rsidRDefault="00CB75C2" w:rsidP="008C442B">
            <w:pPr>
              <w:spacing w:before="0" w:after="0"/>
              <w:rPr>
                <w:sz w:val="22"/>
                <w:szCs w:val="22"/>
              </w:rPr>
            </w:pPr>
          </w:p>
        </w:tc>
      </w:tr>
    </w:tbl>
    <w:p w:rsidR="00CB75C2" w:rsidRDefault="00144B1B">
      <w:pPr>
        <w:pStyle w:val="Titre2"/>
        <w:numPr>
          <w:ilvl w:val="1"/>
          <w:numId w:val="10"/>
        </w:numPr>
      </w:pPr>
      <w:r>
        <w:t>Pièces complémentaires à fournir si l’une de vos actions est retenue :</w:t>
      </w:r>
    </w:p>
    <w:p w:rsidR="00CB75C2" w:rsidRDefault="00144B1B">
      <w:pPr>
        <w:rPr>
          <w:rFonts w:cs="Arial"/>
          <w:sz w:val="22"/>
          <w:szCs w:val="22"/>
        </w:rPr>
      </w:pPr>
      <w:r>
        <w:rPr>
          <w:rFonts w:cs="Arial"/>
          <w:sz w:val="22"/>
          <w:szCs w:val="22"/>
        </w:rPr>
        <w:t>Certaines pièces complémentaires (budget ajusté en fonction du montant de la subvention, bilan comptable et compte de résultat, …) vous seront demandées dans le cas où l’une de vos actions serait retenue dans le cadre de l’appel à projets.</w:t>
      </w:r>
    </w:p>
    <w:p w:rsidR="00CB75C2" w:rsidRDefault="00144B1B">
      <w:pPr>
        <w:rPr>
          <w:rFonts w:cs="Arial"/>
          <w:sz w:val="22"/>
          <w:szCs w:val="22"/>
        </w:rPr>
      </w:pPr>
      <w:r>
        <w:rPr>
          <w:rFonts w:cs="Arial"/>
          <w:sz w:val="22"/>
          <w:szCs w:val="22"/>
        </w:rPr>
        <w:t xml:space="preserve">La liste des pièces vous sera communiquée avec le courrier de notification de votre subvention. En l’absence de retour de l’intégralité de ces documents </w:t>
      </w:r>
      <w:r>
        <w:rPr>
          <w:rFonts w:cs="Arial"/>
          <w:sz w:val="22"/>
          <w:szCs w:val="22"/>
          <w:u w:val="single"/>
        </w:rPr>
        <w:t>au plus tard un mois après la notification</w:t>
      </w:r>
      <w:r>
        <w:rPr>
          <w:rFonts w:cs="Arial"/>
          <w:sz w:val="22"/>
          <w:szCs w:val="22"/>
        </w:rPr>
        <w:t>, la subvention sera annulée.</w:t>
      </w:r>
    </w:p>
    <w:p w:rsidR="00CB75C2" w:rsidRDefault="00144B1B">
      <w:pPr>
        <w:pStyle w:val="Titre2"/>
        <w:numPr>
          <w:ilvl w:val="1"/>
          <w:numId w:val="10"/>
        </w:numPr>
      </w:pPr>
      <w:r>
        <w:t>Calendrier prévisionnel de l’appel à projets :</w:t>
      </w:r>
    </w:p>
    <w:p w:rsidR="00CB75C2" w:rsidRPr="004D6FD0" w:rsidRDefault="00144B1B">
      <w:pPr>
        <w:numPr>
          <w:ilvl w:val="1"/>
          <w:numId w:val="7"/>
        </w:numPr>
        <w:spacing w:before="0" w:after="0"/>
        <w:rPr>
          <w:rFonts w:cs="Arial"/>
          <w:sz w:val="22"/>
          <w:szCs w:val="22"/>
        </w:rPr>
      </w:pPr>
      <w:r w:rsidRPr="004D6FD0">
        <w:rPr>
          <w:rFonts w:cs="Arial"/>
          <w:sz w:val="22"/>
          <w:szCs w:val="22"/>
        </w:rPr>
        <w:t xml:space="preserve">Fenêtre de dépôt des dossiers : </w:t>
      </w:r>
      <w:r w:rsidR="004D6FD0" w:rsidRPr="004D6FD0">
        <w:rPr>
          <w:rFonts w:cs="Arial"/>
          <w:sz w:val="22"/>
          <w:szCs w:val="22"/>
        </w:rPr>
        <w:t>du 4 février au 1</w:t>
      </w:r>
      <w:r w:rsidR="004D6FD0" w:rsidRPr="004D6FD0">
        <w:rPr>
          <w:rFonts w:cs="Arial"/>
          <w:sz w:val="22"/>
          <w:szCs w:val="22"/>
          <w:vertAlign w:val="superscript"/>
        </w:rPr>
        <w:t>er</w:t>
      </w:r>
      <w:r w:rsidR="004D6FD0" w:rsidRPr="004D6FD0">
        <w:rPr>
          <w:rFonts w:cs="Arial"/>
          <w:sz w:val="22"/>
          <w:szCs w:val="22"/>
        </w:rPr>
        <w:t xml:space="preserve"> mars</w:t>
      </w:r>
      <w:r w:rsidRPr="004D6FD0">
        <w:rPr>
          <w:rFonts w:cs="Arial"/>
          <w:sz w:val="22"/>
          <w:szCs w:val="22"/>
        </w:rPr>
        <w:t xml:space="preserve"> 2019 – 16H,</w:t>
      </w:r>
    </w:p>
    <w:p w:rsidR="00CB75C2" w:rsidRPr="004D6FD0" w:rsidRDefault="00144B1B">
      <w:pPr>
        <w:numPr>
          <w:ilvl w:val="1"/>
          <w:numId w:val="7"/>
        </w:numPr>
        <w:spacing w:before="0" w:after="0"/>
        <w:rPr>
          <w:rFonts w:cs="Arial"/>
          <w:sz w:val="22"/>
          <w:szCs w:val="22"/>
        </w:rPr>
      </w:pPr>
      <w:r w:rsidRPr="004D6FD0">
        <w:rPr>
          <w:rFonts w:cs="Arial"/>
          <w:sz w:val="22"/>
          <w:szCs w:val="22"/>
        </w:rPr>
        <w:t>Notification de la subvention ou du rejet : avril 2019,</w:t>
      </w:r>
    </w:p>
    <w:p w:rsidR="00CB75C2" w:rsidRPr="004D6FD0" w:rsidRDefault="00144B1B">
      <w:pPr>
        <w:numPr>
          <w:ilvl w:val="1"/>
          <w:numId w:val="7"/>
        </w:numPr>
        <w:spacing w:before="0" w:after="0"/>
        <w:rPr>
          <w:rFonts w:cs="Arial"/>
          <w:sz w:val="22"/>
          <w:szCs w:val="22"/>
        </w:rPr>
      </w:pPr>
      <w:r w:rsidRPr="004D6FD0">
        <w:rPr>
          <w:rFonts w:cs="Arial"/>
          <w:sz w:val="22"/>
          <w:szCs w:val="22"/>
        </w:rPr>
        <w:t>Mise en paiement : juin 2019, sous réserve de la réception des pièces administratives requises.</w:t>
      </w:r>
    </w:p>
    <w:p w:rsidR="00CB75C2" w:rsidRDefault="00CB75C2">
      <w:pPr>
        <w:spacing w:before="0" w:after="0"/>
        <w:ind w:left="720"/>
        <w:rPr>
          <w:rFonts w:cs="Arial"/>
          <w:sz w:val="22"/>
          <w:szCs w:val="22"/>
        </w:rPr>
      </w:pPr>
    </w:p>
    <w:p w:rsidR="00CB75C2" w:rsidRDefault="00144B1B">
      <w:pPr>
        <w:pStyle w:val="Titre1"/>
        <w:numPr>
          <w:ilvl w:val="0"/>
          <w:numId w:val="10"/>
        </w:numPr>
      </w:pPr>
      <w:r>
        <w:t>Contacts :</w:t>
      </w:r>
    </w:p>
    <w:p w:rsidR="00CB75C2" w:rsidRDefault="00144B1B">
      <w:pPr>
        <w:pStyle w:val="Titre1"/>
        <w:ind w:left="431" w:hanging="431"/>
        <w:rPr>
          <w:rFonts w:cs="Arial"/>
          <w:sz w:val="22"/>
          <w:szCs w:val="22"/>
        </w:rPr>
      </w:pPr>
      <w:r>
        <w:rPr>
          <w:rFonts w:cs="Arial"/>
          <w:sz w:val="22"/>
          <w:szCs w:val="22"/>
        </w:rPr>
        <w:t>Pour tout renseignement complémentaire, vous pouvez contacter :</w:t>
      </w:r>
    </w:p>
    <w:p w:rsidR="00CB75C2" w:rsidRDefault="00144B1B">
      <w:pPr>
        <w:numPr>
          <w:ilvl w:val="0"/>
          <w:numId w:val="5"/>
        </w:numPr>
        <w:rPr>
          <w:rFonts w:cs="Arial"/>
          <w:sz w:val="22"/>
          <w:szCs w:val="22"/>
        </w:rPr>
      </w:pPr>
      <w:r>
        <w:rPr>
          <w:rFonts w:cs="Arial"/>
          <w:sz w:val="22"/>
          <w:szCs w:val="22"/>
        </w:rPr>
        <w:t>Au sein de département « Prévention et Promotion de la Santé, et éducation thérapeutique » de l’ARS Centre Val de Loire, pour la mise en paiement des subventions :</w:t>
      </w:r>
    </w:p>
    <w:p w:rsidR="00CB75C2" w:rsidRDefault="00144B1B">
      <w:pPr>
        <w:ind w:left="1418" w:hanging="2"/>
        <w:rPr>
          <w:rFonts w:cs="Arial"/>
          <w:sz w:val="22"/>
          <w:szCs w:val="22"/>
        </w:rPr>
      </w:pPr>
      <w:r>
        <w:rPr>
          <w:rFonts w:cs="Arial"/>
          <w:sz w:val="22"/>
          <w:szCs w:val="22"/>
        </w:rPr>
        <w:t>Nadiège Martinière /02.38.77.39.34</w:t>
      </w:r>
    </w:p>
    <w:p w:rsidR="00CB75C2" w:rsidRDefault="00CB75C2">
      <w:pPr>
        <w:ind w:left="696" w:firstLine="720"/>
        <w:rPr>
          <w:rFonts w:cs="Arial"/>
          <w:sz w:val="22"/>
          <w:szCs w:val="22"/>
        </w:rPr>
      </w:pPr>
    </w:p>
    <w:p w:rsidR="00CB75C2" w:rsidRDefault="00144B1B">
      <w:pPr>
        <w:numPr>
          <w:ilvl w:val="0"/>
          <w:numId w:val="5"/>
        </w:numPr>
        <w:rPr>
          <w:rFonts w:cs="Arial"/>
          <w:sz w:val="22"/>
          <w:szCs w:val="22"/>
        </w:rPr>
      </w:pPr>
      <w:r>
        <w:rPr>
          <w:rFonts w:cs="Arial"/>
          <w:sz w:val="22"/>
          <w:szCs w:val="22"/>
        </w:rPr>
        <w:t>Au sein de département « Veille et sécurité sanitaire</w:t>
      </w:r>
      <w:r w:rsidR="00F12CC5">
        <w:rPr>
          <w:rFonts w:cs="Arial"/>
          <w:sz w:val="22"/>
          <w:szCs w:val="22"/>
        </w:rPr>
        <w:t>s</w:t>
      </w:r>
      <w:r>
        <w:rPr>
          <w:rFonts w:cs="Arial"/>
          <w:sz w:val="22"/>
          <w:szCs w:val="22"/>
        </w:rPr>
        <w:t> » de l’ARS, pour les aspects techniques :</w:t>
      </w:r>
    </w:p>
    <w:p w:rsidR="00CB75C2" w:rsidRDefault="00144B1B">
      <w:pPr>
        <w:ind w:left="1404" w:firstLine="12"/>
        <w:rPr>
          <w:rFonts w:cs="Arial"/>
          <w:sz w:val="22"/>
          <w:szCs w:val="22"/>
        </w:rPr>
      </w:pPr>
      <w:r>
        <w:rPr>
          <w:rFonts w:cs="Arial"/>
          <w:sz w:val="22"/>
          <w:szCs w:val="22"/>
        </w:rPr>
        <w:t>Christophe CORBEL, Ingénieur santé - environnement</w:t>
      </w:r>
    </w:p>
    <w:p w:rsidR="00CB75C2" w:rsidRDefault="00E72F38">
      <w:pPr>
        <w:ind w:left="1392" w:firstLine="12"/>
      </w:pPr>
      <w:hyperlink r:id="rId27">
        <w:r w:rsidR="00144B1B">
          <w:rPr>
            <w:rStyle w:val="LienInternet"/>
            <w:rFonts w:cs="Arial"/>
            <w:sz w:val="22"/>
            <w:szCs w:val="22"/>
          </w:rPr>
          <w:t>christophe.corbel@ars.sante.fr</w:t>
        </w:r>
      </w:hyperlink>
      <w:r w:rsidR="00144B1B">
        <w:rPr>
          <w:rFonts w:cs="Arial"/>
          <w:sz w:val="22"/>
          <w:szCs w:val="22"/>
        </w:rPr>
        <w:t xml:space="preserve"> / 02.38.77.47.95</w:t>
      </w:r>
    </w:p>
    <w:p w:rsidR="00CB75C2" w:rsidRDefault="00CB75C2">
      <w:pPr>
        <w:ind w:left="1392" w:firstLine="12"/>
        <w:rPr>
          <w:rFonts w:cs="Arial"/>
          <w:sz w:val="22"/>
          <w:szCs w:val="22"/>
        </w:rPr>
      </w:pPr>
    </w:p>
    <w:p w:rsidR="00CB75C2" w:rsidRDefault="00144B1B">
      <w:pPr>
        <w:numPr>
          <w:ilvl w:val="0"/>
          <w:numId w:val="5"/>
        </w:numPr>
        <w:rPr>
          <w:rFonts w:cs="Arial"/>
          <w:sz w:val="22"/>
          <w:szCs w:val="22"/>
        </w:rPr>
      </w:pPr>
      <w:r>
        <w:rPr>
          <w:rFonts w:cs="Arial"/>
          <w:sz w:val="22"/>
          <w:szCs w:val="22"/>
        </w:rPr>
        <w:t>Au sein du service « environnement industriel et risques » de la DREAL, pour les aspects techniques :</w:t>
      </w:r>
    </w:p>
    <w:p w:rsidR="00CB75C2" w:rsidRDefault="00144B1B">
      <w:pPr>
        <w:ind w:left="1416"/>
        <w:rPr>
          <w:rFonts w:cs="Arial"/>
          <w:sz w:val="22"/>
          <w:szCs w:val="22"/>
        </w:rPr>
      </w:pPr>
      <w:r>
        <w:rPr>
          <w:rFonts w:cs="Arial"/>
          <w:sz w:val="22"/>
          <w:szCs w:val="22"/>
        </w:rPr>
        <w:t>Myriam IDRISSI, chargée des risques chroniques air et santé</w:t>
      </w:r>
    </w:p>
    <w:p w:rsidR="00CB75C2" w:rsidRDefault="00E72F38">
      <w:pPr>
        <w:ind w:left="1416"/>
      </w:pPr>
      <w:hyperlink r:id="rId28">
        <w:r w:rsidR="00144B1B">
          <w:rPr>
            <w:rStyle w:val="LienInternet"/>
            <w:rFonts w:cs="Arial"/>
            <w:sz w:val="22"/>
            <w:szCs w:val="22"/>
          </w:rPr>
          <w:t>myriam.idrissi@developpement-durable.gouv.fr</w:t>
        </w:r>
      </w:hyperlink>
      <w:r w:rsidR="00144B1B">
        <w:rPr>
          <w:rFonts w:cs="Arial"/>
          <w:sz w:val="22"/>
          <w:szCs w:val="22"/>
        </w:rPr>
        <w:t xml:space="preserve"> / 02.36.17.44.16</w:t>
      </w:r>
    </w:p>
    <w:p w:rsidR="00CB75C2" w:rsidRDefault="00CB75C2">
      <w:pPr>
        <w:ind w:left="1416"/>
        <w:rPr>
          <w:rFonts w:cs="Arial"/>
          <w:sz w:val="22"/>
          <w:szCs w:val="22"/>
        </w:rPr>
      </w:pPr>
    </w:p>
    <w:p w:rsidR="00CB75C2" w:rsidRDefault="00144B1B">
      <w:pPr>
        <w:numPr>
          <w:ilvl w:val="0"/>
          <w:numId w:val="5"/>
        </w:numPr>
        <w:rPr>
          <w:rFonts w:cs="Arial"/>
          <w:sz w:val="22"/>
          <w:szCs w:val="22"/>
        </w:rPr>
      </w:pPr>
      <w:r>
        <w:rPr>
          <w:rFonts w:cs="Arial"/>
          <w:sz w:val="22"/>
          <w:szCs w:val="22"/>
        </w:rPr>
        <w:t xml:space="preserve">Au sein de la </w:t>
      </w:r>
      <w:r w:rsidR="006A2F08">
        <w:rPr>
          <w:rFonts w:cs="Arial"/>
          <w:sz w:val="22"/>
          <w:szCs w:val="22"/>
        </w:rPr>
        <w:t xml:space="preserve">délégation départementale </w:t>
      </w:r>
      <w:r>
        <w:rPr>
          <w:rFonts w:cs="Arial"/>
          <w:sz w:val="22"/>
          <w:szCs w:val="22"/>
        </w:rPr>
        <w:t>de l’ARS de votre département :</w:t>
      </w:r>
    </w:p>
    <w:tbl>
      <w:tblPr>
        <w:tblW w:w="921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605"/>
        <w:gridCol w:w="4606"/>
      </w:tblGrid>
      <w:tr w:rsidR="00CB75C2">
        <w:tc>
          <w:tcPr>
            <w:tcW w:w="46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B75C2" w:rsidRDefault="00144B1B">
            <w:pPr>
              <w:jc w:val="center"/>
              <w:rPr>
                <w:rFonts w:cs="Arial"/>
                <w:b/>
                <w:sz w:val="22"/>
                <w:szCs w:val="22"/>
              </w:rPr>
            </w:pPr>
            <w:r>
              <w:rPr>
                <w:rFonts w:cs="Arial"/>
                <w:b/>
                <w:sz w:val="22"/>
                <w:szCs w:val="22"/>
              </w:rPr>
              <w:t xml:space="preserve">Délégation </w:t>
            </w:r>
            <w:r w:rsidR="00F12CC5">
              <w:rPr>
                <w:rFonts w:cs="Arial"/>
                <w:b/>
                <w:sz w:val="22"/>
                <w:szCs w:val="22"/>
              </w:rPr>
              <w:t>départementale</w:t>
            </w:r>
            <w:r>
              <w:rPr>
                <w:rFonts w:cs="Arial"/>
                <w:b/>
                <w:sz w:val="22"/>
                <w:szCs w:val="22"/>
              </w:rPr>
              <w:t xml:space="preserve"> du CHER</w:t>
            </w:r>
          </w:p>
          <w:p w:rsidR="00CB75C2" w:rsidRDefault="00144B1B">
            <w:pPr>
              <w:spacing w:before="0" w:after="0"/>
              <w:rPr>
                <w:rFonts w:cs="Arial"/>
                <w:sz w:val="22"/>
                <w:szCs w:val="22"/>
                <w:lang w:val="de-DE"/>
              </w:rPr>
            </w:pPr>
            <w:r>
              <w:rPr>
                <w:rFonts w:cs="Arial"/>
                <w:sz w:val="22"/>
                <w:szCs w:val="22"/>
                <w:lang w:val="de-DE"/>
              </w:rPr>
              <w:t xml:space="preserve">Adèle </w:t>
            </w:r>
            <w:r w:rsidR="006A2F08">
              <w:rPr>
                <w:rFonts w:cs="Arial"/>
                <w:sz w:val="22"/>
                <w:szCs w:val="22"/>
                <w:lang w:val="de-DE"/>
              </w:rPr>
              <w:t>BERRUBÉ</w:t>
            </w:r>
          </w:p>
          <w:p w:rsidR="00CB75C2" w:rsidRDefault="00144B1B">
            <w:pPr>
              <w:spacing w:before="0" w:after="0"/>
              <w:rPr>
                <w:rFonts w:cs="Arial"/>
                <w:sz w:val="22"/>
                <w:szCs w:val="22"/>
                <w:lang w:val="de-DE"/>
              </w:rPr>
            </w:pPr>
            <w:r>
              <w:rPr>
                <w:rFonts w:cs="Arial"/>
                <w:sz w:val="22"/>
                <w:szCs w:val="22"/>
                <w:lang w:val="de-DE"/>
              </w:rPr>
              <w:t xml:space="preserve">02.38.77.33.27 </w:t>
            </w:r>
          </w:p>
          <w:p w:rsidR="00CB75C2" w:rsidRPr="004D6FD0" w:rsidRDefault="00E72F38">
            <w:pPr>
              <w:spacing w:before="0" w:after="0"/>
              <w:rPr>
                <w:lang w:val="de-DE"/>
              </w:rPr>
            </w:pPr>
            <w:hyperlink r:id="rId29">
              <w:r w:rsidR="00144B1B">
                <w:rPr>
                  <w:rStyle w:val="LienInternet"/>
                  <w:rFonts w:cs="Arial"/>
                  <w:sz w:val="22"/>
                  <w:szCs w:val="22"/>
                  <w:lang w:val="de-DE"/>
                </w:rPr>
                <w:t>adele.berrube@ars.sante.fr</w:t>
              </w:r>
            </w:hyperlink>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B75C2" w:rsidRDefault="00144B1B">
            <w:pPr>
              <w:jc w:val="center"/>
              <w:rPr>
                <w:rFonts w:cs="Arial"/>
                <w:b/>
                <w:sz w:val="22"/>
                <w:szCs w:val="22"/>
              </w:rPr>
            </w:pPr>
            <w:r>
              <w:rPr>
                <w:rFonts w:cs="Arial"/>
                <w:b/>
                <w:sz w:val="22"/>
                <w:szCs w:val="22"/>
              </w:rPr>
              <w:t xml:space="preserve">Délégation </w:t>
            </w:r>
            <w:r w:rsidR="00F12CC5">
              <w:rPr>
                <w:rFonts w:cs="Arial"/>
                <w:b/>
                <w:sz w:val="22"/>
                <w:szCs w:val="22"/>
              </w:rPr>
              <w:t>départementale</w:t>
            </w:r>
            <w:r>
              <w:rPr>
                <w:rFonts w:cs="Arial"/>
                <w:b/>
                <w:sz w:val="22"/>
                <w:szCs w:val="22"/>
              </w:rPr>
              <w:t xml:space="preserve"> d’EURE-ET-LOIR</w:t>
            </w:r>
          </w:p>
          <w:p w:rsidR="00CB75C2" w:rsidRDefault="00144B1B">
            <w:pPr>
              <w:spacing w:before="0" w:after="0"/>
              <w:rPr>
                <w:rFonts w:cs="Arial"/>
                <w:sz w:val="22"/>
                <w:szCs w:val="22"/>
              </w:rPr>
            </w:pPr>
            <w:r>
              <w:rPr>
                <w:rFonts w:cs="Arial"/>
                <w:sz w:val="22"/>
                <w:szCs w:val="22"/>
              </w:rPr>
              <w:t>Elodie AUSTRUY</w:t>
            </w:r>
          </w:p>
          <w:p w:rsidR="00CB75C2" w:rsidRDefault="00144B1B">
            <w:pPr>
              <w:spacing w:before="0" w:after="0"/>
              <w:rPr>
                <w:rFonts w:cs="Arial"/>
                <w:sz w:val="22"/>
                <w:szCs w:val="22"/>
              </w:rPr>
            </w:pPr>
            <w:r>
              <w:rPr>
                <w:rFonts w:cs="Arial"/>
                <w:sz w:val="22"/>
                <w:szCs w:val="22"/>
              </w:rPr>
              <w:t xml:space="preserve">02.38.77.33.68 </w:t>
            </w:r>
          </w:p>
          <w:p w:rsidR="00CB75C2" w:rsidRDefault="00E72F38">
            <w:pPr>
              <w:spacing w:before="0" w:after="0"/>
            </w:pPr>
            <w:hyperlink r:id="rId30">
              <w:r w:rsidR="00144B1B">
                <w:rPr>
                  <w:rStyle w:val="LienInternet"/>
                  <w:sz w:val="22"/>
                  <w:szCs w:val="22"/>
                </w:rPr>
                <w:t>elodie.austruy@ars.sante.fr</w:t>
              </w:r>
            </w:hyperlink>
          </w:p>
        </w:tc>
      </w:tr>
      <w:tr w:rsidR="00CB75C2">
        <w:tc>
          <w:tcPr>
            <w:tcW w:w="46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B75C2" w:rsidRDefault="00144B1B">
            <w:pPr>
              <w:jc w:val="center"/>
              <w:rPr>
                <w:rFonts w:cs="Arial"/>
                <w:b/>
                <w:sz w:val="22"/>
                <w:szCs w:val="22"/>
              </w:rPr>
            </w:pPr>
            <w:r>
              <w:rPr>
                <w:rFonts w:cs="Arial"/>
                <w:b/>
                <w:sz w:val="22"/>
                <w:szCs w:val="22"/>
              </w:rPr>
              <w:t xml:space="preserve">Délégation </w:t>
            </w:r>
            <w:r w:rsidR="00F12CC5">
              <w:rPr>
                <w:rFonts w:cs="Arial"/>
                <w:b/>
                <w:sz w:val="22"/>
                <w:szCs w:val="22"/>
              </w:rPr>
              <w:t>départementale</w:t>
            </w:r>
            <w:r>
              <w:rPr>
                <w:rFonts w:cs="Arial"/>
                <w:b/>
                <w:sz w:val="22"/>
                <w:szCs w:val="22"/>
              </w:rPr>
              <w:t xml:space="preserve"> de l’INDRE</w:t>
            </w:r>
          </w:p>
          <w:p w:rsidR="00CB75C2" w:rsidRDefault="00144B1B">
            <w:pPr>
              <w:spacing w:before="0" w:after="0"/>
              <w:rPr>
                <w:rFonts w:cs="Arial"/>
                <w:sz w:val="22"/>
                <w:szCs w:val="22"/>
              </w:rPr>
            </w:pPr>
            <w:r>
              <w:rPr>
                <w:rFonts w:cs="Arial"/>
                <w:sz w:val="22"/>
                <w:szCs w:val="22"/>
              </w:rPr>
              <w:t>Philippe VANSYNGEL</w:t>
            </w:r>
          </w:p>
          <w:p w:rsidR="00CB75C2" w:rsidRDefault="00144B1B">
            <w:pPr>
              <w:spacing w:before="0" w:after="0"/>
              <w:rPr>
                <w:rFonts w:cs="Arial"/>
                <w:sz w:val="22"/>
                <w:szCs w:val="22"/>
              </w:rPr>
            </w:pPr>
            <w:r>
              <w:rPr>
                <w:rFonts w:cs="Arial"/>
                <w:sz w:val="22"/>
                <w:szCs w:val="22"/>
              </w:rPr>
              <w:t xml:space="preserve">02.38.77.33.97 </w:t>
            </w:r>
          </w:p>
          <w:p w:rsidR="008C442B" w:rsidRPr="008C442B" w:rsidRDefault="00E72F38" w:rsidP="008C442B">
            <w:pPr>
              <w:spacing w:before="0" w:after="0"/>
              <w:rPr>
                <w:color w:val="0000FF" w:themeColor="hyperlink"/>
                <w:sz w:val="22"/>
                <w:szCs w:val="22"/>
                <w:u w:val="single"/>
              </w:rPr>
            </w:pPr>
            <w:hyperlink r:id="rId31" w:history="1">
              <w:r w:rsidR="008C442B" w:rsidRPr="00D32AF9">
                <w:rPr>
                  <w:rStyle w:val="Lienhypertexte"/>
                  <w:sz w:val="22"/>
                  <w:szCs w:val="22"/>
                </w:rPr>
                <w:t>philippe.vansygel@ars.sante.fr</w:t>
              </w:r>
            </w:hyperlink>
            <w:r w:rsidR="008C442B">
              <w:rPr>
                <w:rStyle w:val="LienInternet"/>
                <w:sz w:val="22"/>
                <w:szCs w:val="22"/>
              </w:rPr>
              <w:t xml:space="preserve"> </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B75C2" w:rsidRDefault="00144B1B">
            <w:pPr>
              <w:jc w:val="center"/>
              <w:rPr>
                <w:rFonts w:cs="Arial"/>
                <w:b/>
                <w:sz w:val="22"/>
                <w:szCs w:val="22"/>
              </w:rPr>
            </w:pPr>
            <w:r>
              <w:rPr>
                <w:rFonts w:cs="Arial"/>
                <w:b/>
                <w:sz w:val="22"/>
                <w:szCs w:val="22"/>
              </w:rPr>
              <w:t xml:space="preserve">Délégation </w:t>
            </w:r>
            <w:r w:rsidR="00F12CC5">
              <w:rPr>
                <w:rFonts w:cs="Arial"/>
                <w:b/>
                <w:sz w:val="22"/>
                <w:szCs w:val="22"/>
              </w:rPr>
              <w:t>départementale</w:t>
            </w:r>
            <w:r>
              <w:rPr>
                <w:rFonts w:cs="Arial"/>
                <w:b/>
                <w:sz w:val="22"/>
                <w:szCs w:val="22"/>
              </w:rPr>
              <w:t xml:space="preserve"> d’INDRE ET LOIRE</w:t>
            </w:r>
          </w:p>
          <w:p w:rsidR="00CB75C2" w:rsidRDefault="00144B1B">
            <w:pPr>
              <w:spacing w:before="0" w:after="0"/>
              <w:rPr>
                <w:rFonts w:cs="Arial"/>
                <w:sz w:val="22"/>
                <w:szCs w:val="22"/>
              </w:rPr>
            </w:pPr>
            <w:r>
              <w:rPr>
                <w:rFonts w:cs="Arial"/>
                <w:sz w:val="22"/>
                <w:szCs w:val="22"/>
              </w:rPr>
              <w:t>Anne PILLEBOUT</w:t>
            </w:r>
          </w:p>
          <w:p w:rsidR="00CB75C2" w:rsidRDefault="00144B1B">
            <w:pPr>
              <w:spacing w:before="0" w:after="0"/>
              <w:rPr>
                <w:rFonts w:cs="Arial"/>
                <w:sz w:val="22"/>
                <w:szCs w:val="22"/>
              </w:rPr>
            </w:pPr>
            <w:r>
              <w:rPr>
                <w:rFonts w:cs="Arial"/>
                <w:sz w:val="22"/>
                <w:szCs w:val="22"/>
              </w:rPr>
              <w:t>02.38.77.34.62</w:t>
            </w:r>
          </w:p>
          <w:p w:rsidR="00CB75C2" w:rsidRDefault="00E72F38">
            <w:pPr>
              <w:spacing w:before="0" w:after="0"/>
            </w:pPr>
            <w:hyperlink r:id="rId32">
              <w:r w:rsidR="00144B1B">
                <w:rPr>
                  <w:rStyle w:val="LienInternet"/>
                  <w:sz w:val="22"/>
                  <w:szCs w:val="22"/>
                </w:rPr>
                <w:t>anne.pillebout@ars.sante.fr</w:t>
              </w:r>
            </w:hyperlink>
          </w:p>
        </w:tc>
      </w:tr>
      <w:tr w:rsidR="00CB75C2">
        <w:tc>
          <w:tcPr>
            <w:tcW w:w="46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B75C2" w:rsidRDefault="00144B1B">
            <w:pPr>
              <w:jc w:val="center"/>
              <w:rPr>
                <w:rFonts w:cs="Arial"/>
                <w:b/>
                <w:sz w:val="22"/>
                <w:szCs w:val="22"/>
              </w:rPr>
            </w:pPr>
            <w:r>
              <w:rPr>
                <w:rFonts w:cs="Arial"/>
                <w:b/>
                <w:sz w:val="22"/>
                <w:szCs w:val="22"/>
              </w:rPr>
              <w:t xml:space="preserve">Délégation </w:t>
            </w:r>
            <w:r w:rsidR="00F12CC5">
              <w:rPr>
                <w:rFonts w:cs="Arial"/>
                <w:b/>
                <w:sz w:val="22"/>
                <w:szCs w:val="22"/>
              </w:rPr>
              <w:t>départementale</w:t>
            </w:r>
            <w:r>
              <w:rPr>
                <w:rFonts w:cs="Arial"/>
                <w:b/>
                <w:sz w:val="22"/>
                <w:szCs w:val="22"/>
              </w:rPr>
              <w:t xml:space="preserve"> de LOIR-ET-CHER</w:t>
            </w:r>
          </w:p>
          <w:p w:rsidR="00CB75C2" w:rsidRDefault="00144B1B">
            <w:pPr>
              <w:spacing w:before="0" w:after="0"/>
              <w:rPr>
                <w:rFonts w:cs="Arial"/>
                <w:sz w:val="22"/>
                <w:szCs w:val="22"/>
              </w:rPr>
            </w:pPr>
            <w:r>
              <w:rPr>
                <w:rFonts w:cs="Arial"/>
                <w:sz w:val="22"/>
                <w:szCs w:val="22"/>
              </w:rPr>
              <w:t xml:space="preserve">Christelle </w:t>
            </w:r>
            <w:r w:rsidR="008C442B">
              <w:rPr>
                <w:rFonts w:cs="Arial"/>
                <w:sz w:val="22"/>
                <w:szCs w:val="22"/>
              </w:rPr>
              <w:t xml:space="preserve">FUCHÉ </w:t>
            </w:r>
          </w:p>
          <w:p w:rsidR="00CB75C2" w:rsidRDefault="00144B1B">
            <w:pPr>
              <w:spacing w:before="0" w:after="0"/>
              <w:rPr>
                <w:rFonts w:cs="Arial"/>
                <w:sz w:val="22"/>
                <w:szCs w:val="22"/>
              </w:rPr>
            </w:pPr>
            <w:r>
              <w:rPr>
                <w:rFonts w:cs="Arial"/>
                <w:sz w:val="22"/>
                <w:szCs w:val="22"/>
              </w:rPr>
              <w:t xml:space="preserve">02.38.77.34.87 </w:t>
            </w:r>
          </w:p>
          <w:p w:rsidR="00CB75C2" w:rsidRDefault="00E72F38">
            <w:pPr>
              <w:spacing w:before="0" w:after="0"/>
            </w:pPr>
            <w:hyperlink r:id="rId33">
              <w:r w:rsidR="00144B1B">
                <w:rPr>
                  <w:rStyle w:val="LienInternet"/>
                  <w:rFonts w:cs="Arial"/>
                  <w:sz w:val="22"/>
                  <w:szCs w:val="22"/>
                </w:rPr>
                <w:t>christelle.fuche@ars.sante.fr</w:t>
              </w:r>
            </w:hyperlink>
            <w:r w:rsidR="00144B1B">
              <w:rPr>
                <w:rFonts w:cs="Arial"/>
                <w:color w:val="0000FF"/>
                <w:sz w:val="22"/>
                <w:szCs w:val="22"/>
                <w:u w:val="single"/>
              </w:rPr>
              <w:t xml:space="preserve"> </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B75C2" w:rsidRDefault="00144B1B">
            <w:pPr>
              <w:jc w:val="center"/>
              <w:rPr>
                <w:rFonts w:cs="Arial"/>
                <w:b/>
                <w:sz w:val="22"/>
                <w:szCs w:val="22"/>
              </w:rPr>
            </w:pPr>
            <w:r>
              <w:rPr>
                <w:rFonts w:cs="Arial"/>
                <w:b/>
                <w:sz w:val="22"/>
                <w:szCs w:val="22"/>
              </w:rPr>
              <w:t xml:space="preserve">Délégation </w:t>
            </w:r>
            <w:r w:rsidR="00F12CC5">
              <w:rPr>
                <w:rFonts w:cs="Arial"/>
                <w:b/>
                <w:sz w:val="22"/>
                <w:szCs w:val="22"/>
              </w:rPr>
              <w:t>départementale</w:t>
            </w:r>
            <w:r>
              <w:rPr>
                <w:rFonts w:cs="Arial"/>
                <w:b/>
                <w:sz w:val="22"/>
                <w:szCs w:val="22"/>
              </w:rPr>
              <w:t xml:space="preserve"> du LOIRET</w:t>
            </w:r>
          </w:p>
          <w:p w:rsidR="00CB75C2" w:rsidRDefault="00144B1B">
            <w:pPr>
              <w:spacing w:before="0" w:after="0"/>
              <w:rPr>
                <w:rFonts w:cs="Arial"/>
                <w:sz w:val="22"/>
                <w:szCs w:val="22"/>
              </w:rPr>
            </w:pPr>
            <w:r>
              <w:rPr>
                <w:rFonts w:cs="Arial"/>
                <w:sz w:val="22"/>
                <w:szCs w:val="22"/>
              </w:rPr>
              <w:t>Annaïg HELLEU</w:t>
            </w:r>
          </w:p>
          <w:p w:rsidR="00CB75C2" w:rsidRDefault="00144B1B">
            <w:pPr>
              <w:spacing w:before="0" w:after="0"/>
              <w:rPr>
                <w:rFonts w:cs="Arial"/>
                <w:sz w:val="22"/>
                <w:szCs w:val="22"/>
              </w:rPr>
            </w:pPr>
            <w:r>
              <w:rPr>
                <w:rFonts w:cs="Arial"/>
                <w:sz w:val="22"/>
                <w:szCs w:val="22"/>
              </w:rPr>
              <w:t>02.38.77.31.42</w:t>
            </w:r>
          </w:p>
          <w:p w:rsidR="00CB75C2" w:rsidRDefault="00E72F38" w:rsidP="008C442B">
            <w:pPr>
              <w:spacing w:before="0" w:after="0"/>
            </w:pPr>
            <w:hyperlink r:id="rId34">
              <w:r w:rsidR="008C442B">
                <w:rPr>
                  <w:rStyle w:val="LienInternet"/>
                  <w:sz w:val="22"/>
                  <w:szCs w:val="22"/>
                </w:rPr>
                <w:t>annaig.helleu@ars.sante.fr</w:t>
              </w:r>
            </w:hyperlink>
          </w:p>
        </w:tc>
      </w:tr>
    </w:tbl>
    <w:p w:rsidR="00CB75C2" w:rsidRDefault="00CB75C2"/>
    <w:sectPr w:rsidR="00CB75C2">
      <w:footerReference w:type="default" r:id="rId35"/>
      <w:pgSz w:w="11906" w:h="16838"/>
      <w:pgMar w:top="1417" w:right="1417" w:bottom="1417" w:left="1417" w:header="0" w:footer="708"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1B" w:rsidRDefault="00144B1B">
      <w:pPr>
        <w:spacing w:before="0" w:after="0"/>
      </w:pPr>
      <w:r>
        <w:separator/>
      </w:r>
    </w:p>
  </w:endnote>
  <w:endnote w:type="continuationSeparator" w:id="0">
    <w:p w:rsidR="00144B1B" w:rsidRDefault="00144B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C2" w:rsidRDefault="00144B1B">
    <w:pPr>
      <w:pStyle w:val="Pieddepage"/>
      <w:spacing w:before="0" w:after="0"/>
      <w:ind w:right="360"/>
    </w:pPr>
    <w:r>
      <w:rPr>
        <w:noProof/>
      </w:rPr>
      <mc:AlternateContent>
        <mc:Choice Requires="wps">
          <w:drawing>
            <wp:anchor distT="0" distB="0" distL="0" distR="0" simplePos="0" relativeHeight="14" behindDoc="1" locked="0" layoutInCell="1" allowOverlap="1">
              <wp:simplePos x="0" y="0"/>
              <wp:positionH relativeFrom="margin">
                <wp:align>right</wp:align>
              </wp:positionH>
              <wp:positionV relativeFrom="paragraph">
                <wp:posOffset>635</wp:posOffset>
              </wp:positionV>
              <wp:extent cx="142875" cy="221615"/>
              <wp:effectExtent l="0" t="0" r="0" b="0"/>
              <wp:wrapSquare wrapText="largest"/>
              <wp:docPr id="5" name="Zone de texte 6"/>
              <wp:cNvGraphicFramePr/>
              <a:graphic xmlns:a="http://schemas.openxmlformats.org/drawingml/2006/main">
                <a:graphicData uri="http://schemas.microsoft.com/office/word/2010/wordprocessingShape">
                  <wps:wsp>
                    <wps:cNvSpPr/>
                    <wps:spPr>
                      <a:xfrm>
                        <a:off x="0" y="0"/>
                        <a:ext cx="142200" cy="221040"/>
                      </a:xfrm>
                      <a:prstGeom prst="rect">
                        <a:avLst/>
                      </a:prstGeom>
                      <a:noFill/>
                      <a:ln>
                        <a:noFill/>
                      </a:ln>
                    </wps:spPr>
                    <wps:style>
                      <a:lnRef idx="0">
                        <a:scrgbClr r="0" g="0" b="0"/>
                      </a:lnRef>
                      <a:fillRef idx="0">
                        <a:scrgbClr r="0" g="0" b="0"/>
                      </a:fillRef>
                      <a:effectRef idx="0">
                        <a:scrgbClr r="0" g="0" b="0"/>
                      </a:effectRef>
                      <a:fontRef idx="minor"/>
                    </wps:style>
                    <wps:txbx>
                      <w:txbxContent>
                        <w:p w:rsidR="00CB75C2" w:rsidRDefault="00144B1B">
                          <w:pPr>
                            <w:pStyle w:val="Pieddepage"/>
                            <w:rPr>
                              <w:color w:val="000000"/>
                            </w:rPr>
                          </w:pPr>
                          <w:r>
                            <w:rPr>
                              <w:color w:val="000000"/>
                            </w:rPr>
                            <w:fldChar w:fldCharType="begin"/>
                          </w:r>
                          <w:r>
                            <w:instrText>PAGE</w:instrText>
                          </w:r>
                          <w:r>
                            <w:fldChar w:fldCharType="separate"/>
                          </w:r>
                          <w:r w:rsidR="00E72F38">
                            <w:rPr>
                              <w:noProof/>
                            </w:rPr>
                            <w:t>8</w:t>
                          </w:r>
                          <w:r>
                            <w:fldChar w:fldCharType="end"/>
                          </w:r>
                        </w:p>
                      </w:txbxContent>
                    </wps:txbx>
                    <wps:bodyPr lIns="0" tIns="0" rIns="0" bIns="0">
                      <a:spAutoFit/>
                    </wps:bodyPr>
                  </wps:wsp>
                </a:graphicData>
              </a:graphic>
            </wp:anchor>
          </w:drawing>
        </mc:Choice>
        <mc:Fallback>
          <w:pict>
            <v:rect id="Zone de texte 6" o:spid="_x0000_s1026" style="position:absolute;left:0;text-align:left;margin-left:-39.95pt;margin-top:.05pt;width:11.25pt;height:17.45pt;z-index:-50331646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" filled="f" stroked="f">
              <v:textbox style="mso-fit-shape-to-text:t" inset="0,0,0,0">
                <w:txbxContent>
                  <w:p w:rsidR="00CB75C2" w:rsidRDefault="00144B1B">
                    <w:pPr>
                      <w:pStyle w:val="Pieddepage"/>
                      <w:rPr>
                        <w:color w:val="000000"/>
                      </w:rPr>
                    </w:pPr>
                    <w:r>
                      <w:rPr>
                        <w:color w:val="000000"/>
                      </w:rPr>
                      <w:fldChar w:fldCharType="begin"/>
                    </w:r>
                    <w:r>
                      <w:instrText>PAGE</w:instrText>
                    </w:r>
                    <w:r>
                      <w:fldChar w:fldCharType="separate"/>
                    </w:r>
                    <w:r w:rsidR="00E72F38">
                      <w:rPr>
                        <w:noProof/>
                      </w:rPr>
                      <w:t>8</w:t>
                    </w:r>
                    <w:r>
                      <w:fldChar w:fldCharType="end"/>
                    </w:r>
                  </w:p>
                </w:txbxContent>
              </v:textbox>
              <w10:wrap type="square" side="largest" anchorx="margin"/>
            </v:rect>
          </w:pict>
        </mc:Fallback>
      </mc:AlternateContent>
    </w:r>
    <w:r>
      <w:rPr>
        <w:rFonts w:cs="Arial"/>
        <w:color w:val="000080"/>
        <w:sz w:val="16"/>
        <w:szCs w:val="16"/>
      </w:rPr>
      <w:t>ARS Centre-Val de Loire</w:t>
    </w:r>
  </w:p>
  <w:p w:rsidR="00CB75C2" w:rsidRDefault="00144B1B">
    <w:pPr>
      <w:pStyle w:val="Pieddepage"/>
      <w:spacing w:before="0" w:after="0"/>
    </w:pPr>
    <w:r>
      <w:rPr>
        <w:rFonts w:cs="Arial"/>
        <w:color w:val="000080"/>
        <w:sz w:val="16"/>
        <w:szCs w:val="16"/>
      </w:rPr>
      <w:t xml:space="preserve">DREAL Centre-Val de Loire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1B" w:rsidRDefault="00144B1B">
      <w:r>
        <w:separator/>
      </w:r>
    </w:p>
  </w:footnote>
  <w:footnote w:type="continuationSeparator" w:id="0">
    <w:p w:rsidR="00144B1B" w:rsidRDefault="00144B1B">
      <w:r>
        <w:continuationSeparator/>
      </w:r>
    </w:p>
  </w:footnote>
  <w:footnote w:id="1">
    <w:p w:rsidR="00CB75C2" w:rsidRPr="00F12CC5" w:rsidRDefault="00144B1B">
      <w:pPr>
        <w:pStyle w:val="Notedebasdepage"/>
        <w:rPr>
          <w:sz w:val="18"/>
          <w:szCs w:val="18"/>
        </w:rPr>
      </w:pPr>
      <w:r w:rsidRPr="00F12CC5">
        <w:rPr>
          <w:rStyle w:val="Appelnotedebasdep"/>
          <w:sz w:val="18"/>
          <w:szCs w:val="18"/>
        </w:rPr>
        <w:footnoteRef/>
      </w:r>
      <w:r w:rsidRPr="00F12CC5">
        <w:rPr>
          <w:rStyle w:val="Appelnotedebasdep"/>
          <w:sz w:val="18"/>
          <w:szCs w:val="18"/>
        </w:rPr>
        <w:tab/>
      </w:r>
      <w:r w:rsidRPr="00F12CC5">
        <w:rPr>
          <w:sz w:val="18"/>
          <w:szCs w:val="18"/>
        </w:rPr>
        <w:t xml:space="preserve"> De nombreuses études ont mis en évidence le rôle crucial de l’environnement au cours des </w:t>
      </w:r>
      <w:r w:rsidRPr="00F12CC5">
        <w:rPr>
          <w:rStyle w:val="lev"/>
          <w:sz w:val="18"/>
          <w:szCs w:val="18"/>
        </w:rPr>
        <w:t>« 1000 premiers jours »</w:t>
      </w:r>
      <w:r w:rsidRPr="00F12CC5">
        <w:rPr>
          <w:sz w:val="18"/>
          <w:szCs w:val="18"/>
        </w:rPr>
        <w:t xml:space="preserve"> de vie. Cette période de développement et de construction, de la naissance jusqu’aux 2 ans d’un enfant, constitue une fenêtre unique de sensibilité au cours de laquelle l’environnement sous toutes ses formes peut influencer et marquer durablement la santé d’un individu. Un lien entre l’apparition de maladies chroniques à l’âge adulte et d’exposition environnementale lors de cette période critique a été établi. La préservation de la santé des adultes et des générations futures dépend de de toute l’attention qui sera portée aux nourrissons et jeunes enfants sur leur alimentation, expositions environnementales et modes de vies.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0D71"/>
    <w:multiLevelType w:val="multilevel"/>
    <w:tmpl w:val="8EE8C1A4"/>
    <w:lvl w:ilvl="0">
      <w:start w:val="6"/>
      <w:numFmt w:val="bullet"/>
      <w:lvlText w:val="-"/>
      <w:lvlJc w:val="left"/>
      <w:pPr>
        <w:tabs>
          <w:tab w:val="num" w:pos="720"/>
        </w:tabs>
        <w:ind w:left="720" w:hanging="360"/>
      </w:pPr>
      <w:rPr>
        <w:rFonts w:ascii="Arial" w:hAnsi="Arial" w:cs="Arial" w:hint="default"/>
        <w:sz w:val="22"/>
      </w:rPr>
    </w:lvl>
    <w:lvl w:ilvl="1">
      <w:start w:val="6"/>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3217194"/>
    <w:multiLevelType w:val="multilevel"/>
    <w:tmpl w:val="F75E5DF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sz w:val="22"/>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8CC5795"/>
    <w:multiLevelType w:val="multilevel"/>
    <w:tmpl w:val="8990E6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A682229"/>
    <w:multiLevelType w:val="multilevel"/>
    <w:tmpl w:val="5F9A2AA8"/>
    <w:lvl w:ilvl="0">
      <w:start w:val="6"/>
      <w:numFmt w:val="bullet"/>
      <w:lvlText w:val="-"/>
      <w:lvlJc w:val="left"/>
      <w:pPr>
        <w:tabs>
          <w:tab w:val="num" w:pos="720"/>
        </w:tabs>
        <w:ind w:left="720" w:hanging="360"/>
      </w:pPr>
      <w:rPr>
        <w:rFonts w:ascii="Arial" w:hAnsi="Arial" w:cs="Arial" w:hint="default"/>
        <w:sz w:val="22"/>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C1A7067"/>
    <w:multiLevelType w:val="multilevel"/>
    <w:tmpl w:val="C5DE7A78"/>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D2753A5"/>
    <w:multiLevelType w:val="multilevel"/>
    <w:tmpl w:val="5AC0FA1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633E1662"/>
    <w:multiLevelType w:val="multilevel"/>
    <w:tmpl w:val="A3046CF2"/>
    <w:lvl w:ilvl="0">
      <w:start w:val="6"/>
      <w:numFmt w:val="bullet"/>
      <w:lvlText w:val=""/>
      <w:lvlJc w:val="left"/>
      <w:pPr>
        <w:tabs>
          <w:tab w:val="num" w:pos="720"/>
        </w:tabs>
        <w:ind w:left="720" w:hanging="360"/>
      </w:pPr>
      <w:rPr>
        <w:rFonts w:ascii="Wingdings" w:hAnsi="Wingdings" w:cs="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668B1F97"/>
    <w:multiLevelType w:val="multilevel"/>
    <w:tmpl w:val="54A47C8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b/>
        <w:sz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6E6D1893"/>
    <w:multiLevelType w:val="multilevel"/>
    <w:tmpl w:val="D62019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70C90DCE"/>
    <w:multiLevelType w:val="multilevel"/>
    <w:tmpl w:val="8B3275B6"/>
    <w:lvl w:ilvl="0">
      <w:start w:val="78"/>
      <w:numFmt w:val="bullet"/>
      <w:lvlText w:val="-"/>
      <w:lvlJc w:val="left"/>
      <w:pPr>
        <w:tabs>
          <w:tab w:val="num" w:pos="720"/>
        </w:tabs>
        <w:ind w:left="720" w:hanging="360"/>
      </w:pPr>
      <w:rPr>
        <w:rFonts w:ascii="Arial" w:hAnsi="Arial" w:cs="Arial" w:hint="default"/>
      </w:rPr>
    </w:lvl>
    <w:lvl w:ilvl="1">
      <w:start w:val="6"/>
      <w:numFmt w:val="bullet"/>
      <w:lvlText w:val="-"/>
      <w:lvlJc w:val="left"/>
      <w:pPr>
        <w:tabs>
          <w:tab w:val="num" w:pos="1440"/>
        </w:tabs>
        <w:ind w:left="1440" w:hanging="360"/>
      </w:pPr>
      <w:rPr>
        <w:rFonts w:ascii="Arial" w:hAnsi="Arial" w:cs="Arial" w:hint="default"/>
        <w:sz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768D5855"/>
    <w:multiLevelType w:val="multilevel"/>
    <w:tmpl w:val="F2787166"/>
    <w:lvl w:ilvl="0">
      <w:start w:val="1"/>
      <w:numFmt w:val="bullet"/>
      <w:lvlText w:val="-"/>
      <w:lvlJc w:val="left"/>
      <w:pPr>
        <w:tabs>
          <w:tab w:val="num" w:pos="720"/>
        </w:tabs>
        <w:ind w:left="720" w:hanging="360"/>
      </w:pPr>
      <w:rPr>
        <w:rFonts w:ascii="Arial" w:hAnsi="Arial" w:cs="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76EF7D26"/>
    <w:multiLevelType w:val="multilevel"/>
    <w:tmpl w:val="C51E8456"/>
    <w:lvl w:ilvl="0">
      <w:start w:val="4"/>
      <w:numFmt w:val="bullet"/>
      <w:lvlText w:val="-"/>
      <w:lvlJc w:val="left"/>
      <w:pPr>
        <w:tabs>
          <w:tab w:val="num" w:pos="720"/>
        </w:tabs>
        <w:ind w:left="720" w:hanging="360"/>
      </w:pPr>
      <w:rPr>
        <w:rFonts w:ascii="Arial" w:hAnsi="Arial" w:cs="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0"/>
  </w:num>
  <w:num w:numId="3">
    <w:abstractNumId w:val="6"/>
  </w:num>
  <w:num w:numId="4">
    <w:abstractNumId w:val="11"/>
  </w:num>
  <w:num w:numId="5">
    <w:abstractNumId w:val="5"/>
  </w:num>
  <w:num w:numId="6">
    <w:abstractNumId w:val="7"/>
  </w:num>
  <w:num w:numId="7">
    <w:abstractNumId w:val="9"/>
  </w:num>
  <w:num w:numId="8">
    <w:abstractNumId w:val="0"/>
  </w:num>
  <w:num w:numId="9">
    <w:abstractNumId w:val="1"/>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C2"/>
    <w:rsid w:val="00144B1B"/>
    <w:rsid w:val="00205889"/>
    <w:rsid w:val="004D6FD0"/>
    <w:rsid w:val="006A2F08"/>
    <w:rsid w:val="007C39D4"/>
    <w:rsid w:val="00836385"/>
    <w:rsid w:val="008C442B"/>
    <w:rsid w:val="00A60F2A"/>
    <w:rsid w:val="00CB75C2"/>
    <w:rsid w:val="00DD1119"/>
    <w:rsid w:val="00DF7F2F"/>
    <w:rsid w:val="00E72F38"/>
    <w:rsid w:val="00E93875"/>
    <w:rsid w:val="00F12C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D9"/>
    <w:pPr>
      <w:suppressAutoHyphens/>
      <w:spacing w:before="120" w:after="120"/>
      <w:jc w:val="both"/>
    </w:pPr>
    <w:rPr>
      <w:rFonts w:ascii="Arial" w:hAnsi="Arial"/>
      <w:color w:val="00000A"/>
      <w:szCs w:val="24"/>
    </w:rPr>
  </w:style>
  <w:style w:type="paragraph" w:styleId="Titre1">
    <w:name w:val="heading 1"/>
    <w:basedOn w:val="Normal"/>
    <w:next w:val="Normal"/>
    <w:qFormat/>
    <w:rsid w:val="008D01D9"/>
    <w:pPr>
      <w:keepNext/>
      <w:spacing w:before="480" w:after="240"/>
      <w:outlineLvl w:val="0"/>
    </w:pPr>
    <w:rPr>
      <w:b/>
      <w:bCs/>
      <w:sz w:val="24"/>
      <w:szCs w:val="32"/>
    </w:rPr>
  </w:style>
  <w:style w:type="paragraph" w:styleId="Titre2">
    <w:name w:val="heading 2"/>
    <w:basedOn w:val="Normal"/>
    <w:next w:val="Normal"/>
    <w:autoRedefine/>
    <w:qFormat/>
    <w:rsid w:val="008D01D9"/>
    <w:pPr>
      <w:keepNext/>
      <w:spacing w:before="480"/>
      <w:outlineLvl w:val="1"/>
    </w:pPr>
    <w:rPr>
      <w:b/>
      <w:bCs/>
      <w:iCs/>
      <w:sz w:val="22"/>
      <w:szCs w:val="28"/>
    </w:rPr>
  </w:style>
  <w:style w:type="paragraph" w:styleId="Titre3">
    <w:name w:val="heading 3"/>
    <w:basedOn w:val="Normal"/>
    <w:next w:val="Normal"/>
    <w:qFormat/>
    <w:rsid w:val="008D01D9"/>
    <w:pPr>
      <w:keepNext/>
      <w:keepLines/>
      <w:outlineLvl w:val="2"/>
    </w:pPr>
    <w:rPr>
      <w:b/>
      <w:bCs/>
    </w:rPr>
  </w:style>
  <w:style w:type="paragraph" w:styleId="Titre4">
    <w:name w:val="heading 4"/>
    <w:basedOn w:val="Normal"/>
    <w:next w:val="Normal"/>
    <w:qFormat/>
    <w:rsid w:val="008D01D9"/>
    <w:pPr>
      <w:keepNext/>
      <w:keepLines/>
      <w:spacing w:before="200" w:after="0"/>
      <w:outlineLvl w:val="3"/>
    </w:pPr>
    <w:rPr>
      <w:rFonts w:ascii="Cambria" w:hAnsi="Cambria"/>
      <w:b/>
      <w:bCs/>
      <w:i/>
      <w:iCs/>
      <w:color w:val="4F81BD"/>
    </w:rPr>
  </w:style>
  <w:style w:type="paragraph" w:styleId="Titre5">
    <w:name w:val="heading 5"/>
    <w:basedOn w:val="Normal"/>
    <w:next w:val="Normal"/>
    <w:qFormat/>
    <w:rsid w:val="008D01D9"/>
    <w:pPr>
      <w:keepNext/>
      <w:keepLines/>
      <w:spacing w:before="200" w:after="0"/>
      <w:outlineLvl w:val="4"/>
    </w:pPr>
    <w:rPr>
      <w:rFonts w:ascii="Cambria" w:hAnsi="Cambria"/>
      <w:color w:val="243F60"/>
    </w:rPr>
  </w:style>
  <w:style w:type="paragraph" w:styleId="Titre6">
    <w:name w:val="heading 6"/>
    <w:basedOn w:val="Normal"/>
    <w:next w:val="Normal"/>
    <w:qFormat/>
    <w:rsid w:val="008D01D9"/>
    <w:pPr>
      <w:keepNext/>
      <w:keepLines/>
      <w:spacing w:before="200" w:after="0"/>
      <w:outlineLvl w:val="5"/>
    </w:pPr>
    <w:rPr>
      <w:rFonts w:ascii="Cambria" w:hAnsi="Cambria"/>
      <w:i/>
      <w:iCs/>
      <w:color w:val="243F60"/>
    </w:rPr>
  </w:style>
  <w:style w:type="paragraph" w:styleId="Titre7">
    <w:name w:val="heading 7"/>
    <w:basedOn w:val="Normal"/>
    <w:next w:val="Normal"/>
    <w:qFormat/>
    <w:rsid w:val="008D01D9"/>
    <w:pPr>
      <w:keepNext/>
      <w:keepLines/>
      <w:spacing w:before="200" w:after="0"/>
      <w:outlineLvl w:val="6"/>
    </w:pPr>
    <w:rPr>
      <w:rFonts w:ascii="Cambria" w:hAnsi="Cambria"/>
      <w:i/>
      <w:iCs/>
      <w:color w:val="404040"/>
    </w:rPr>
  </w:style>
  <w:style w:type="paragraph" w:styleId="Titre8">
    <w:name w:val="heading 8"/>
    <w:basedOn w:val="Normal"/>
    <w:next w:val="Normal"/>
    <w:qFormat/>
    <w:rsid w:val="008D01D9"/>
    <w:pPr>
      <w:keepNext/>
      <w:keepLines/>
      <w:spacing w:before="200" w:after="0"/>
      <w:outlineLvl w:val="7"/>
    </w:pPr>
    <w:rPr>
      <w:rFonts w:ascii="Cambria" w:hAnsi="Cambria"/>
      <w:color w:val="404040"/>
      <w:szCs w:val="20"/>
    </w:rPr>
  </w:style>
  <w:style w:type="paragraph" w:styleId="Titre9">
    <w:name w:val="heading 9"/>
    <w:basedOn w:val="Normal"/>
    <w:next w:val="Normal"/>
    <w:qFormat/>
    <w:rsid w:val="008D01D9"/>
    <w:pPr>
      <w:keepNext/>
      <w:keepLines/>
      <w:spacing w:before="200" w:after="0"/>
      <w:outlineLvl w:val="8"/>
    </w:pPr>
    <w:rPr>
      <w:rFonts w:ascii="Cambria"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qFormat/>
    <w:rsid w:val="008D01D9"/>
    <w:rPr>
      <w:vertAlign w:val="superscript"/>
    </w:rPr>
  </w:style>
  <w:style w:type="character" w:styleId="Numrodepage">
    <w:name w:val="page number"/>
    <w:basedOn w:val="Policepardfaut"/>
    <w:semiHidden/>
    <w:qFormat/>
    <w:rsid w:val="008D01D9"/>
  </w:style>
  <w:style w:type="character" w:customStyle="1" w:styleId="LienInternet">
    <w:name w:val="Lien Internet"/>
    <w:basedOn w:val="Policepardfaut"/>
    <w:uiPriority w:val="99"/>
    <w:unhideWhenUsed/>
    <w:rsid w:val="00464410"/>
    <w:rPr>
      <w:color w:val="0000FF" w:themeColor="hyperlink"/>
      <w:u w:val="single"/>
    </w:rPr>
  </w:style>
  <w:style w:type="character" w:customStyle="1" w:styleId="SansinterligneCar">
    <w:name w:val="Sans interligne Car"/>
    <w:basedOn w:val="Policepardfaut"/>
    <w:qFormat/>
    <w:rsid w:val="008D01D9"/>
    <w:rPr>
      <w:rFonts w:ascii="Calibri" w:eastAsia="Calibri" w:hAnsi="Calibri"/>
      <w:sz w:val="22"/>
      <w:szCs w:val="22"/>
      <w:lang w:val="fr-FR" w:eastAsia="en-US" w:bidi="ar-SA"/>
    </w:rPr>
  </w:style>
  <w:style w:type="character" w:styleId="Marquedecommentaire">
    <w:name w:val="annotation reference"/>
    <w:semiHidden/>
    <w:qFormat/>
    <w:rsid w:val="008D01D9"/>
    <w:rPr>
      <w:sz w:val="16"/>
      <w:szCs w:val="16"/>
    </w:rPr>
  </w:style>
  <w:style w:type="character" w:styleId="Lienhypertextesuivivisit">
    <w:name w:val="FollowedHyperlink"/>
    <w:semiHidden/>
    <w:qFormat/>
    <w:rsid w:val="008D01D9"/>
    <w:rPr>
      <w:color w:val="800080"/>
      <w:u w:val="single"/>
    </w:rPr>
  </w:style>
  <w:style w:type="character" w:customStyle="1" w:styleId="Titre1Car">
    <w:name w:val="Titre 1 Car"/>
    <w:qFormat/>
    <w:rsid w:val="008D01D9"/>
    <w:rPr>
      <w:rFonts w:ascii="Arial" w:eastAsia="Times New Roman" w:hAnsi="Arial" w:cs="Times New Roman"/>
      <w:b/>
      <w:bCs/>
      <w:sz w:val="24"/>
      <w:szCs w:val="32"/>
    </w:rPr>
  </w:style>
  <w:style w:type="character" w:customStyle="1" w:styleId="Titre2Car">
    <w:name w:val="Titre 2 Car"/>
    <w:qFormat/>
    <w:rsid w:val="008D01D9"/>
    <w:rPr>
      <w:rFonts w:ascii="Arial" w:hAnsi="Arial"/>
      <w:b/>
      <w:bCs/>
      <w:iCs/>
      <w:sz w:val="22"/>
      <w:szCs w:val="28"/>
    </w:rPr>
  </w:style>
  <w:style w:type="character" w:customStyle="1" w:styleId="Titre3Car">
    <w:name w:val="Titre 3 Car"/>
    <w:qFormat/>
    <w:rsid w:val="008D01D9"/>
    <w:rPr>
      <w:rFonts w:ascii="Arial" w:eastAsia="Times New Roman" w:hAnsi="Arial" w:cs="Times New Roman"/>
      <w:b/>
      <w:bCs/>
      <w:szCs w:val="24"/>
    </w:rPr>
  </w:style>
  <w:style w:type="character" w:customStyle="1" w:styleId="Titre4Car">
    <w:name w:val="Titre 4 Car"/>
    <w:semiHidden/>
    <w:qFormat/>
    <w:rsid w:val="008D01D9"/>
    <w:rPr>
      <w:rFonts w:ascii="Cambria" w:eastAsia="Times New Roman" w:hAnsi="Cambria" w:cs="Times New Roman"/>
      <w:b/>
      <w:bCs/>
      <w:i/>
      <w:iCs/>
      <w:color w:val="4F81BD"/>
      <w:szCs w:val="24"/>
    </w:rPr>
  </w:style>
  <w:style w:type="character" w:customStyle="1" w:styleId="Titre5Car">
    <w:name w:val="Titre 5 Car"/>
    <w:semiHidden/>
    <w:qFormat/>
    <w:rsid w:val="008D01D9"/>
    <w:rPr>
      <w:rFonts w:ascii="Cambria" w:eastAsia="Times New Roman" w:hAnsi="Cambria" w:cs="Times New Roman"/>
      <w:color w:val="243F60"/>
      <w:szCs w:val="24"/>
    </w:rPr>
  </w:style>
  <w:style w:type="character" w:customStyle="1" w:styleId="Titre6Car">
    <w:name w:val="Titre 6 Car"/>
    <w:semiHidden/>
    <w:qFormat/>
    <w:rsid w:val="008D01D9"/>
    <w:rPr>
      <w:rFonts w:ascii="Cambria" w:eastAsia="Times New Roman" w:hAnsi="Cambria" w:cs="Times New Roman"/>
      <w:i/>
      <w:iCs/>
      <w:color w:val="243F60"/>
      <w:szCs w:val="24"/>
    </w:rPr>
  </w:style>
  <w:style w:type="character" w:customStyle="1" w:styleId="Titre7Car">
    <w:name w:val="Titre 7 Car"/>
    <w:semiHidden/>
    <w:qFormat/>
    <w:rsid w:val="008D01D9"/>
    <w:rPr>
      <w:rFonts w:ascii="Cambria" w:eastAsia="Times New Roman" w:hAnsi="Cambria" w:cs="Times New Roman"/>
      <w:i/>
      <w:iCs/>
      <w:color w:val="404040"/>
      <w:szCs w:val="24"/>
    </w:rPr>
  </w:style>
  <w:style w:type="character" w:customStyle="1" w:styleId="Titre8Car">
    <w:name w:val="Titre 8 Car"/>
    <w:semiHidden/>
    <w:qFormat/>
    <w:rsid w:val="008D01D9"/>
    <w:rPr>
      <w:rFonts w:ascii="Cambria" w:eastAsia="Times New Roman" w:hAnsi="Cambria" w:cs="Times New Roman"/>
      <w:color w:val="404040"/>
    </w:rPr>
  </w:style>
  <w:style w:type="character" w:customStyle="1" w:styleId="Titre9Car">
    <w:name w:val="Titre 9 Car"/>
    <w:semiHidden/>
    <w:qFormat/>
    <w:rsid w:val="008D01D9"/>
    <w:rPr>
      <w:rFonts w:ascii="Cambria" w:eastAsia="Times New Roman" w:hAnsi="Cambria" w:cs="Times New Roman"/>
      <w:i/>
      <w:iCs/>
      <w:color w:val="404040"/>
    </w:rPr>
  </w:style>
  <w:style w:type="character" w:customStyle="1" w:styleId="TitreCar">
    <w:name w:val="Titre Car"/>
    <w:qFormat/>
    <w:rsid w:val="008D01D9"/>
    <w:rPr>
      <w:rFonts w:ascii="Arial" w:hAnsi="Arial"/>
      <w:b/>
      <w:bCs/>
      <w:sz w:val="24"/>
      <w:szCs w:val="32"/>
    </w:rPr>
  </w:style>
  <w:style w:type="character" w:customStyle="1" w:styleId="reauth-email">
    <w:name w:val="reauth-email"/>
    <w:basedOn w:val="Policepardfaut"/>
    <w:qFormat/>
    <w:rsid w:val="009915F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sz w:val="20"/>
    </w:rPr>
  </w:style>
  <w:style w:type="character" w:styleId="lev">
    <w:name w:val="Strong"/>
    <w:basedOn w:val="Policepardfaut"/>
    <w:uiPriority w:val="22"/>
    <w:qFormat/>
    <w:rsid w:val="00420CDC"/>
    <w:rPr>
      <w:b/>
      <w:bCs/>
    </w:rPr>
  </w:style>
  <w:style w:type="character" w:customStyle="1" w:styleId="ListLabel4">
    <w:name w:val="ListLabel 4"/>
    <w:qFormat/>
    <w:rPr>
      <w:rFonts w:cs="Arial"/>
      <w:sz w:val="22"/>
    </w:rPr>
  </w:style>
  <w:style w:type="character" w:customStyle="1" w:styleId="ListLabel5">
    <w:name w:val="ListLabel 5"/>
    <w:qFormat/>
    <w:rPr>
      <w:rFonts w:cs="Courier New"/>
      <w:sz w:val="22"/>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Arial"/>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Wingdings"/>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Arial"/>
      <w:sz w:val="22"/>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sz w:val="22"/>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Wingdings"/>
    </w:rPr>
  </w:style>
  <w:style w:type="character" w:customStyle="1" w:styleId="ListLabel50">
    <w:name w:val="ListLabel 50"/>
    <w:qFormat/>
    <w:rPr>
      <w:rFonts w:cs="Symbol"/>
      <w:b/>
      <w:sz w:val="22"/>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rPr>
  </w:style>
  <w:style w:type="character" w:customStyle="1" w:styleId="ListLabel59">
    <w:name w:val="ListLabel 59"/>
    <w:qFormat/>
    <w:rPr>
      <w:rFonts w:cs="Arial"/>
      <w:sz w:val="22"/>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Arial"/>
      <w:sz w:val="22"/>
    </w:rPr>
  </w:style>
  <w:style w:type="character" w:customStyle="1" w:styleId="ListLabel68">
    <w:name w:val="ListLabel 68"/>
    <w:qFormat/>
    <w:rPr>
      <w:rFonts w:cs="Arial"/>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Times New Roman"/>
    </w:rPr>
  </w:style>
  <w:style w:type="character" w:customStyle="1" w:styleId="ListLabel77">
    <w:name w:val="ListLabel 77"/>
    <w:qFormat/>
    <w:rPr>
      <w:rFonts w:cs="Times New Roman"/>
      <w:sz w:val="22"/>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Symbol"/>
      <w:sz w:val="20"/>
    </w:rPr>
  </w:style>
  <w:style w:type="character" w:customStyle="1" w:styleId="ListLabel86">
    <w:name w:val="ListLabel 86"/>
    <w:qFormat/>
    <w:rPr>
      <w:rFonts w:cs="Courier New"/>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cs="Wingdings"/>
      <w:sz w:val="20"/>
    </w:rPr>
  </w:style>
  <w:style w:type="character" w:customStyle="1" w:styleId="ListLabel92">
    <w:name w:val="ListLabel 92"/>
    <w:qFormat/>
    <w:rPr>
      <w:rFonts w:cs="Wingdings"/>
      <w:sz w:val="20"/>
    </w:rPr>
  </w:style>
  <w:style w:type="character" w:customStyle="1" w:styleId="ListLabel93">
    <w:name w:val="ListLabel 93"/>
    <w:qFormat/>
    <w:rPr>
      <w:rFonts w:cs="Wingdings"/>
      <w:sz w:val="20"/>
    </w:rPr>
  </w:style>
  <w:style w:type="character" w:customStyle="1" w:styleId="ListLabel94">
    <w:name w:val="ListLabel 94"/>
    <w:qFormat/>
    <w:rPr>
      <w:rFonts w:eastAsia="Times New Roman" w:cs="Arial"/>
      <w:sz w:val="22"/>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98">
    <w:name w:val="ListLabel 98"/>
    <w:qFormat/>
    <w:rPr>
      <w:rFonts w:cs="Arial"/>
      <w:sz w:val="22"/>
    </w:rPr>
  </w:style>
  <w:style w:type="character" w:customStyle="1" w:styleId="ListLabel99">
    <w:name w:val="ListLabel 99"/>
    <w:qFormat/>
    <w:rPr>
      <w:rFonts w:cs="Courier New"/>
      <w:sz w:val="22"/>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Arial"/>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Wingdings"/>
      <w:sz w:val="22"/>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Arial"/>
      <w:sz w:val="22"/>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sz w:val="22"/>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Symbol"/>
      <w:b/>
      <w:sz w:val="22"/>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Arial"/>
    </w:rPr>
  </w:style>
  <w:style w:type="character" w:customStyle="1" w:styleId="ListLabel153">
    <w:name w:val="ListLabel 153"/>
    <w:qFormat/>
    <w:rPr>
      <w:rFonts w:cs="Arial"/>
      <w:sz w:val="22"/>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Arial"/>
      <w:sz w:val="22"/>
    </w:rPr>
  </w:style>
  <w:style w:type="character" w:customStyle="1" w:styleId="ListLabel162">
    <w:name w:val="ListLabel 162"/>
    <w:qFormat/>
    <w:rPr>
      <w:rFonts w:cs="Arial"/>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Times New Roman"/>
    </w:rPr>
  </w:style>
  <w:style w:type="character" w:customStyle="1" w:styleId="ListLabel171">
    <w:name w:val="ListLabel 171"/>
    <w:qFormat/>
    <w:rPr>
      <w:rFonts w:cs="Times New Roman"/>
      <w:sz w:val="22"/>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Arial"/>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semiHidden/>
    <w:rsid w:val="008D01D9"/>
    <w:pPr>
      <w:spacing w:line="288" w:lineRule="auto"/>
    </w:pPr>
  </w:style>
  <w:style w:type="paragraph" w:styleId="Liste">
    <w:name w:val="List"/>
    <w:basedOn w:val="Corpsdetexte"/>
    <w:rPr>
      <w:rFonts w:cs="Mangal"/>
    </w:rPr>
  </w:style>
  <w:style w:type="paragraph" w:styleId="Lgende">
    <w:name w:val="caption"/>
    <w:basedOn w:val="Normal"/>
    <w:qFormat/>
    <w:pPr>
      <w:suppressLineNumbers/>
    </w:pPr>
    <w:rPr>
      <w:rFonts w:cs="Mangal"/>
      <w:i/>
      <w:iCs/>
      <w:sz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next w:val="Normal"/>
    <w:qFormat/>
    <w:rsid w:val="008D01D9"/>
    <w:pPr>
      <w:spacing w:before="240" w:after="240"/>
      <w:jc w:val="center"/>
      <w:outlineLvl w:val="0"/>
    </w:pPr>
    <w:rPr>
      <w:b/>
      <w:bCs/>
      <w:sz w:val="24"/>
      <w:szCs w:val="32"/>
    </w:rPr>
  </w:style>
  <w:style w:type="paragraph" w:styleId="En-tte">
    <w:name w:val="header"/>
    <w:basedOn w:val="Normal"/>
    <w:semiHidden/>
    <w:rsid w:val="008D01D9"/>
    <w:pPr>
      <w:tabs>
        <w:tab w:val="center" w:pos="4536"/>
        <w:tab w:val="right" w:pos="9072"/>
      </w:tabs>
    </w:pPr>
  </w:style>
  <w:style w:type="paragraph" w:styleId="Pieddepage">
    <w:name w:val="footer"/>
    <w:basedOn w:val="Normal"/>
    <w:semiHidden/>
    <w:rsid w:val="008D01D9"/>
    <w:pPr>
      <w:tabs>
        <w:tab w:val="center" w:pos="4536"/>
        <w:tab w:val="right" w:pos="9072"/>
      </w:tabs>
    </w:pPr>
  </w:style>
  <w:style w:type="paragraph" w:styleId="Notedebasdepage">
    <w:name w:val="footnote text"/>
    <w:basedOn w:val="Normal"/>
  </w:style>
  <w:style w:type="paragraph" w:styleId="Textedebulles">
    <w:name w:val="Balloon Text"/>
    <w:basedOn w:val="Normal"/>
    <w:semiHidden/>
    <w:qFormat/>
    <w:rsid w:val="008D01D9"/>
    <w:rPr>
      <w:rFonts w:ascii="Tahoma" w:hAnsi="Tahoma" w:cs="Tahoma"/>
      <w:sz w:val="16"/>
      <w:szCs w:val="16"/>
    </w:rPr>
  </w:style>
  <w:style w:type="paragraph" w:customStyle="1" w:styleId="BG933">
    <w:name w:val="BG933"/>
    <w:basedOn w:val="Normal"/>
    <w:qFormat/>
    <w:rsid w:val="008D01D9"/>
    <w:pPr>
      <w:spacing w:before="60" w:after="60"/>
    </w:pPr>
    <w:rPr>
      <w:rFonts w:cs="Arial"/>
      <w:sz w:val="18"/>
      <w:szCs w:val="18"/>
    </w:rPr>
  </w:style>
  <w:style w:type="paragraph" w:styleId="Commentaire">
    <w:name w:val="annotation text"/>
    <w:basedOn w:val="Normal"/>
    <w:semiHidden/>
    <w:qFormat/>
    <w:rsid w:val="008D01D9"/>
    <w:rPr>
      <w:szCs w:val="20"/>
    </w:rPr>
  </w:style>
  <w:style w:type="paragraph" w:styleId="Objetducommentaire">
    <w:name w:val="annotation subject"/>
    <w:basedOn w:val="Commentaire"/>
    <w:semiHidden/>
    <w:qFormat/>
    <w:rsid w:val="008D01D9"/>
    <w:rPr>
      <w:b/>
      <w:bCs/>
    </w:rPr>
  </w:style>
  <w:style w:type="paragraph" w:styleId="Sansinterligne">
    <w:name w:val="No Spacing"/>
    <w:qFormat/>
    <w:rsid w:val="008D01D9"/>
    <w:pPr>
      <w:suppressAutoHyphens/>
    </w:pPr>
    <w:rPr>
      <w:rFonts w:ascii="Calibri" w:eastAsia="Calibri" w:hAnsi="Calibri"/>
      <w:color w:val="00000A"/>
      <w:sz w:val="22"/>
      <w:szCs w:val="22"/>
      <w:lang w:eastAsia="en-US"/>
    </w:rPr>
  </w:style>
  <w:style w:type="paragraph" w:styleId="Paragraphedeliste">
    <w:name w:val="List Paragraph"/>
    <w:basedOn w:val="Normal"/>
    <w:qFormat/>
    <w:rsid w:val="008D01D9"/>
    <w:pPr>
      <w:ind w:left="708"/>
    </w:pPr>
  </w:style>
  <w:style w:type="paragraph" w:customStyle="1" w:styleId="Contenudecadre">
    <w:name w:val="Contenu de cadre"/>
    <w:basedOn w:val="Normal"/>
    <w:qFormat/>
  </w:style>
  <w:style w:type="character" w:styleId="Lienhypertexte">
    <w:name w:val="Hyperlink"/>
    <w:basedOn w:val="Policepardfaut"/>
    <w:uiPriority w:val="99"/>
    <w:unhideWhenUsed/>
    <w:rsid w:val="00E938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D9"/>
    <w:pPr>
      <w:suppressAutoHyphens/>
      <w:spacing w:before="120" w:after="120"/>
      <w:jc w:val="both"/>
    </w:pPr>
    <w:rPr>
      <w:rFonts w:ascii="Arial" w:hAnsi="Arial"/>
      <w:color w:val="00000A"/>
      <w:szCs w:val="24"/>
    </w:rPr>
  </w:style>
  <w:style w:type="paragraph" w:styleId="Titre1">
    <w:name w:val="heading 1"/>
    <w:basedOn w:val="Normal"/>
    <w:next w:val="Normal"/>
    <w:qFormat/>
    <w:rsid w:val="008D01D9"/>
    <w:pPr>
      <w:keepNext/>
      <w:spacing w:before="480" w:after="240"/>
      <w:outlineLvl w:val="0"/>
    </w:pPr>
    <w:rPr>
      <w:b/>
      <w:bCs/>
      <w:sz w:val="24"/>
      <w:szCs w:val="32"/>
    </w:rPr>
  </w:style>
  <w:style w:type="paragraph" w:styleId="Titre2">
    <w:name w:val="heading 2"/>
    <w:basedOn w:val="Normal"/>
    <w:next w:val="Normal"/>
    <w:autoRedefine/>
    <w:qFormat/>
    <w:rsid w:val="008D01D9"/>
    <w:pPr>
      <w:keepNext/>
      <w:spacing w:before="480"/>
      <w:outlineLvl w:val="1"/>
    </w:pPr>
    <w:rPr>
      <w:b/>
      <w:bCs/>
      <w:iCs/>
      <w:sz w:val="22"/>
      <w:szCs w:val="28"/>
    </w:rPr>
  </w:style>
  <w:style w:type="paragraph" w:styleId="Titre3">
    <w:name w:val="heading 3"/>
    <w:basedOn w:val="Normal"/>
    <w:next w:val="Normal"/>
    <w:qFormat/>
    <w:rsid w:val="008D01D9"/>
    <w:pPr>
      <w:keepNext/>
      <w:keepLines/>
      <w:outlineLvl w:val="2"/>
    </w:pPr>
    <w:rPr>
      <w:b/>
      <w:bCs/>
    </w:rPr>
  </w:style>
  <w:style w:type="paragraph" w:styleId="Titre4">
    <w:name w:val="heading 4"/>
    <w:basedOn w:val="Normal"/>
    <w:next w:val="Normal"/>
    <w:qFormat/>
    <w:rsid w:val="008D01D9"/>
    <w:pPr>
      <w:keepNext/>
      <w:keepLines/>
      <w:spacing w:before="200" w:after="0"/>
      <w:outlineLvl w:val="3"/>
    </w:pPr>
    <w:rPr>
      <w:rFonts w:ascii="Cambria" w:hAnsi="Cambria"/>
      <w:b/>
      <w:bCs/>
      <w:i/>
      <w:iCs/>
      <w:color w:val="4F81BD"/>
    </w:rPr>
  </w:style>
  <w:style w:type="paragraph" w:styleId="Titre5">
    <w:name w:val="heading 5"/>
    <w:basedOn w:val="Normal"/>
    <w:next w:val="Normal"/>
    <w:qFormat/>
    <w:rsid w:val="008D01D9"/>
    <w:pPr>
      <w:keepNext/>
      <w:keepLines/>
      <w:spacing w:before="200" w:after="0"/>
      <w:outlineLvl w:val="4"/>
    </w:pPr>
    <w:rPr>
      <w:rFonts w:ascii="Cambria" w:hAnsi="Cambria"/>
      <w:color w:val="243F60"/>
    </w:rPr>
  </w:style>
  <w:style w:type="paragraph" w:styleId="Titre6">
    <w:name w:val="heading 6"/>
    <w:basedOn w:val="Normal"/>
    <w:next w:val="Normal"/>
    <w:qFormat/>
    <w:rsid w:val="008D01D9"/>
    <w:pPr>
      <w:keepNext/>
      <w:keepLines/>
      <w:spacing w:before="200" w:after="0"/>
      <w:outlineLvl w:val="5"/>
    </w:pPr>
    <w:rPr>
      <w:rFonts w:ascii="Cambria" w:hAnsi="Cambria"/>
      <w:i/>
      <w:iCs/>
      <w:color w:val="243F60"/>
    </w:rPr>
  </w:style>
  <w:style w:type="paragraph" w:styleId="Titre7">
    <w:name w:val="heading 7"/>
    <w:basedOn w:val="Normal"/>
    <w:next w:val="Normal"/>
    <w:qFormat/>
    <w:rsid w:val="008D01D9"/>
    <w:pPr>
      <w:keepNext/>
      <w:keepLines/>
      <w:spacing w:before="200" w:after="0"/>
      <w:outlineLvl w:val="6"/>
    </w:pPr>
    <w:rPr>
      <w:rFonts w:ascii="Cambria" w:hAnsi="Cambria"/>
      <w:i/>
      <w:iCs/>
      <w:color w:val="404040"/>
    </w:rPr>
  </w:style>
  <w:style w:type="paragraph" w:styleId="Titre8">
    <w:name w:val="heading 8"/>
    <w:basedOn w:val="Normal"/>
    <w:next w:val="Normal"/>
    <w:qFormat/>
    <w:rsid w:val="008D01D9"/>
    <w:pPr>
      <w:keepNext/>
      <w:keepLines/>
      <w:spacing w:before="200" w:after="0"/>
      <w:outlineLvl w:val="7"/>
    </w:pPr>
    <w:rPr>
      <w:rFonts w:ascii="Cambria" w:hAnsi="Cambria"/>
      <w:color w:val="404040"/>
      <w:szCs w:val="20"/>
    </w:rPr>
  </w:style>
  <w:style w:type="paragraph" w:styleId="Titre9">
    <w:name w:val="heading 9"/>
    <w:basedOn w:val="Normal"/>
    <w:next w:val="Normal"/>
    <w:qFormat/>
    <w:rsid w:val="008D01D9"/>
    <w:pPr>
      <w:keepNext/>
      <w:keepLines/>
      <w:spacing w:before="200" w:after="0"/>
      <w:outlineLvl w:val="8"/>
    </w:pPr>
    <w:rPr>
      <w:rFonts w:ascii="Cambria"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qFormat/>
    <w:rsid w:val="008D01D9"/>
    <w:rPr>
      <w:vertAlign w:val="superscript"/>
    </w:rPr>
  </w:style>
  <w:style w:type="character" w:styleId="Numrodepage">
    <w:name w:val="page number"/>
    <w:basedOn w:val="Policepardfaut"/>
    <w:semiHidden/>
    <w:qFormat/>
    <w:rsid w:val="008D01D9"/>
  </w:style>
  <w:style w:type="character" w:customStyle="1" w:styleId="LienInternet">
    <w:name w:val="Lien Internet"/>
    <w:basedOn w:val="Policepardfaut"/>
    <w:uiPriority w:val="99"/>
    <w:unhideWhenUsed/>
    <w:rsid w:val="00464410"/>
    <w:rPr>
      <w:color w:val="0000FF" w:themeColor="hyperlink"/>
      <w:u w:val="single"/>
    </w:rPr>
  </w:style>
  <w:style w:type="character" w:customStyle="1" w:styleId="SansinterligneCar">
    <w:name w:val="Sans interligne Car"/>
    <w:basedOn w:val="Policepardfaut"/>
    <w:qFormat/>
    <w:rsid w:val="008D01D9"/>
    <w:rPr>
      <w:rFonts w:ascii="Calibri" w:eastAsia="Calibri" w:hAnsi="Calibri"/>
      <w:sz w:val="22"/>
      <w:szCs w:val="22"/>
      <w:lang w:val="fr-FR" w:eastAsia="en-US" w:bidi="ar-SA"/>
    </w:rPr>
  </w:style>
  <w:style w:type="character" w:styleId="Marquedecommentaire">
    <w:name w:val="annotation reference"/>
    <w:semiHidden/>
    <w:qFormat/>
    <w:rsid w:val="008D01D9"/>
    <w:rPr>
      <w:sz w:val="16"/>
      <w:szCs w:val="16"/>
    </w:rPr>
  </w:style>
  <w:style w:type="character" w:styleId="Lienhypertextesuivivisit">
    <w:name w:val="FollowedHyperlink"/>
    <w:semiHidden/>
    <w:qFormat/>
    <w:rsid w:val="008D01D9"/>
    <w:rPr>
      <w:color w:val="800080"/>
      <w:u w:val="single"/>
    </w:rPr>
  </w:style>
  <w:style w:type="character" w:customStyle="1" w:styleId="Titre1Car">
    <w:name w:val="Titre 1 Car"/>
    <w:qFormat/>
    <w:rsid w:val="008D01D9"/>
    <w:rPr>
      <w:rFonts w:ascii="Arial" w:eastAsia="Times New Roman" w:hAnsi="Arial" w:cs="Times New Roman"/>
      <w:b/>
      <w:bCs/>
      <w:sz w:val="24"/>
      <w:szCs w:val="32"/>
    </w:rPr>
  </w:style>
  <w:style w:type="character" w:customStyle="1" w:styleId="Titre2Car">
    <w:name w:val="Titre 2 Car"/>
    <w:qFormat/>
    <w:rsid w:val="008D01D9"/>
    <w:rPr>
      <w:rFonts w:ascii="Arial" w:hAnsi="Arial"/>
      <w:b/>
      <w:bCs/>
      <w:iCs/>
      <w:sz w:val="22"/>
      <w:szCs w:val="28"/>
    </w:rPr>
  </w:style>
  <w:style w:type="character" w:customStyle="1" w:styleId="Titre3Car">
    <w:name w:val="Titre 3 Car"/>
    <w:qFormat/>
    <w:rsid w:val="008D01D9"/>
    <w:rPr>
      <w:rFonts w:ascii="Arial" w:eastAsia="Times New Roman" w:hAnsi="Arial" w:cs="Times New Roman"/>
      <w:b/>
      <w:bCs/>
      <w:szCs w:val="24"/>
    </w:rPr>
  </w:style>
  <w:style w:type="character" w:customStyle="1" w:styleId="Titre4Car">
    <w:name w:val="Titre 4 Car"/>
    <w:semiHidden/>
    <w:qFormat/>
    <w:rsid w:val="008D01D9"/>
    <w:rPr>
      <w:rFonts w:ascii="Cambria" w:eastAsia="Times New Roman" w:hAnsi="Cambria" w:cs="Times New Roman"/>
      <w:b/>
      <w:bCs/>
      <w:i/>
      <w:iCs/>
      <w:color w:val="4F81BD"/>
      <w:szCs w:val="24"/>
    </w:rPr>
  </w:style>
  <w:style w:type="character" w:customStyle="1" w:styleId="Titre5Car">
    <w:name w:val="Titre 5 Car"/>
    <w:semiHidden/>
    <w:qFormat/>
    <w:rsid w:val="008D01D9"/>
    <w:rPr>
      <w:rFonts w:ascii="Cambria" w:eastAsia="Times New Roman" w:hAnsi="Cambria" w:cs="Times New Roman"/>
      <w:color w:val="243F60"/>
      <w:szCs w:val="24"/>
    </w:rPr>
  </w:style>
  <w:style w:type="character" w:customStyle="1" w:styleId="Titre6Car">
    <w:name w:val="Titre 6 Car"/>
    <w:semiHidden/>
    <w:qFormat/>
    <w:rsid w:val="008D01D9"/>
    <w:rPr>
      <w:rFonts w:ascii="Cambria" w:eastAsia="Times New Roman" w:hAnsi="Cambria" w:cs="Times New Roman"/>
      <w:i/>
      <w:iCs/>
      <w:color w:val="243F60"/>
      <w:szCs w:val="24"/>
    </w:rPr>
  </w:style>
  <w:style w:type="character" w:customStyle="1" w:styleId="Titre7Car">
    <w:name w:val="Titre 7 Car"/>
    <w:semiHidden/>
    <w:qFormat/>
    <w:rsid w:val="008D01D9"/>
    <w:rPr>
      <w:rFonts w:ascii="Cambria" w:eastAsia="Times New Roman" w:hAnsi="Cambria" w:cs="Times New Roman"/>
      <w:i/>
      <w:iCs/>
      <w:color w:val="404040"/>
      <w:szCs w:val="24"/>
    </w:rPr>
  </w:style>
  <w:style w:type="character" w:customStyle="1" w:styleId="Titre8Car">
    <w:name w:val="Titre 8 Car"/>
    <w:semiHidden/>
    <w:qFormat/>
    <w:rsid w:val="008D01D9"/>
    <w:rPr>
      <w:rFonts w:ascii="Cambria" w:eastAsia="Times New Roman" w:hAnsi="Cambria" w:cs="Times New Roman"/>
      <w:color w:val="404040"/>
    </w:rPr>
  </w:style>
  <w:style w:type="character" w:customStyle="1" w:styleId="Titre9Car">
    <w:name w:val="Titre 9 Car"/>
    <w:semiHidden/>
    <w:qFormat/>
    <w:rsid w:val="008D01D9"/>
    <w:rPr>
      <w:rFonts w:ascii="Cambria" w:eastAsia="Times New Roman" w:hAnsi="Cambria" w:cs="Times New Roman"/>
      <w:i/>
      <w:iCs/>
      <w:color w:val="404040"/>
    </w:rPr>
  </w:style>
  <w:style w:type="character" w:customStyle="1" w:styleId="TitreCar">
    <w:name w:val="Titre Car"/>
    <w:qFormat/>
    <w:rsid w:val="008D01D9"/>
    <w:rPr>
      <w:rFonts w:ascii="Arial" w:hAnsi="Arial"/>
      <w:b/>
      <w:bCs/>
      <w:sz w:val="24"/>
      <w:szCs w:val="32"/>
    </w:rPr>
  </w:style>
  <w:style w:type="character" w:customStyle="1" w:styleId="reauth-email">
    <w:name w:val="reauth-email"/>
    <w:basedOn w:val="Policepardfaut"/>
    <w:qFormat/>
    <w:rsid w:val="009915F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sz w:val="20"/>
    </w:rPr>
  </w:style>
  <w:style w:type="character" w:styleId="lev">
    <w:name w:val="Strong"/>
    <w:basedOn w:val="Policepardfaut"/>
    <w:uiPriority w:val="22"/>
    <w:qFormat/>
    <w:rsid w:val="00420CDC"/>
    <w:rPr>
      <w:b/>
      <w:bCs/>
    </w:rPr>
  </w:style>
  <w:style w:type="character" w:customStyle="1" w:styleId="ListLabel4">
    <w:name w:val="ListLabel 4"/>
    <w:qFormat/>
    <w:rPr>
      <w:rFonts w:cs="Arial"/>
      <w:sz w:val="22"/>
    </w:rPr>
  </w:style>
  <w:style w:type="character" w:customStyle="1" w:styleId="ListLabel5">
    <w:name w:val="ListLabel 5"/>
    <w:qFormat/>
    <w:rPr>
      <w:rFonts w:cs="Courier New"/>
      <w:sz w:val="22"/>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Arial"/>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Wingdings"/>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Arial"/>
      <w:sz w:val="22"/>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sz w:val="22"/>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Wingdings"/>
    </w:rPr>
  </w:style>
  <w:style w:type="character" w:customStyle="1" w:styleId="ListLabel50">
    <w:name w:val="ListLabel 50"/>
    <w:qFormat/>
    <w:rPr>
      <w:rFonts w:cs="Symbol"/>
      <w:b/>
      <w:sz w:val="22"/>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rPr>
  </w:style>
  <w:style w:type="character" w:customStyle="1" w:styleId="ListLabel59">
    <w:name w:val="ListLabel 59"/>
    <w:qFormat/>
    <w:rPr>
      <w:rFonts w:cs="Arial"/>
      <w:sz w:val="22"/>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Arial"/>
      <w:sz w:val="22"/>
    </w:rPr>
  </w:style>
  <w:style w:type="character" w:customStyle="1" w:styleId="ListLabel68">
    <w:name w:val="ListLabel 68"/>
    <w:qFormat/>
    <w:rPr>
      <w:rFonts w:cs="Arial"/>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Times New Roman"/>
    </w:rPr>
  </w:style>
  <w:style w:type="character" w:customStyle="1" w:styleId="ListLabel77">
    <w:name w:val="ListLabel 77"/>
    <w:qFormat/>
    <w:rPr>
      <w:rFonts w:cs="Times New Roman"/>
      <w:sz w:val="22"/>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Symbol"/>
      <w:sz w:val="20"/>
    </w:rPr>
  </w:style>
  <w:style w:type="character" w:customStyle="1" w:styleId="ListLabel86">
    <w:name w:val="ListLabel 86"/>
    <w:qFormat/>
    <w:rPr>
      <w:rFonts w:cs="Courier New"/>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cs="Wingdings"/>
      <w:sz w:val="20"/>
    </w:rPr>
  </w:style>
  <w:style w:type="character" w:customStyle="1" w:styleId="ListLabel92">
    <w:name w:val="ListLabel 92"/>
    <w:qFormat/>
    <w:rPr>
      <w:rFonts w:cs="Wingdings"/>
      <w:sz w:val="20"/>
    </w:rPr>
  </w:style>
  <w:style w:type="character" w:customStyle="1" w:styleId="ListLabel93">
    <w:name w:val="ListLabel 93"/>
    <w:qFormat/>
    <w:rPr>
      <w:rFonts w:cs="Wingdings"/>
      <w:sz w:val="20"/>
    </w:rPr>
  </w:style>
  <w:style w:type="character" w:customStyle="1" w:styleId="ListLabel94">
    <w:name w:val="ListLabel 94"/>
    <w:qFormat/>
    <w:rPr>
      <w:rFonts w:eastAsia="Times New Roman" w:cs="Arial"/>
      <w:sz w:val="22"/>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98">
    <w:name w:val="ListLabel 98"/>
    <w:qFormat/>
    <w:rPr>
      <w:rFonts w:cs="Arial"/>
      <w:sz w:val="22"/>
    </w:rPr>
  </w:style>
  <w:style w:type="character" w:customStyle="1" w:styleId="ListLabel99">
    <w:name w:val="ListLabel 99"/>
    <w:qFormat/>
    <w:rPr>
      <w:rFonts w:cs="Courier New"/>
      <w:sz w:val="22"/>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Arial"/>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Wingdings"/>
      <w:sz w:val="22"/>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Arial"/>
      <w:sz w:val="22"/>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sz w:val="22"/>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Symbol"/>
      <w:b/>
      <w:sz w:val="22"/>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Arial"/>
    </w:rPr>
  </w:style>
  <w:style w:type="character" w:customStyle="1" w:styleId="ListLabel153">
    <w:name w:val="ListLabel 153"/>
    <w:qFormat/>
    <w:rPr>
      <w:rFonts w:cs="Arial"/>
      <w:sz w:val="22"/>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Arial"/>
      <w:sz w:val="22"/>
    </w:rPr>
  </w:style>
  <w:style w:type="character" w:customStyle="1" w:styleId="ListLabel162">
    <w:name w:val="ListLabel 162"/>
    <w:qFormat/>
    <w:rPr>
      <w:rFonts w:cs="Arial"/>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Times New Roman"/>
    </w:rPr>
  </w:style>
  <w:style w:type="character" w:customStyle="1" w:styleId="ListLabel171">
    <w:name w:val="ListLabel 171"/>
    <w:qFormat/>
    <w:rPr>
      <w:rFonts w:cs="Times New Roman"/>
      <w:sz w:val="22"/>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Arial"/>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semiHidden/>
    <w:rsid w:val="008D01D9"/>
    <w:pPr>
      <w:spacing w:line="288" w:lineRule="auto"/>
    </w:pPr>
  </w:style>
  <w:style w:type="paragraph" w:styleId="Liste">
    <w:name w:val="List"/>
    <w:basedOn w:val="Corpsdetexte"/>
    <w:rPr>
      <w:rFonts w:cs="Mangal"/>
    </w:rPr>
  </w:style>
  <w:style w:type="paragraph" w:styleId="Lgende">
    <w:name w:val="caption"/>
    <w:basedOn w:val="Normal"/>
    <w:qFormat/>
    <w:pPr>
      <w:suppressLineNumbers/>
    </w:pPr>
    <w:rPr>
      <w:rFonts w:cs="Mangal"/>
      <w:i/>
      <w:iCs/>
      <w:sz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next w:val="Normal"/>
    <w:qFormat/>
    <w:rsid w:val="008D01D9"/>
    <w:pPr>
      <w:spacing w:before="240" w:after="240"/>
      <w:jc w:val="center"/>
      <w:outlineLvl w:val="0"/>
    </w:pPr>
    <w:rPr>
      <w:b/>
      <w:bCs/>
      <w:sz w:val="24"/>
      <w:szCs w:val="32"/>
    </w:rPr>
  </w:style>
  <w:style w:type="paragraph" w:styleId="En-tte">
    <w:name w:val="header"/>
    <w:basedOn w:val="Normal"/>
    <w:semiHidden/>
    <w:rsid w:val="008D01D9"/>
    <w:pPr>
      <w:tabs>
        <w:tab w:val="center" w:pos="4536"/>
        <w:tab w:val="right" w:pos="9072"/>
      </w:tabs>
    </w:pPr>
  </w:style>
  <w:style w:type="paragraph" w:styleId="Pieddepage">
    <w:name w:val="footer"/>
    <w:basedOn w:val="Normal"/>
    <w:semiHidden/>
    <w:rsid w:val="008D01D9"/>
    <w:pPr>
      <w:tabs>
        <w:tab w:val="center" w:pos="4536"/>
        <w:tab w:val="right" w:pos="9072"/>
      </w:tabs>
    </w:pPr>
  </w:style>
  <w:style w:type="paragraph" w:styleId="Notedebasdepage">
    <w:name w:val="footnote text"/>
    <w:basedOn w:val="Normal"/>
  </w:style>
  <w:style w:type="paragraph" w:styleId="Textedebulles">
    <w:name w:val="Balloon Text"/>
    <w:basedOn w:val="Normal"/>
    <w:semiHidden/>
    <w:qFormat/>
    <w:rsid w:val="008D01D9"/>
    <w:rPr>
      <w:rFonts w:ascii="Tahoma" w:hAnsi="Tahoma" w:cs="Tahoma"/>
      <w:sz w:val="16"/>
      <w:szCs w:val="16"/>
    </w:rPr>
  </w:style>
  <w:style w:type="paragraph" w:customStyle="1" w:styleId="BG933">
    <w:name w:val="BG933"/>
    <w:basedOn w:val="Normal"/>
    <w:qFormat/>
    <w:rsid w:val="008D01D9"/>
    <w:pPr>
      <w:spacing w:before="60" w:after="60"/>
    </w:pPr>
    <w:rPr>
      <w:rFonts w:cs="Arial"/>
      <w:sz w:val="18"/>
      <w:szCs w:val="18"/>
    </w:rPr>
  </w:style>
  <w:style w:type="paragraph" w:styleId="Commentaire">
    <w:name w:val="annotation text"/>
    <w:basedOn w:val="Normal"/>
    <w:semiHidden/>
    <w:qFormat/>
    <w:rsid w:val="008D01D9"/>
    <w:rPr>
      <w:szCs w:val="20"/>
    </w:rPr>
  </w:style>
  <w:style w:type="paragraph" w:styleId="Objetducommentaire">
    <w:name w:val="annotation subject"/>
    <w:basedOn w:val="Commentaire"/>
    <w:semiHidden/>
    <w:qFormat/>
    <w:rsid w:val="008D01D9"/>
    <w:rPr>
      <w:b/>
      <w:bCs/>
    </w:rPr>
  </w:style>
  <w:style w:type="paragraph" w:styleId="Sansinterligne">
    <w:name w:val="No Spacing"/>
    <w:qFormat/>
    <w:rsid w:val="008D01D9"/>
    <w:pPr>
      <w:suppressAutoHyphens/>
    </w:pPr>
    <w:rPr>
      <w:rFonts w:ascii="Calibri" w:eastAsia="Calibri" w:hAnsi="Calibri"/>
      <w:color w:val="00000A"/>
      <w:sz w:val="22"/>
      <w:szCs w:val="22"/>
      <w:lang w:eastAsia="en-US"/>
    </w:rPr>
  </w:style>
  <w:style w:type="paragraph" w:styleId="Paragraphedeliste">
    <w:name w:val="List Paragraph"/>
    <w:basedOn w:val="Normal"/>
    <w:qFormat/>
    <w:rsid w:val="008D01D9"/>
    <w:pPr>
      <w:ind w:left="708"/>
    </w:pPr>
  </w:style>
  <w:style w:type="paragraph" w:customStyle="1" w:styleId="Contenudecadre">
    <w:name w:val="Contenu de cadre"/>
    <w:basedOn w:val="Normal"/>
    <w:qFormat/>
  </w:style>
  <w:style w:type="character" w:styleId="Lienhypertexte">
    <w:name w:val="Hyperlink"/>
    <w:basedOn w:val="Policepardfaut"/>
    <w:uiPriority w:val="99"/>
    <w:unhideWhenUsed/>
    <w:rsid w:val="00E93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ntre-val-de-loire.ars.sante.fr/liste-appels-projet-candidature" TargetMode="External"/><Relationship Id="rId18" Type="http://schemas.openxmlformats.org/officeDocument/2006/relationships/hyperlink" Target="file:///C:\Documents%20and%20Settings\ahelleu\Local%20Settings\Temporary%20Internet%20Files\OLK2314\www.cesel.org" TargetMode="External"/><Relationship Id="rId26" Type="http://schemas.openxmlformats.org/officeDocument/2006/relationships/hyperlink" Target="http://www.frapscentre.org/" TargetMode="External"/><Relationship Id="rId3" Type="http://schemas.openxmlformats.org/officeDocument/2006/relationships/styles" Target="styles.xml"/><Relationship Id="rId21" Type="http://schemas.openxmlformats.org/officeDocument/2006/relationships/hyperlink" Target="mailto:Antenne37@frapscentre.org" TargetMode="External"/><Relationship Id="rId34" Type="http://schemas.openxmlformats.org/officeDocument/2006/relationships/hyperlink" Target="mailto:anna&#239;g.helleu@ars.sante.fr" TargetMode="External"/><Relationship Id="rId7" Type="http://schemas.openxmlformats.org/officeDocument/2006/relationships/footnotes" Target="footnotes.xml"/><Relationship Id="rId12" Type="http://schemas.openxmlformats.org/officeDocument/2006/relationships/hyperlink" Target="https://orscentre.org/images/files/publications/environnement/Rapports/DRSE_2016.pdf" TargetMode="External"/><Relationship Id="rId17" Type="http://schemas.openxmlformats.org/officeDocument/2006/relationships/hyperlink" Target="mailto:cesel@cesel.org" TargetMode="External"/><Relationship Id="rId25" Type="http://schemas.openxmlformats.org/officeDocument/2006/relationships/hyperlink" Target="mailto:antenne45@frapscentre.org" TargetMode="External"/><Relationship Id="rId33" Type="http://schemas.openxmlformats.org/officeDocument/2006/relationships/hyperlink" Target="mailto:christelle.fuche@ars.sante.fr" TargetMode="External"/><Relationship Id="rId2" Type="http://schemas.openxmlformats.org/officeDocument/2006/relationships/numbering" Target="numbering.xml"/><Relationship Id="rId16" Type="http://schemas.openxmlformats.org/officeDocument/2006/relationships/hyperlink" Target="http://www.codes18.org/" TargetMode="External"/><Relationship Id="rId20" Type="http://schemas.openxmlformats.org/officeDocument/2006/relationships/hyperlink" Target="file:///C:\Documents%20and%20Settings\ahelleu\Local%20Settings\Temporary%20Internet%20Files\OLK2314\www.codes36.fr" TargetMode="External"/><Relationship Id="rId29" Type="http://schemas.openxmlformats.org/officeDocument/2006/relationships/hyperlink" Target="mailto:adele.berrube@ars.sant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frapscentre.org/" TargetMode="External"/><Relationship Id="rId32" Type="http://schemas.openxmlformats.org/officeDocument/2006/relationships/hyperlink" Target="mailto:anne.pillebout@ars.sante.fr"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desducher@wanadoo.fr" TargetMode="External"/><Relationship Id="rId23" Type="http://schemas.openxmlformats.org/officeDocument/2006/relationships/hyperlink" Target="mailto:antenne41@frapscentre.org" TargetMode="External"/><Relationship Id="rId28" Type="http://schemas.openxmlformats.org/officeDocument/2006/relationships/hyperlink" Target="mailto:myriam.idrissi@developpement-durable.gouv.fr"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codes.36@wanadoo.fr" TargetMode="External"/><Relationship Id="rId31" Type="http://schemas.openxmlformats.org/officeDocument/2006/relationships/hyperlink" Target="mailto:philippe.vansygel@ars.sant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RS-CVL-SANTE-ENVIRONNEMENT@ars.sante.fr" TargetMode="External"/><Relationship Id="rId22" Type="http://schemas.openxmlformats.org/officeDocument/2006/relationships/hyperlink" Target="http://www.frapscentre.org/" TargetMode="External"/><Relationship Id="rId27" Type="http://schemas.openxmlformats.org/officeDocument/2006/relationships/hyperlink" Target="mailto:christophe.corbel@ars.sante.fr" TargetMode="External"/><Relationship Id="rId30" Type="http://schemas.openxmlformats.org/officeDocument/2006/relationships/hyperlink" Target="mailto:elodie.austruy@ars.sante.fr" TargetMode="External"/><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14A9A-76EC-49F6-A068-A2B95090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2874</Words>
  <Characters>15807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pascale.julian</dc:creator>
  <cp:lastModifiedBy>ARS Centre-Val de Loire -CC</cp:lastModifiedBy>
  <cp:revision>3</cp:revision>
  <cp:lastPrinted>2017-12-04T15:38:00Z</cp:lastPrinted>
  <dcterms:created xsi:type="dcterms:W3CDTF">2019-01-11T10:51:00Z</dcterms:created>
  <dcterms:modified xsi:type="dcterms:W3CDTF">2019-01-11T10:51:00Z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