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7CAC" w14:textId="5A092024" w:rsidR="006D7D57" w:rsidRDefault="00A565A8" w:rsidP="006D7D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ACTIVITE :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97446172"/>
          <w:placeholder>
            <w:docPart w:val="DefaultPlaceholder_-1854013438"/>
          </w:placeholder>
          <w:showingPlcHdr/>
          <w:dropDownList>
            <w:listItem w:value="Choisissez un élément."/>
            <w:listItem w:displayText="Hépato-Gastroentérologie avec endoscopie" w:value="Hépato-Gastroentérologie avec endoscopie"/>
            <w:listItem w:displayText="Pneumologie avec endoscopie" w:value="Pneumologie avec endoscopie"/>
            <w:listItem w:displayText="Médecine polyvalente - Médecine interne - Gériatrie" w:value="Médecine polyvalente - Médecine interne - Gériatrie"/>
            <w:listItem w:displayText="Chirurgie viscérale" w:value="Chirurgie viscérale"/>
            <w:listItem w:displayText="Chirurgie orthopédique" w:value="Chirurgie orthopédique"/>
            <w:listItem w:displayText="Chirurgie urologique" w:value="Chirurgie urologique"/>
            <w:listItem w:displayText="Chirurgie ORL" w:value="Chirurgie ORL"/>
            <w:listItem w:displayText="Chirurgie maxillo-faciale" w:value="Chirurgie maxillo-faciale"/>
            <w:listItem w:displayText="Chirurgie ophtalmologique" w:value="Chirurgie ophtalmologique"/>
            <w:listItem w:displayText="Chirurgie vasculaire" w:value="Chirurgie vasculaire"/>
            <w:listItem w:displayText="Chirurgie thoracique" w:value="Chirurgie thoracique"/>
            <w:listItem w:displayText="Chirurgie de la main" w:value="Chirurgie de la main"/>
            <w:listItem w:displayText="Imagerie diagnostique" w:value="Imagerie diagnostique"/>
            <w:listItem w:displayText="Pharmacie clinique" w:value="Pharmacie clinique"/>
            <w:listItem w:displayText="Biologie médicale" w:value="Biologie médicale"/>
          </w:dropDownList>
        </w:sdtPr>
        <w:sdtContent>
          <w:r w:rsidR="00A461AF" w:rsidRPr="0022250E">
            <w:rPr>
              <w:rStyle w:val="Textedelespacerserv"/>
            </w:rPr>
            <w:t>Choisissez un élément.</w:t>
          </w:r>
        </w:sdtContent>
      </w:sdt>
    </w:p>
    <w:p w14:paraId="02FA4A87" w14:textId="7FB683D1" w:rsidR="00A565A8" w:rsidRDefault="006D7D57" w:rsidP="00A31F9E">
      <w:pPr>
        <w:jc w:val="both"/>
        <w:rPr>
          <w:sz w:val="24"/>
          <w:szCs w:val="24"/>
        </w:rPr>
      </w:pPr>
      <w:r>
        <w:rPr>
          <w:sz w:val="24"/>
          <w:szCs w:val="24"/>
        </w:rPr>
        <w:t>ETABLISSEMENT CONCERNE PAR L’ACTIVITE DE SOINS :</w:t>
      </w:r>
    </w:p>
    <w:p w14:paraId="36AFAF1F" w14:textId="77777777" w:rsidR="00A31F9E" w:rsidRPr="00A31F9E" w:rsidRDefault="00A31F9E" w:rsidP="00A31F9E">
      <w:pPr>
        <w:jc w:val="both"/>
        <w:rPr>
          <w:sz w:val="24"/>
          <w:szCs w:val="24"/>
        </w:rPr>
      </w:pPr>
    </w:p>
    <w:p w14:paraId="32F6CDE7" w14:textId="3C425067" w:rsidR="006D7D57" w:rsidRPr="00BB4373" w:rsidRDefault="00D10F2B" w:rsidP="006D7D5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Modalités d’organisation de la ligne d’astreinte ou de garde partagée</w:t>
      </w:r>
      <w:r w:rsidR="00123676">
        <w:rPr>
          <w:sz w:val="24"/>
          <w:szCs w:val="24"/>
        </w:rPr>
        <w:t xml:space="preserve"> :</w:t>
      </w:r>
    </w:p>
    <w:tbl>
      <w:tblPr>
        <w:tblStyle w:val="Grilledutableau"/>
        <w:tblpPr w:leftFromText="141" w:rightFromText="141" w:vertAnchor="text" w:horzAnchor="margin" w:tblpY="124"/>
        <w:tblW w:w="9067" w:type="dxa"/>
        <w:tblLook w:val="04A0" w:firstRow="1" w:lastRow="0" w:firstColumn="1" w:lastColumn="0" w:noHBand="0" w:noVBand="1"/>
      </w:tblPr>
      <w:tblGrid>
        <w:gridCol w:w="3539"/>
        <w:gridCol w:w="1701"/>
        <w:gridCol w:w="3827"/>
      </w:tblGrid>
      <w:tr w:rsidR="00D10F2B" w14:paraId="0FCBEC27" w14:textId="77777777" w:rsidTr="00BB4373">
        <w:tc>
          <w:tcPr>
            <w:tcW w:w="3539" w:type="dxa"/>
            <w:shd w:val="clear" w:color="auto" w:fill="DEEAF6" w:themeFill="accent1" w:themeFillTint="33"/>
          </w:tcPr>
          <w:p w14:paraId="18ED5A66" w14:textId="77777777" w:rsidR="00D10F2B" w:rsidRDefault="00D10F2B" w:rsidP="00D10F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LIGNES DEMANDEES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64B1BEA3" w14:textId="77777777" w:rsidR="00D10F2B" w:rsidRDefault="00D10F2B" w:rsidP="00D10F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14:paraId="11EB6D47" w14:textId="01E4E16A" w:rsidR="00D10F2B" w:rsidRDefault="00D10F2B" w:rsidP="00D10F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 prévue*</w:t>
            </w:r>
          </w:p>
        </w:tc>
      </w:tr>
      <w:tr w:rsidR="00193AF8" w14:paraId="65F2EE77" w14:textId="77777777" w:rsidTr="00A31F9E">
        <w:tc>
          <w:tcPr>
            <w:tcW w:w="9067" w:type="dxa"/>
            <w:gridSpan w:val="3"/>
            <w:shd w:val="clear" w:color="auto" w:fill="FBE4D5" w:themeFill="accent2" w:themeFillTint="33"/>
          </w:tcPr>
          <w:p w14:paraId="7890CC1A" w14:textId="22E9F165" w:rsidR="00193AF8" w:rsidRPr="00193AF8" w:rsidRDefault="00193AF8" w:rsidP="00D10F2B">
            <w:pPr>
              <w:jc w:val="center"/>
              <w:rPr>
                <w:b/>
                <w:bCs/>
                <w:sz w:val="24"/>
                <w:szCs w:val="24"/>
              </w:rPr>
            </w:pPr>
            <w:r w:rsidRPr="00193AF8">
              <w:rPr>
                <w:b/>
                <w:bCs/>
                <w:sz w:val="24"/>
                <w:szCs w:val="24"/>
              </w:rPr>
              <w:t>Pour l’anesthésie</w:t>
            </w:r>
          </w:p>
        </w:tc>
      </w:tr>
      <w:tr w:rsidR="00D10F2B" w14:paraId="4A10F4BC" w14:textId="77777777" w:rsidTr="00BB4373">
        <w:tc>
          <w:tcPr>
            <w:tcW w:w="3539" w:type="dxa"/>
          </w:tcPr>
          <w:p w14:paraId="1D2F3FDB" w14:textId="25DE188D" w:rsidR="00D10F2B" w:rsidRDefault="00193AF8" w:rsidP="00D10F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Astreinte</w:t>
            </w:r>
          </w:p>
        </w:tc>
        <w:tc>
          <w:tcPr>
            <w:tcW w:w="1701" w:type="dxa"/>
          </w:tcPr>
          <w:p w14:paraId="38B16410" w14:textId="77777777" w:rsidR="00D10F2B" w:rsidRDefault="00D10F2B" w:rsidP="00D10F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85899CD" w14:textId="77777777" w:rsidR="00D10F2B" w:rsidRDefault="00D10F2B" w:rsidP="00D10F2B">
            <w:pPr>
              <w:jc w:val="both"/>
              <w:rPr>
                <w:sz w:val="24"/>
                <w:szCs w:val="24"/>
              </w:rPr>
            </w:pPr>
          </w:p>
        </w:tc>
      </w:tr>
      <w:tr w:rsidR="00D10F2B" w14:paraId="19DE1448" w14:textId="77777777" w:rsidTr="00BB4373">
        <w:tc>
          <w:tcPr>
            <w:tcW w:w="3539" w:type="dxa"/>
          </w:tcPr>
          <w:p w14:paraId="2AD9B039" w14:textId="60F7A9A9" w:rsidR="00D10F2B" w:rsidRDefault="00193AF8" w:rsidP="00D10F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Garde</w:t>
            </w:r>
          </w:p>
        </w:tc>
        <w:tc>
          <w:tcPr>
            <w:tcW w:w="1701" w:type="dxa"/>
          </w:tcPr>
          <w:p w14:paraId="7C4A36CC" w14:textId="77777777" w:rsidR="00D10F2B" w:rsidRDefault="00D10F2B" w:rsidP="00D10F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62523E0" w14:textId="77777777" w:rsidR="00D10F2B" w:rsidRDefault="00D10F2B" w:rsidP="00D10F2B">
            <w:pPr>
              <w:jc w:val="both"/>
              <w:rPr>
                <w:sz w:val="24"/>
                <w:szCs w:val="24"/>
              </w:rPr>
            </w:pPr>
          </w:p>
        </w:tc>
      </w:tr>
      <w:tr w:rsidR="00193AF8" w14:paraId="7A5C17F4" w14:textId="77777777" w:rsidTr="00A31F9E">
        <w:tc>
          <w:tcPr>
            <w:tcW w:w="9067" w:type="dxa"/>
            <w:gridSpan w:val="3"/>
            <w:shd w:val="clear" w:color="auto" w:fill="FBE4D5" w:themeFill="accent2" w:themeFillTint="33"/>
          </w:tcPr>
          <w:p w14:paraId="57127695" w14:textId="33EE3AB0" w:rsidR="00193AF8" w:rsidRPr="00193AF8" w:rsidRDefault="00193AF8" w:rsidP="00193AF8">
            <w:pPr>
              <w:jc w:val="center"/>
              <w:rPr>
                <w:b/>
                <w:bCs/>
                <w:sz w:val="24"/>
                <w:szCs w:val="24"/>
              </w:rPr>
            </w:pPr>
            <w:r w:rsidRPr="00193AF8">
              <w:rPr>
                <w:b/>
                <w:bCs/>
                <w:sz w:val="24"/>
                <w:szCs w:val="24"/>
              </w:rPr>
              <w:t>Pour l</w:t>
            </w:r>
            <w:r w:rsidR="00A31F9E">
              <w:rPr>
                <w:b/>
                <w:bCs/>
                <w:sz w:val="24"/>
                <w:szCs w:val="24"/>
              </w:rPr>
              <w:t>’activité de soins</w:t>
            </w:r>
          </w:p>
        </w:tc>
      </w:tr>
      <w:tr w:rsidR="00193AF8" w14:paraId="1071BEAB" w14:textId="77777777" w:rsidTr="00BB4373">
        <w:tc>
          <w:tcPr>
            <w:tcW w:w="3539" w:type="dxa"/>
          </w:tcPr>
          <w:p w14:paraId="0F581B98" w14:textId="5B279AE5" w:rsidR="00193AF8" w:rsidRDefault="00193AF8" w:rsidP="00D10F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Astreinte</w:t>
            </w:r>
          </w:p>
        </w:tc>
        <w:tc>
          <w:tcPr>
            <w:tcW w:w="1701" w:type="dxa"/>
          </w:tcPr>
          <w:p w14:paraId="42274FD7" w14:textId="14C4FB62" w:rsidR="00193AF8" w:rsidRDefault="00193AF8" w:rsidP="00D10F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92EB8BA" w14:textId="77777777" w:rsidR="00193AF8" w:rsidRDefault="00193AF8" w:rsidP="00D10F2B">
            <w:pPr>
              <w:jc w:val="both"/>
              <w:rPr>
                <w:sz w:val="24"/>
                <w:szCs w:val="24"/>
              </w:rPr>
            </w:pPr>
          </w:p>
        </w:tc>
      </w:tr>
      <w:tr w:rsidR="00193AF8" w14:paraId="6841967A" w14:textId="77777777" w:rsidTr="00BB4373">
        <w:tc>
          <w:tcPr>
            <w:tcW w:w="3539" w:type="dxa"/>
          </w:tcPr>
          <w:p w14:paraId="239BA7EC" w14:textId="46B48A7B" w:rsidR="00193AF8" w:rsidRDefault="00193AF8" w:rsidP="00D10F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Garde</w:t>
            </w:r>
          </w:p>
        </w:tc>
        <w:tc>
          <w:tcPr>
            <w:tcW w:w="1701" w:type="dxa"/>
          </w:tcPr>
          <w:p w14:paraId="2585C4FB" w14:textId="77777777" w:rsidR="00193AF8" w:rsidRDefault="00193AF8" w:rsidP="00D10F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7E28629" w14:textId="77777777" w:rsidR="00193AF8" w:rsidRDefault="00193AF8" w:rsidP="00D10F2B">
            <w:pPr>
              <w:jc w:val="both"/>
              <w:rPr>
                <w:sz w:val="24"/>
                <w:szCs w:val="24"/>
              </w:rPr>
            </w:pPr>
          </w:p>
        </w:tc>
      </w:tr>
    </w:tbl>
    <w:p w14:paraId="63680FA1" w14:textId="77777777" w:rsidR="00D10F2B" w:rsidRDefault="00D10F2B" w:rsidP="00D10F2B">
      <w:pPr>
        <w:jc w:val="both"/>
        <w:rPr>
          <w:sz w:val="24"/>
          <w:szCs w:val="24"/>
        </w:rPr>
      </w:pPr>
    </w:p>
    <w:p w14:paraId="170E2D27" w14:textId="4933AF08" w:rsidR="00D10F2B" w:rsidRPr="00A31F9E" w:rsidRDefault="00D10F2B" w:rsidP="00D10F2B">
      <w:pPr>
        <w:ind w:left="-709"/>
        <w:jc w:val="both"/>
        <w:rPr>
          <w:i/>
          <w:iCs/>
          <w:sz w:val="24"/>
          <w:szCs w:val="24"/>
        </w:rPr>
      </w:pPr>
      <w:r w:rsidRPr="00A31F9E">
        <w:rPr>
          <w:i/>
          <w:iCs/>
          <w:sz w:val="24"/>
          <w:szCs w:val="24"/>
        </w:rPr>
        <w:t xml:space="preserve">* Décrivez l’organisation prévue de la ligne d’astreinte ou de garde partagée selon le mode d’organisation </w:t>
      </w:r>
      <w:r w:rsidR="00BB4373" w:rsidRPr="00A31F9E">
        <w:rPr>
          <w:i/>
          <w:iCs/>
          <w:sz w:val="24"/>
          <w:szCs w:val="24"/>
        </w:rPr>
        <w:t>envisagé</w:t>
      </w:r>
      <w:r w:rsidR="00A31F9E" w:rsidRPr="00A31F9E">
        <w:rPr>
          <w:i/>
          <w:iCs/>
          <w:sz w:val="24"/>
          <w:szCs w:val="24"/>
        </w:rPr>
        <w:t>.</w:t>
      </w:r>
    </w:p>
    <w:p w14:paraId="2C5E562D" w14:textId="6DD40B6E" w:rsidR="00193AF8" w:rsidRPr="00A31F9E" w:rsidRDefault="00193AF8" w:rsidP="00D10F2B">
      <w:pPr>
        <w:ind w:left="-709"/>
        <w:jc w:val="both"/>
        <w:rPr>
          <w:b/>
          <w:bCs/>
          <w:sz w:val="24"/>
          <w:szCs w:val="24"/>
        </w:rPr>
      </w:pPr>
      <w:r w:rsidRPr="00A31F9E">
        <w:rPr>
          <w:b/>
          <w:bCs/>
          <w:sz w:val="24"/>
          <w:szCs w:val="24"/>
        </w:rPr>
        <w:t xml:space="preserve">Plusieurs modalités d’organisation peuvent être mises en œuvre : </w:t>
      </w:r>
    </w:p>
    <w:p w14:paraId="3848D4F3" w14:textId="6E4CFD31" w:rsidR="00193AF8" w:rsidRDefault="00193AF8" w:rsidP="00193AF8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193AF8">
        <w:rPr>
          <w:b/>
          <w:bCs/>
          <w:sz w:val="24"/>
          <w:szCs w:val="24"/>
        </w:rPr>
        <w:t>1- Ligne autonome</w:t>
      </w:r>
      <w:r>
        <w:rPr>
          <w:sz w:val="24"/>
          <w:szCs w:val="24"/>
        </w:rPr>
        <w:t xml:space="preserve"> : </w:t>
      </w:r>
    </w:p>
    <w:p w14:paraId="2ABC951D" w14:textId="3C200712" w:rsidR="00193AF8" w:rsidRDefault="00193AF8" w:rsidP="00193AF8">
      <w:pPr>
        <w:pStyle w:val="Paragraphedeliste"/>
        <w:ind w:left="3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L’établissement demandeur </w:t>
      </w:r>
      <w:proofErr w:type="gramStart"/>
      <w:r>
        <w:rPr>
          <w:sz w:val="24"/>
          <w:szCs w:val="24"/>
        </w:rPr>
        <w:t>est en charge</w:t>
      </w:r>
      <w:proofErr w:type="gramEnd"/>
      <w:r>
        <w:rPr>
          <w:sz w:val="24"/>
          <w:szCs w:val="24"/>
        </w:rPr>
        <w:t xml:space="preserve"> d’assurer la ligne de PDSES avec les professionnels de santé de son établissement. Cette ligne peut être départementale, l’organisation à l’échelle départementale doit être décrite.</w:t>
      </w:r>
    </w:p>
    <w:p w14:paraId="04613739" w14:textId="77777777" w:rsidR="00193AF8" w:rsidRDefault="00193AF8" w:rsidP="00193AF8">
      <w:pPr>
        <w:pStyle w:val="Paragraphedeliste"/>
        <w:ind w:left="371"/>
        <w:jc w:val="both"/>
        <w:rPr>
          <w:sz w:val="24"/>
          <w:szCs w:val="24"/>
        </w:rPr>
      </w:pPr>
    </w:p>
    <w:p w14:paraId="535524D7" w14:textId="5EC5AA7E" w:rsidR="00193AF8" w:rsidRPr="00193AF8" w:rsidRDefault="00193AF8" w:rsidP="00193AF8">
      <w:pPr>
        <w:pStyle w:val="Paragraphedeliste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193AF8">
        <w:rPr>
          <w:b/>
          <w:bCs/>
          <w:sz w:val="24"/>
          <w:szCs w:val="24"/>
        </w:rPr>
        <w:t xml:space="preserve">2- Ligne partagée : </w:t>
      </w:r>
    </w:p>
    <w:p w14:paraId="5991DCA9" w14:textId="0EEC20DE" w:rsidR="00193AF8" w:rsidRDefault="00193AF8" w:rsidP="00193AF8">
      <w:pPr>
        <w:pStyle w:val="Paragraphedeliste"/>
        <w:numPr>
          <w:ilvl w:val="1"/>
          <w:numId w:val="6"/>
        </w:numPr>
        <w:jc w:val="both"/>
        <w:rPr>
          <w:sz w:val="24"/>
          <w:szCs w:val="24"/>
        </w:rPr>
      </w:pPr>
      <w:r w:rsidRPr="00193AF8">
        <w:rPr>
          <w:b/>
          <w:bCs/>
          <w:sz w:val="24"/>
          <w:szCs w:val="24"/>
        </w:rPr>
        <w:t>Ligne partagée en alternance :</w:t>
      </w:r>
      <w:r>
        <w:rPr>
          <w:sz w:val="24"/>
          <w:szCs w:val="24"/>
        </w:rPr>
        <w:t xml:space="preserve"> cette ligne s’entend comme une ligne partagée entre au moins deux établissements de santé avec une organisation du planning de PSES sur au moins deux sites différents.</w:t>
      </w:r>
    </w:p>
    <w:p w14:paraId="38B54D89" w14:textId="03BAB724" w:rsidR="00193AF8" w:rsidRDefault="00193AF8" w:rsidP="00193AF8">
      <w:pPr>
        <w:pStyle w:val="Paragraphedeliste"/>
        <w:ind w:left="371"/>
        <w:jc w:val="both"/>
        <w:rPr>
          <w:i/>
          <w:iCs/>
          <w:sz w:val="24"/>
          <w:szCs w:val="24"/>
        </w:rPr>
      </w:pPr>
      <w:r w:rsidRPr="00193AF8">
        <w:rPr>
          <w:i/>
          <w:iCs/>
          <w:sz w:val="24"/>
          <w:szCs w:val="24"/>
        </w:rPr>
        <w:t>Exemple : ES1 réalise les 15 premiers jours du mois et l’ES2 réalise les 15 derniers jours du mois</w:t>
      </w:r>
    </w:p>
    <w:p w14:paraId="6FF6A062" w14:textId="331F5651" w:rsidR="00193AF8" w:rsidRDefault="00193AF8" w:rsidP="00193AF8">
      <w:pPr>
        <w:pStyle w:val="Paragraphedeliste"/>
        <w:numPr>
          <w:ilvl w:val="1"/>
          <w:numId w:val="6"/>
        </w:numPr>
        <w:jc w:val="both"/>
        <w:rPr>
          <w:sz w:val="24"/>
          <w:szCs w:val="24"/>
        </w:rPr>
      </w:pPr>
      <w:r w:rsidRPr="00193AF8">
        <w:rPr>
          <w:b/>
          <w:bCs/>
          <w:sz w:val="24"/>
          <w:szCs w:val="24"/>
        </w:rPr>
        <w:t>Ligne partagée mutualisée</w:t>
      </w:r>
      <w:r w:rsidRPr="00193AF8">
        <w:rPr>
          <w:sz w:val="24"/>
          <w:szCs w:val="24"/>
        </w:rPr>
        <w:t xml:space="preserve"> : </w:t>
      </w:r>
      <w:r>
        <w:rPr>
          <w:sz w:val="24"/>
          <w:szCs w:val="24"/>
        </w:rPr>
        <w:t>une ligne sur un seul site dont le planning est réalisé avec la contribution des professionnels de santé de plusieurs établissements et / ou de professionnels de santé libéraux</w:t>
      </w:r>
    </w:p>
    <w:p w14:paraId="7B948658" w14:textId="77777777" w:rsidR="00A31F9E" w:rsidRDefault="00A31F9E" w:rsidP="00A31F9E">
      <w:pPr>
        <w:pStyle w:val="Paragraphedeliste"/>
        <w:ind w:left="371"/>
        <w:jc w:val="both"/>
        <w:rPr>
          <w:sz w:val="24"/>
          <w:szCs w:val="24"/>
        </w:rPr>
      </w:pPr>
    </w:p>
    <w:p w14:paraId="6B633D3A" w14:textId="72A7CCDA" w:rsidR="00193AF8" w:rsidRDefault="00A31F9E" w:rsidP="00A31F9E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3- Autre (à préciser)</w:t>
      </w:r>
    </w:p>
    <w:p w14:paraId="5A2ECB4E" w14:textId="77777777" w:rsidR="00A31F9E" w:rsidRDefault="00A31F9E" w:rsidP="00A31F9E">
      <w:pPr>
        <w:jc w:val="both"/>
        <w:rPr>
          <w:sz w:val="24"/>
          <w:szCs w:val="24"/>
        </w:rPr>
      </w:pPr>
    </w:p>
    <w:p w14:paraId="17E78569" w14:textId="07363E31" w:rsidR="00A31F9E" w:rsidRDefault="00A31F9E" w:rsidP="00A31F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les modalités d’organisation des lignes partagées, il vous est demandé de décrire succinctement l’organisation : </w:t>
      </w:r>
    </w:p>
    <w:p w14:paraId="26FAD511" w14:textId="77777777" w:rsidR="00A31F9E" w:rsidRDefault="00A31F9E" w:rsidP="00A31F9E">
      <w:pPr>
        <w:pStyle w:val="Paragraphedeliste"/>
        <w:numPr>
          <w:ilvl w:val="2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Quel établissement concerné</w:t>
      </w:r>
    </w:p>
    <w:p w14:paraId="3E2032F6" w14:textId="352D53F6" w:rsidR="00A31F9E" w:rsidRDefault="00A31F9E" w:rsidP="00A31F9E">
      <w:pPr>
        <w:pStyle w:val="Paragraphedeliste"/>
        <w:numPr>
          <w:ilvl w:val="2"/>
          <w:numId w:val="6"/>
        </w:numPr>
        <w:jc w:val="both"/>
        <w:rPr>
          <w:sz w:val="24"/>
          <w:szCs w:val="24"/>
        </w:rPr>
      </w:pPr>
      <w:r w:rsidRPr="00A31F9E">
        <w:rPr>
          <w:sz w:val="24"/>
          <w:szCs w:val="24"/>
        </w:rPr>
        <w:t>Quel rythme d’alternance</w:t>
      </w:r>
    </w:p>
    <w:p w14:paraId="6BD6AED3" w14:textId="71BF07A8" w:rsidR="00A31F9E" w:rsidRDefault="00A31F9E" w:rsidP="00A31F9E">
      <w:pPr>
        <w:pStyle w:val="Paragraphedeliste"/>
        <w:numPr>
          <w:ilvl w:val="2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Quel partenariat (convention / transmission information patients – dossier médical…)</w:t>
      </w:r>
    </w:p>
    <w:p w14:paraId="66366534" w14:textId="6864F835" w:rsidR="00A31F9E" w:rsidRDefault="00A31F9E" w:rsidP="00A31F9E">
      <w:pPr>
        <w:pStyle w:val="Paragraphedeliste"/>
        <w:numPr>
          <w:ilvl w:val="2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Quelles informations ou communications aux partenaires extérieurs (plannings…)</w:t>
      </w:r>
    </w:p>
    <w:p w14:paraId="70264710" w14:textId="0E8E9C41" w:rsidR="00A31F9E" w:rsidRDefault="00A31F9E" w:rsidP="00A31F9E">
      <w:pPr>
        <w:pStyle w:val="Paragraphedeliste"/>
        <w:numPr>
          <w:ilvl w:val="2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Quelle gradation / protocole entre les plateaux techniques</w:t>
      </w:r>
    </w:p>
    <w:p w14:paraId="5C14EE39" w14:textId="77777777" w:rsidR="00A31F9E" w:rsidRDefault="00A31F9E" w:rsidP="00A31F9E">
      <w:pPr>
        <w:pStyle w:val="Paragraphedeliste"/>
        <w:ind w:left="1091"/>
        <w:jc w:val="both"/>
        <w:rPr>
          <w:sz w:val="24"/>
          <w:szCs w:val="24"/>
        </w:rPr>
      </w:pPr>
    </w:p>
    <w:p w14:paraId="21AEAF18" w14:textId="77777777" w:rsidR="00A31F9E" w:rsidRDefault="00A31F9E" w:rsidP="00A31F9E">
      <w:pPr>
        <w:pStyle w:val="Paragraphedeliste"/>
        <w:ind w:left="1091"/>
        <w:jc w:val="both"/>
        <w:rPr>
          <w:sz w:val="24"/>
          <w:szCs w:val="24"/>
        </w:rPr>
      </w:pPr>
    </w:p>
    <w:p w14:paraId="5908FB24" w14:textId="6AA9A236" w:rsidR="00D10F2B" w:rsidRPr="00A31F9E" w:rsidRDefault="00A31F9E" w:rsidP="00A31F9E">
      <w:pPr>
        <w:pStyle w:val="Paragraphedeliste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A31F9E">
        <w:rPr>
          <w:b/>
          <w:bCs/>
          <w:sz w:val="24"/>
          <w:szCs w:val="24"/>
        </w:rPr>
        <w:t>Pour chaque ligne de PDSES nécessitant une anesthésie, décrire l’organisation de la ligne de PDSES anesthésie</w:t>
      </w:r>
    </w:p>
    <w:p w14:paraId="785FF400" w14:textId="77777777" w:rsidR="00D10F2B" w:rsidRDefault="00D10F2B" w:rsidP="00D10F2B">
      <w:pPr>
        <w:jc w:val="both"/>
        <w:rPr>
          <w:sz w:val="24"/>
          <w:szCs w:val="24"/>
        </w:rPr>
      </w:pPr>
    </w:p>
    <w:p w14:paraId="41D28173" w14:textId="77777777" w:rsidR="00D10F2B" w:rsidRPr="00D10F2B" w:rsidRDefault="00D10F2B" w:rsidP="00D10F2B">
      <w:pPr>
        <w:jc w:val="both"/>
        <w:rPr>
          <w:sz w:val="24"/>
          <w:szCs w:val="24"/>
        </w:rPr>
      </w:pPr>
    </w:p>
    <w:sectPr w:rsidR="00D10F2B" w:rsidRPr="00D10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CD9"/>
    <w:multiLevelType w:val="hybridMultilevel"/>
    <w:tmpl w:val="2D28E572"/>
    <w:lvl w:ilvl="0" w:tplc="702A8D10">
      <w:start w:val="6"/>
      <w:numFmt w:val="bullet"/>
      <w:lvlText w:val="-"/>
      <w:lvlJc w:val="left"/>
      <w:pPr>
        <w:ind w:left="-349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1EA850BC"/>
    <w:multiLevelType w:val="hybridMultilevel"/>
    <w:tmpl w:val="AF6E9AC8"/>
    <w:lvl w:ilvl="0" w:tplc="2F122978">
      <w:numFmt w:val="bullet"/>
      <w:lvlText w:val="-"/>
      <w:lvlJc w:val="left"/>
      <w:pPr>
        <w:ind w:left="-349" w:hanging="360"/>
      </w:pPr>
      <w:rPr>
        <w:rFonts w:ascii="Aptos" w:eastAsiaTheme="minorHAnsi" w:hAnsi="Aptos" w:cstheme="minorBidi" w:hint="default"/>
        <w:b/>
      </w:rPr>
    </w:lvl>
    <w:lvl w:ilvl="1" w:tplc="040C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3633736E"/>
    <w:multiLevelType w:val="hybridMultilevel"/>
    <w:tmpl w:val="46B2A784"/>
    <w:lvl w:ilvl="0" w:tplc="3C92F5C0">
      <w:start w:val="6"/>
      <w:numFmt w:val="bullet"/>
      <w:lvlText w:val="-"/>
      <w:lvlJc w:val="left"/>
      <w:pPr>
        <w:ind w:left="-349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569E38F1"/>
    <w:multiLevelType w:val="hybridMultilevel"/>
    <w:tmpl w:val="EF16CA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E0362"/>
    <w:multiLevelType w:val="hybridMultilevel"/>
    <w:tmpl w:val="012087C0"/>
    <w:lvl w:ilvl="0" w:tplc="702A8D10">
      <w:start w:val="6"/>
      <w:numFmt w:val="bullet"/>
      <w:lvlText w:val="-"/>
      <w:lvlJc w:val="left"/>
      <w:pPr>
        <w:ind w:left="-1058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72D17CE9"/>
    <w:multiLevelType w:val="hybridMultilevel"/>
    <w:tmpl w:val="CE34387C"/>
    <w:lvl w:ilvl="0" w:tplc="E1200BC4">
      <w:start w:val="6"/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820147037">
    <w:abstractNumId w:val="3"/>
  </w:num>
  <w:num w:numId="2" w16cid:durableId="1025204796">
    <w:abstractNumId w:val="5"/>
  </w:num>
  <w:num w:numId="3" w16cid:durableId="859471120">
    <w:abstractNumId w:val="2"/>
  </w:num>
  <w:num w:numId="4" w16cid:durableId="1651445922">
    <w:abstractNumId w:val="0"/>
  </w:num>
  <w:num w:numId="5" w16cid:durableId="1566335681">
    <w:abstractNumId w:val="4"/>
  </w:num>
  <w:num w:numId="6" w16cid:durableId="523708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76"/>
    <w:rsid w:val="000023F3"/>
    <w:rsid w:val="00123676"/>
    <w:rsid w:val="00193AF8"/>
    <w:rsid w:val="001E614E"/>
    <w:rsid w:val="003361AB"/>
    <w:rsid w:val="0063739B"/>
    <w:rsid w:val="006D7D57"/>
    <w:rsid w:val="009A2A3C"/>
    <w:rsid w:val="00A31F9E"/>
    <w:rsid w:val="00A461AF"/>
    <w:rsid w:val="00A565A8"/>
    <w:rsid w:val="00B30297"/>
    <w:rsid w:val="00BB4373"/>
    <w:rsid w:val="00D10F2B"/>
    <w:rsid w:val="00E45D9F"/>
    <w:rsid w:val="00EF19AE"/>
    <w:rsid w:val="00FA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CC24"/>
  <w15:chartTrackingRefBased/>
  <w15:docId w15:val="{FD9E7CF5-74FC-46D4-A505-3CB7DFC1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76"/>
  </w:style>
  <w:style w:type="paragraph" w:styleId="Titre1">
    <w:name w:val="heading 1"/>
    <w:basedOn w:val="Normal"/>
    <w:next w:val="Normal"/>
    <w:link w:val="Titre1Car"/>
    <w:uiPriority w:val="9"/>
    <w:qFormat/>
    <w:rsid w:val="00123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3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36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3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36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3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3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3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3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36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36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36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367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367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367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367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367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367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3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3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3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3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3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367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367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367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36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367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3676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23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461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086BE2-F2C8-4E7D-9E99-07503E4F1B37}"/>
      </w:docPartPr>
      <w:docPartBody>
        <w:p w:rsidR="00333B9D" w:rsidRDefault="00333B9D">
          <w:r w:rsidRPr="0022250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9D"/>
    <w:rsid w:val="001E614E"/>
    <w:rsid w:val="00333B9D"/>
    <w:rsid w:val="003361AB"/>
    <w:rsid w:val="007D2719"/>
    <w:rsid w:val="00905BC2"/>
    <w:rsid w:val="00B3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3B9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SEPE ZADI, Sandrine (ARS-PDL/DOS/AES)</dc:creator>
  <cp:keywords/>
  <dc:description/>
  <cp:lastModifiedBy>CHATELIN, Ségolène (ARS-CVL/DOS)</cp:lastModifiedBy>
  <cp:revision>2</cp:revision>
  <cp:lastPrinted>2025-10-13T13:37:00Z</cp:lastPrinted>
  <dcterms:created xsi:type="dcterms:W3CDTF">2025-10-13T14:53:00Z</dcterms:created>
  <dcterms:modified xsi:type="dcterms:W3CDTF">2025-10-13T14:53:00Z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2025-09-16T10:02:12Z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ce1aa389-dfaf-45d4-85c8-7ca32f7f6af7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