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6C" w:rsidRDefault="003B586C" w:rsidP="00E65D3A">
      <w:pPr>
        <w:rPr>
          <w:rFonts w:asciiTheme="minorHAnsi" w:hAnsiTheme="minorHAnsi" w:cstheme="minorHAnsi"/>
          <w:b/>
          <w:sz w:val="26"/>
          <w:szCs w:val="26"/>
        </w:rPr>
      </w:pPr>
    </w:p>
    <w:p w:rsidR="00514860" w:rsidRPr="003B586C" w:rsidRDefault="00514860" w:rsidP="00514860">
      <w:pPr>
        <w:jc w:val="center"/>
        <w:rPr>
          <w:rFonts w:asciiTheme="minorHAnsi" w:hAnsiTheme="minorHAnsi" w:cstheme="minorHAnsi"/>
          <w:b/>
          <w:sz w:val="26"/>
          <w:szCs w:val="26"/>
        </w:rPr>
      </w:pPr>
      <w:r w:rsidRPr="003B586C">
        <w:rPr>
          <w:rFonts w:asciiTheme="minorHAnsi" w:hAnsiTheme="minorHAnsi" w:cstheme="minorHAnsi"/>
          <w:b/>
          <w:sz w:val="26"/>
          <w:szCs w:val="26"/>
        </w:rPr>
        <w:t xml:space="preserve">DOSSIER DE CANDIDATURE – </w:t>
      </w:r>
      <w:r w:rsidR="00E65D3A">
        <w:rPr>
          <w:rFonts w:asciiTheme="minorHAnsi" w:hAnsiTheme="minorHAnsi" w:cstheme="minorHAnsi"/>
          <w:b/>
          <w:sz w:val="26"/>
          <w:szCs w:val="26"/>
        </w:rPr>
        <w:t>UNITE DE SOINS PALLIATIFS</w:t>
      </w:r>
      <w:r w:rsidRPr="003B586C">
        <w:rPr>
          <w:rFonts w:asciiTheme="minorHAnsi" w:hAnsiTheme="minorHAnsi" w:cstheme="minorHAnsi"/>
          <w:b/>
          <w:sz w:val="26"/>
          <w:szCs w:val="26"/>
        </w:rPr>
        <w:t xml:space="preserve"> </w:t>
      </w:r>
    </w:p>
    <w:p w:rsidR="003B586C" w:rsidRPr="003B586C" w:rsidRDefault="003B586C" w:rsidP="00514860">
      <w:pPr>
        <w:jc w:val="center"/>
        <w:rPr>
          <w:rFonts w:asciiTheme="minorHAnsi" w:hAnsiTheme="minorHAnsi" w:cstheme="minorHAnsi"/>
          <w:b/>
          <w:sz w:val="26"/>
          <w:szCs w:val="26"/>
        </w:rPr>
      </w:pPr>
      <w:r w:rsidRPr="003B586C">
        <w:rPr>
          <w:rFonts w:asciiTheme="minorHAnsi" w:hAnsiTheme="minorHAnsi" w:cstheme="minorHAnsi"/>
          <w:b/>
          <w:sz w:val="26"/>
          <w:szCs w:val="26"/>
        </w:rPr>
        <w:t xml:space="preserve">REGION CENTRE VAL DE LOIRE </w:t>
      </w:r>
    </w:p>
    <w:p w:rsidR="003B586C" w:rsidRPr="006738FF" w:rsidRDefault="003B586C" w:rsidP="00514860">
      <w:pPr>
        <w:jc w:val="center"/>
        <w:rPr>
          <w:rFonts w:asciiTheme="minorHAnsi" w:hAnsiTheme="minorHAnsi" w:cstheme="minorHAnsi"/>
          <w:sz w:val="24"/>
          <w:szCs w:val="24"/>
        </w:rPr>
      </w:pPr>
    </w:p>
    <w:p w:rsidR="00514860" w:rsidRPr="00DB7205" w:rsidRDefault="00514860" w:rsidP="00514860">
      <w:pPr>
        <w:jc w:val="center"/>
        <w:rPr>
          <w:rFonts w:asciiTheme="minorHAnsi" w:hAnsiTheme="minorHAnsi" w:cstheme="minorHAnsi"/>
          <w:sz w:val="23"/>
          <w:szCs w:val="23"/>
        </w:rPr>
      </w:pPr>
      <w:r w:rsidRPr="00DB7205">
        <w:rPr>
          <w:rFonts w:asciiTheme="minorHAnsi" w:hAnsiTheme="minorHAnsi" w:cstheme="minorHAnsi"/>
          <w:sz w:val="23"/>
          <w:szCs w:val="23"/>
        </w:rPr>
        <w:t xml:space="preserve"> </w:t>
      </w:r>
      <w:r w:rsidRPr="00DB7205">
        <w:rPr>
          <w:rFonts w:asciiTheme="minorHAnsi" w:hAnsiTheme="minorHAnsi" w:cstheme="minorHAnsi"/>
          <w:b/>
          <w:bCs/>
          <w:sz w:val="23"/>
          <w:szCs w:val="23"/>
        </w:rPr>
        <w:t xml:space="preserve">INSTRUCTION INTERMINISTÉRIELLE N° </w:t>
      </w:r>
      <w:r w:rsidRPr="00DB7205">
        <w:rPr>
          <w:rFonts w:asciiTheme="minorHAnsi" w:hAnsiTheme="minorHAnsi" w:cstheme="minorHAnsi"/>
          <w:sz w:val="23"/>
          <w:szCs w:val="23"/>
        </w:rPr>
        <w:t>DGOS/R4/DGS/DGCS/2023/76 du 21 juin 2023 relative à la poursuite de la structuration des filières territoriales de soins palliatifs dans la perspective de la stratégie décennale 2024-2034</w:t>
      </w:r>
    </w:p>
    <w:p w:rsidR="006738FF" w:rsidRPr="00DB7205" w:rsidRDefault="006738FF" w:rsidP="00E65D3A">
      <w:pPr>
        <w:rPr>
          <w:rFonts w:asciiTheme="minorHAnsi" w:hAnsiTheme="minorHAnsi" w:cstheme="minorHAnsi"/>
          <w:sz w:val="23"/>
          <w:szCs w:val="23"/>
        </w:rPr>
      </w:pPr>
    </w:p>
    <w:p w:rsidR="00514860" w:rsidRPr="00DB7205" w:rsidRDefault="00514860" w:rsidP="00514860">
      <w:pPr>
        <w:pStyle w:val="Default"/>
        <w:rPr>
          <w:rFonts w:asciiTheme="minorHAnsi" w:hAnsiTheme="minorHAnsi" w:cstheme="minorHAnsi"/>
          <w:b/>
          <w:bCs/>
          <w:sz w:val="23"/>
          <w:szCs w:val="23"/>
        </w:rPr>
      </w:pPr>
      <w:r w:rsidRPr="00DB7205">
        <w:rPr>
          <w:rFonts w:asciiTheme="minorHAnsi" w:hAnsiTheme="minorHAnsi" w:cstheme="minorHAnsi"/>
          <w:b/>
          <w:bCs/>
          <w:sz w:val="23"/>
          <w:szCs w:val="23"/>
        </w:rPr>
        <w:t xml:space="preserve">Référentiel d’organisation </w:t>
      </w:r>
      <w:r w:rsidR="00E65D3A" w:rsidRPr="00DB7205">
        <w:rPr>
          <w:rFonts w:asciiTheme="minorHAnsi" w:hAnsiTheme="minorHAnsi" w:cstheme="minorHAnsi"/>
          <w:b/>
          <w:bCs/>
          <w:sz w:val="23"/>
          <w:szCs w:val="23"/>
        </w:rPr>
        <w:t>relatifs aux unités</w:t>
      </w:r>
      <w:r w:rsidRPr="00DB7205">
        <w:rPr>
          <w:rFonts w:asciiTheme="minorHAnsi" w:hAnsiTheme="minorHAnsi" w:cstheme="minorHAnsi"/>
          <w:b/>
          <w:bCs/>
          <w:sz w:val="23"/>
          <w:szCs w:val="23"/>
        </w:rPr>
        <w:t xml:space="preserve"> de soins palliatifs (</w:t>
      </w:r>
      <w:r w:rsidR="00E65D3A" w:rsidRPr="00DB7205">
        <w:rPr>
          <w:rFonts w:asciiTheme="minorHAnsi" w:hAnsiTheme="minorHAnsi" w:cstheme="minorHAnsi"/>
          <w:b/>
          <w:bCs/>
          <w:sz w:val="23"/>
          <w:szCs w:val="23"/>
        </w:rPr>
        <w:t>USP</w:t>
      </w:r>
      <w:r w:rsidRPr="00DB7205">
        <w:rPr>
          <w:rFonts w:asciiTheme="minorHAnsi" w:hAnsiTheme="minorHAnsi" w:cstheme="minorHAnsi"/>
          <w:b/>
          <w:bCs/>
          <w:sz w:val="23"/>
          <w:szCs w:val="23"/>
        </w:rPr>
        <w:t xml:space="preserve">)- Annexe </w:t>
      </w:r>
      <w:r w:rsidR="00E65D3A" w:rsidRPr="00DB7205">
        <w:rPr>
          <w:rFonts w:asciiTheme="minorHAnsi" w:hAnsiTheme="minorHAnsi" w:cstheme="minorHAnsi"/>
          <w:b/>
          <w:bCs/>
          <w:sz w:val="23"/>
          <w:szCs w:val="23"/>
        </w:rPr>
        <w:t>2</w:t>
      </w:r>
    </w:p>
    <w:p w:rsidR="006738FF" w:rsidRPr="00DB7205" w:rsidRDefault="006738FF" w:rsidP="00514860">
      <w:pPr>
        <w:pStyle w:val="Default"/>
        <w:jc w:val="both"/>
        <w:rPr>
          <w:rFonts w:asciiTheme="minorHAnsi" w:hAnsiTheme="minorHAnsi" w:cstheme="minorHAnsi"/>
          <w:b/>
          <w:bCs/>
          <w:sz w:val="16"/>
          <w:szCs w:val="16"/>
        </w:rPr>
      </w:pPr>
    </w:p>
    <w:p w:rsidR="00E65D3A" w:rsidRPr="00DB7205" w:rsidRDefault="00E65D3A" w:rsidP="0036051C">
      <w:pPr>
        <w:pStyle w:val="Default"/>
        <w:jc w:val="both"/>
        <w:rPr>
          <w:rFonts w:asciiTheme="minorHAnsi" w:hAnsiTheme="minorHAnsi" w:cstheme="minorHAnsi"/>
          <w:sz w:val="23"/>
          <w:szCs w:val="23"/>
        </w:rPr>
      </w:pPr>
      <w:r w:rsidRPr="00DB7205">
        <w:rPr>
          <w:rFonts w:asciiTheme="minorHAnsi" w:hAnsiTheme="minorHAnsi" w:cstheme="minorHAnsi"/>
          <w:sz w:val="23"/>
          <w:szCs w:val="23"/>
        </w:rPr>
        <w:t xml:space="preserve">Les unités de soins palliatifs (USP) sont des unités spécialisées qui ont une </w:t>
      </w:r>
      <w:r w:rsidRPr="00DB7205">
        <w:rPr>
          <w:rFonts w:asciiTheme="minorHAnsi" w:hAnsiTheme="minorHAnsi" w:cstheme="minorHAnsi"/>
          <w:b/>
          <w:bCs/>
          <w:sz w:val="23"/>
          <w:szCs w:val="23"/>
        </w:rPr>
        <w:t>activité spécifique et exclusive en soins palliatifs</w:t>
      </w:r>
      <w:r w:rsidRPr="00DB7205">
        <w:rPr>
          <w:rFonts w:asciiTheme="minorHAnsi" w:hAnsiTheme="minorHAnsi" w:cstheme="minorHAnsi"/>
          <w:sz w:val="23"/>
          <w:szCs w:val="23"/>
        </w:rPr>
        <w:t xml:space="preserve">. Elles accueillent en hospitalisation complète des personnes atteintes de maladies graves et incurables quel que soit le stade évolutif (en phase précoce, avancée ou terminale pour des symptômes ou des situations complexes, non contrôlés) et dont la prise en soin nécessite une équipe pluridisciplinaire formée et compétente en soins palliatifs. </w:t>
      </w:r>
    </w:p>
    <w:p w:rsidR="00E65D3A" w:rsidRPr="00DB7205" w:rsidRDefault="00E65D3A" w:rsidP="0036051C">
      <w:pPr>
        <w:pStyle w:val="Default"/>
        <w:jc w:val="both"/>
        <w:rPr>
          <w:rFonts w:asciiTheme="minorHAnsi" w:hAnsiTheme="minorHAnsi" w:cstheme="minorHAnsi"/>
          <w:sz w:val="16"/>
          <w:szCs w:val="16"/>
        </w:rPr>
      </w:pPr>
    </w:p>
    <w:p w:rsidR="00E65D3A" w:rsidRPr="00DB7205" w:rsidRDefault="00E65D3A" w:rsidP="0036051C">
      <w:pPr>
        <w:pStyle w:val="Default"/>
        <w:jc w:val="both"/>
        <w:rPr>
          <w:rFonts w:asciiTheme="minorHAnsi" w:hAnsiTheme="minorHAnsi" w:cstheme="minorHAnsi"/>
          <w:sz w:val="23"/>
          <w:szCs w:val="23"/>
        </w:rPr>
      </w:pPr>
      <w:r w:rsidRPr="00DB7205">
        <w:rPr>
          <w:rFonts w:asciiTheme="minorHAnsi" w:hAnsiTheme="minorHAnsi" w:cstheme="minorHAnsi"/>
          <w:sz w:val="23"/>
          <w:szCs w:val="23"/>
        </w:rPr>
        <w:t xml:space="preserve">Les USP assurent les </w:t>
      </w:r>
      <w:r w:rsidRPr="00DB7205">
        <w:rPr>
          <w:rFonts w:asciiTheme="minorHAnsi" w:hAnsiTheme="minorHAnsi" w:cstheme="minorHAnsi"/>
          <w:b/>
          <w:bCs/>
          <w:sz w:val="23"/>
          <w:szCs w:val="23"/>
        </w:rPr>
        <w:t>missions de soins, de formation et, pour certaines, de recherche</w:t>
      </w:r>
      <w:r w:rsidRPr="00DB7205">
        <w:rPr>
          <w:rFonts w:asciiTheme="minorHAnsi" w:hAnsiTheme="minorHAnsi" w:cstheme="minorHAnsi"/>
          <w:sz w:val="23"/>
          <w:szCs w:val="23"/>
        </w:rPr>
        <w:t xml:space="preserve">. </w:t>
      </w:r>
    </w:p>
    <w:p w:rsidR="00E65D3A" w:rsidRPr="00DB7205" w:rsidRDefault="00E65D3A" w:rsidP="0036051C">
      <w:pPr>
        <w:pStyle w:val="Default"/>
        <w:jc w:val="both"/>
        <w:rPr>
          <w:rFonts w:asciiTheme="minorHAnsi" w:hAnsiTheme="minorHAnsi" w:cstheme="minorHAnsi"/>
          <w:sz w:val="16"/>
          <w:szCs w:val="16"/>
        </w:rPr>
      </w:pPr>
    </w:p>
    <w:p w:rsidR="00E65D3A" w:rsidRPr="00DB7205" w:rsidRDefault="00E65D3A" w:rsidP="0036051C">
      <w:pPr>
        <w:pStyle w:val="Default"/>
        <w:jc w:val="both"/>
        <w:rPr>
          <w:rFonts w:asciiTheme="minorHAnsi" w:hAnsiTheme="minorHAnsi" w:cstheme="minorHAnsi"/>
          <w:sz w:val="23"/>
          <w:szCs w:val="23"/>
        </w:rPr>
      </w:pPr>
      <w:r w:rsidRPr="00DB7205">
        <w:rPr>
          <w:rFonts w:asciiTheme="minorHAnsi" w:hAnsiTheme="minorHAnsi" w:cstheme="minorHAnsi"/>
          <w:sz w:val="23"/>
          <w:szCs w:val="23"/>
        </w:rPr>
        <w:t xml:space="preserve">Les USP ont vocation à être </w:t>
      </w:r>
      <w:r w:rsidRPr="00DB7205">
        <w:rPr>
          <w:rFonts w:asciiTheme="minorHAnsi" w:hAnsiTheme="minorHAnsi" w:cstheme="minorHAnsi"/>
          <w:b/>
          <w:bCs/>
          <w:sz w:val="23"/>
          <w:szCs w:val="23"/>
        </w:rPr>
        <w:t>polyvalentes et donc à prendre en charge des patients quelle que soit leur pathologie</w:t>
      </w:r>
      <w:r w:rsidRPr="00DB7205">
        <w:rPr>
          <w:rFonts w:asciiTheme="minorHAnsi" w:hAnsiTheme="minorHAnsi" w:cstheme="minorHAnsi"/>
          <w:sz w:val="23"/>
          <w:szCs w:val="23"/>
        </w:rPr>
        <w:t xml:space="preserve">. Dans certaines situations, elles peuvent toutefois être spécialisées dans la prise en charge de certaines pathologies. </w:t>
      </w:r>
    </w:p>
    <w:p w:rsidR="00E65D3A" w:rsidRPr="00DB7205" w:rsidRDefault="00E65D3A" w:rsidP="0036051C">
      <w:pPr>
        <w:pStyle w:val="Default"/>
        <w:jc w:val="both"/>
        <w:rPr>
          <w:rFonts w:asciiTheme="minorHAnsi" w:hAnsiTheme="minorHAnsi" w:cstheme="minorHAnsi"/>
          <w:b/>
          <w:bCs/>
          <w:sz w:val="16"/>
          <w:szCs w:val="16"/>
        </w:rPr>
      </w:pPr>
    </w:p>
    <w:p w:rsidR="00DB7205" w:rsidRPr="00DB7205" w:rsidRDefault="00DB7205" w:rsidP="00DB7205">
      <w:pPr>
        <w:jc w:val="both"/>
        <w:rPr>
          <w:rFonts w:eastAsia="Times New Roman" w:cstheme="minorHAnsi"/>
          <w:b/>
          <w:color w:val="333333"/>
          <w:sz w:val="23"/>
          <w:szCs w:val="23"/>
          <w:lang w:eastAsia="fr-FR"/>
        </w:rPr>
      </w:pPr>
      <w:r w:rsidRPr="00DB7205">
        <w:rPr>
          <w:rFonts w:eastAsia="Times New Roman" w:cstheme="minorHAnsi"/>
          <w:b/>
          <w:color w:val="333333"/>
          <w:sz w:val="23"/>
          <w:szCs w:val="23"/>
          <w:lang w:eastAsia="fr-FR"/>
        </w:rPr>
        <w:t>Elles sont portées par un titulaire porteur d’une autorisation de médecine ou de soins médicaux et de réadaptation (SMR)</w:t>
      </w:r>
      <w:r w:rsidRPr="00DB7205">
        <w:rPr>
          <w:rFonts w:eastAsia="Times New Roman" w:cstheme="minorHAnsi"/>
          <w:color w:val="333333"/>
          <w:sz w:val="23"/>
          <w:szCs w:val="23"/>
          <w:lang w:eastAsia="fr-FR"/>
        </w:rPr>
        <w:t xml:space="preserve">. En SMR, elles doivent bénéficier d’un ratio adéquat de personnel pour remplir leurs missions de soins et d’accompagnement des patients et de leur entourage avec une obligation de conventionnement avec un établissement de santé ayant une activité de médecine de référence. </w:t>
      </w:r>
      <w:r w:rsidRPr="00DB7205">
        <w:rPr>
          <w:rFonts w:eastAsia="Times New Roman" w:cstheme="minorHAnsi"/>
          <w:b/>
          <w:color w:val="333333"/>
          <w:sz w:val="23"/>
          <w:szCs w:val="23"/>
          <w:lang w:eastAsia="fr-FR"/>
        </w:rPr>
        <w:t xml:space="preserve">Il est recommandé qu’une USP du territoire de la filière de soins palliatifs relève d’une activité de médecine. </w:t>
      </w:r>
    </w:p>
    <w:p w:rsidR="00E65D3A" w:rsidRPr="00DB7205" w:rsidRDefault="00E65D3A" w:rsidP="0036051C">
      <w:pPr>
        <w:pStyle w:val="Default"/>
        <w:jc w:val="both"/>
        <w:rPr>
          <w:rFonts w:asciiTheme="minorHAnsi" w:hAnsiTheme="minorHAnsi" w:cstheme="minorHAnsi"/>
          <w:sz w:val="16"/>
          <w:szCs w:val="16"/>
        </w:rPr>
      </w:pPr>
      <w:bookmarkStart w:id="0" w:name="_GoBack"/>
      <w:bookmarkEnd w:id="0"/>
    </w:p>
    <w:p w:rsidR="00E65D3A" w:rsidRPr="00DB7205" w:rsidRDefault="00E65D3A" w:rsidP="0036051C">
      <w:pPr>
        <w:pStyle w:val="Default"/>
        <w:jc w:val="both"/>
        <w:rPr>
          <w:rFonts w:asciiTheme="minorHAnsi" w:hAnsiTheme="minorHAnsi" w:cstheme="minorHAnsi"/>
          <w:sz w:val="23"/>
          <w:szCs w:val="23"/>
        </w:rPr>
      </w:pPr>
      <w:r w:rsidRPr="00DB7205">
        <w:rPr>
          <w:rFonts w:asciiTheme="minorHAnsi" w:hAnsiTheme="minorHAnsi" w:cstheme="minorHAnsi"/>
          <w:sz w:val="23"/>
          <w:szCs w:val="23"/>
        </w:rPr>
        <w:t xml:space="preserve">L’implantation </w:t>
      </w:r>
      <w:r w:rsidRPr="00DB7205">
        <w:rPr>
          <w:rFonts w:asciiTheme="minorHAnsi" w:hAnsiTheme="minorHAnsi" w:cstheme="minorHAnsi"/>
          <w:b/>
          <w:bCs/>
          <w:sz w:val="23"/>
          <w:szCs w:val="23"/>
        </w:rPr>
        <w:t xml:space="preserve">de 3 lits d’USP pour 100 000 habitants est le minimum recommandé. </w:t>
      </w:r>
    </w:p>
    <w:p w:rsidR="00E65D3A" w:rsidRPr="00DB7205" w:rsidRDefault="00E65D3A" w:rsidP="0036051C">
      <w:pPr>
        <w:pStyle w:val="Default"/>
        <w:jc w:val="both"/>
        <w:rPr>
          <w:rFonts w:asciiTheme="minorHAnsi" w:hAnsiTheme="minorHAnsi" w:cstheme="minorHAnsi"/>
          <w:b/>
          <w:bCs/>
          <w:sz w:val="16"/>
          <w:szCs w:val="16"/>
        </w:rPr>
      </w:pPr>
    </w:p>
    <w:p w:rsidR="00E65D3A" w:rsidRPr="00DB7205" w:rsidRDefault="00E65D3A" w:rsidP="0036051C">
      <w:pPr>
        <w:pStyle w:val="Default"/>
        <w:jc w:val="both"/>
        <w:rPr>
          <w:rFonts w:asciiTheme="minorHAnsi" w:hAnsiTheme="minorHAnsi" w:cstheme="minorHAnsi"/>
          <w:sz w:val="23"/>
          <w:szCs w:val="23"/>
        </w:rPr>
      </w:pPr>
      <w:r w:rsidRPr="00DB7205">
        <w:rPr>
          <w:rFonts w:asciiTheme="minorHAnsi" w:hAnsiTheme="minorHAnsi" w:cstheme="minorHAnsi"/>
          <w:b/>
          <w:bCs/>
          <w:sz w:val="23"/>
          <w:szCs w:val="23"/>
        </w:rPr>
        <w:t xml:space="preserve">Tous les CHU doivent comprendre </w:t>
      </w:r>
      <w:r w:rsidR="00FF47AE" w:rsidRPr="00DB7205">
        <w:rPr>
          <w:rFonts w:asciiTheme="minorHAnsi" w:hAnsiTheme="minorHAnsi" w:cstheme="minorHAnsi"/>
          <w:b/>
          <w:bCs/>
          <w:sz w:val="23"/>
          <w:szCs w:val="23"/>
        </w:rPr>
        <w:t>à</w:t>
      </w:r>
      <w:r w:rsidRPr="00DB7205">
        <w:rPr>
          <w:rFonts w:asciiTheme="minorHAnsi" w:hAnsiTheme="minorHAnsi" w:cstheme="minorHAnsi"/>
          <w:b/>
          <w:bCs/>
          <w:sz w:val="23"/>
          <w:szCs w:val="23"/>
        </w:rPr>
        <w:t xml:space="preserve"> minima une USP, ou à défaut, doivent établir une convention avec une USP du territoire. </w:t>
      </w:r>
    </w:p>
    <w:p w:rsidR="00E65D3A" w:rsidRPr="00DB7205" w:rsidRDefault="00E65D3A" w:rsidP="0036051C">
      <w:pPr>
        <w:pStyle w:val="Default"/>
        <w:jc w:val="both"/>
        <w:rPr>
          <w:rFonts w:asciiTheme="minorHAnsi" w:hAnsiTheme="minorHAnsi" w:cstheme="minorHAnsi"/>
          <w:b/>
          <w:bCs/>
          <w:sz w:val="16"/>
          <w:szCs w:val="16"/>
        </w:rPr>
      </w:pPr>
    </w:p>
    <w:p w:rsidR="00E65D3A" w:rsidRPr="00DB7205" w:rsidRDefault="00E65D3A" w:rsidP="0036051C">
      <w:pPr>
        <w:pStyle w:val="Default"/>
        <w:jc w:val="both"/>
        <w:rPr>
          <w:rFonts w:asciiTheme="minorHAnsi" w:hAnsiTheme="minorHAnsi" w:cstheme="minorHAnsi"/>
          <w:sz w:val="23"/>
          <w:szCs w:val="23"/>
        </w:rPr>
      </w:pPr>
      <w:r w:rsidRPr="00DB7205">
        <w:rPr>
          <w:rFonts w:asciiTheme="minorHAnsi" w:hAnsiTheme="minorHAnsi" w:cstheme="minorHAnsi"/>
          <w:b/>
          <w:bCs/>
          <w:sz w:val="23"/>
          <w:szCs w:val="23"/>
        </w:rPr>
        <w:t>Une USP doit offrir une capacité minimale de 10 lits</w:t>
      </w:r>
      <w:r w:rsidRPr="00DB7205">
        <w:rPr>
          <w:rFonts w:asciiTheme="minorHAnsi" w:hAnsiTheme="minorHAnsi" w:cstheme="minorHAnsi"/>
          <w:sz w:val="23"/>
          <w:szCs w:val="23"/>
        </w:rPr>
        <w:t xml:space="preserve">. </w:t>
      </w:r>
    </w:p>
    <w:p w:rsidR="00E65D3A" w:rsidRPr="00DB7205" w:rsidRDefault="00E65D3A" w:rsidP="0036051C">
      <w:pPr>
        <w:pStyle w:val="Default"/>
        <w:jc w:val="both"/>
        <w:rPr>
          <w:rFonts w:asciiTheme="minorHAnsi" w:hAnsiTheme="minorHAnsi" w:cstheme="minorHAnsi"/>
          <w:sz w:val="16"/>
          <w:szCs w:val="16"/>
        </w:rPr>
      </w:pPr>
    </w:p>
    <w:p w:rsidR="00E65D3A" w:rsidRPr="00DB7205" w:rsidRDefault="00E65D3A" w:rsidP="0036051C">
      <w:pPr>
        <w:pStyle w:val="Default"/>
        <w:jc w:val="both"/>
        <w:rPr>
          <w:rFonts w:asciiTheme="minorHAnsi" w:hAnsiTheme="minorHAnsi" w:cstheme="minorHAnsi"/>
          <w:sz w:val="23"/>
          <w:szCs w:val="23"/>
        </w:rPr>
      </w:pPr>
      <w:r w:rsidRPr="00DB7205">
        <w:rPr>
          <w:rFonts w:asciiTheme="minorHAnsi" w:hAnsiTheme="minorHAnsi" w:cstheme="minorHAnsi"/>
          <w:sz w:val="23"/>
          <w:szCs w:val="23"/>
        </w:rPr>
        <w:t xml:space="preserve">Le nombre et les capacités des USP </w:t>
      </w:r>
      <w:r w:rsidRPr="00DB7205">
        <w:rPr>
          <w:rFonts w:asciiTheme="minorHAnsi" w:hAnsiTheme="minorHAnsi" w:cstheme="minorHAnsi"/>
          <w:b/>
          <w:bCs/>
          <w:sz w:val="23"/>
          <w:szCs w:val="23"/>
        </w:rPr>
        <w:t>sont fonction de la densité de population, de la géographie locale et des conditions d’accès (temps, praticité…), des flux de patients</w:t>
      </w:r>
      <w:r w:rsidRPr="00DB7205">
        <w:rPr>
          <w:rFonts w:asciiTheme="minorHAnsi" w:hAnsiTheme="minorHAnsi" w:cstheme="minorHAnsi"/>
          <w:sz w:val="23"/>
          <w:szCs w:val="23"/>
        </w:rPr>
        <w:t xml:space="preserve">. </w:t>
      </w:r>
    </w:p>
    <w:p w:rsidR="00E65D3A" w:rsidRPr="00DB7205" w:rsidRDefault="00E65D3A" w:rsidP="0036051C">
      <w:pPr>
        <w:pStyle w:val="Default"/>
        <w:jc w:val="both"/>
        <w:rPr>
          <w:rFonts w:asciiTheme="minorHAnsi" w:hAnsiTheme="minorHAnsi" w:cstheme="minorHAnsi"/>
          <w:sz w:val="23"/>
          <w:szCs w:val="23"/>
        </w:rPr>
      </w:pPr>
    </w:p>
    <w:p w:rsidR="00E65D3A" w:rsidRPr="00DB7205" w:rsidRDefault="00E65D3A" w:rsidP="0036051C">
      <w:pPr>
        <w:pStyle w:val="Default"/>
        <w:jc w:val="both"/>
        <w:rPr>
          <w:rFonts w:asciiTheme="minorHAnsi" w:hAnsiTheme="minorHAnsi" w:cstheme="minorHAnsi"/>
          <w:sz w:val="23"/>
          <w:szCs w:val="23"/>
        </w:rPr>
      </w:pPr>
      <w:r w:rsidRPr="00DB7205">
        <w:rPr>
          <w:rFonts w:asciiTheme="minorHAnsi" w:hAnsiTheme="minorHAnsi" w:cstheme="minorHAnsi"/>
          <w:sz w:val="23"/>
          <w:szCs w:val="23"/>
        </w:rPr>
        <w:lastRenderedPageBreak/>
        <w:t xml:space="preserve">Dans les territoires à faible densité de population, la configuration de l’offre spécialisée en soins palliatifs sera établie à l’issue d’une concertation des acteurs, sous l’égide de l’ARS, pour conjuguer les impératifs de qualité des soins et de prise en charge de proximité. </w:t>
      </w:r>
    </w:p>
    <w:p w:rsidR="00E65D3A" w:rsidRPr="00DB7205" w:rsidRDefault="00E65D3A" w:rsidP="0036051C">
      <w:pPr>
        <w:pStyle w:val="Default"/>
        <w:jc w:val="both"/>
        <w:rPr>
          <w:rFonts w:asciiTheme="minorHAnsi" w:hAnsiTheme="minorHAnsi" w:cstheme="minorHAnsi"/>
          <w:sz w:val="16"/>
          <w:szCs w:val="16"/>
        </w:rPr>
      </w:pPr>
    </w:p>
    <w:p w:rsidR="00E65D3A" w:rsidRPr="00DB7205" w:rsidRDefault="00E65D3A" w:rsidP="0036051C">
      <w:pPr>
        <w:pStyle w:val="Default"/>
        <w:jc w:val="both"/>
        <w:rPr>
          <w:rFonts w:asciiTheme="minorHAnsi" w:hAnsiTheme="minorHAnsi" w:cstheme="minorHAnsi"/>
          <w:sz w:val="23"/>
          <w:szCs w:val="23"/>
        </w:rPr>
      </w:pPr>
      <w:r w:rsidRPr="00DB7205">
        <w:rPr>
          <w:rFonts w:asciiTheme="minorHAnsi" w:hAnsiTheme="minorHAnsi" w:cstheme="minorHAnsi"/>
          <w:sz w:val="23"/>
          <w:szCs w:val="23"/>
        </w:rPr>
        <w:t xml:space="preserve">L’USP intervient au </w:t>
      </w:r>
      <w:r w:rsidRPr="00DB7205">
        <w:rPr>
          <w:rFonts w:asciiTheme="minorHAnsi" w:hAnsiTheme="minorHAnsi" w:cstheme="minorHAnsi"/>
          <w:b/>
          <w:bCs/>
          <w:sz w:val="23"/>
          <w:szCs w:val="23"/>
        </w:rPr>
        <w:t xml:space="preserve">3ème niveau de la graduation des soins, </w:t>
      </w:r>
      <w:r w:rsidRPr="00DB7205">
        <w:rPr>
          <w:rFonts w:asciiTheme="minorHAnsi" w:hAnsiTheme="minorHAnsi" w:cstheme="minorHAnsi"/>
          <w:sz w:val="23"/>
          <w:szCs w:val="23"/>
        </w:rPr>
        <w:t xml:space="preserve">pour accueillir des patients relevant de situations de </w:t>
      </w:r>
      <w:r w:rsidRPr="00DB7205">
        <w:rPr>
          <w:rFonts w:asciiTheme="minorHAnsi" w:hAnsiTheme="minorHAnsi" w:cstheme="minorHAnsi"/>
          <w:b/>
          <w:bCs/>
          <w:sz w:val="23"/>
          <w:szCs w:val="23"/>
        </w:rPr>
        <w:t xml:space="preserve">complexité médico-psycho-sociale forte ou instable. </w:t>
      </w:r>
      <w:r w:rsidRPr="00DB7205">
        <w:rPr>
          <w:rFonts w:asciiTheme="minorHAnsi" w:hAnsiTheme="minorHAnsi" w:cstheme="minorHAnsi"/>
          <w:sz w:val="23"/>
          <w:szCs w:val="23"/>
        </w:rPr>
        <w:t xml:space="preserve">Le recours à une USP reste toutefois possible pour des patients requérant des soins palliatifs de niveau 1 et 2 dès lors qu’elle représente la meilleure option compatible avec des soins en proximité. </w:t>
      </w:r>
    </w:p>
    <w:p w:rsidR="003B586C" w:rsidRPr="00DB7205" w:rsidRDefault="003B586C">
      <w:pPr>
        <w:rPr>
          <w:rFonts w:asciiTheme="minorHAnsi" w:hAnsiTheme="minorHAnsi" w:cstheme="minorHAnsi"/>
          <w:sz w:val="16"/>
          <w:szCs w:val="16"/>
        </w:rPr>
      </w:pPr>
    </w:p>
    <w:p w:rsidR="00DB7205" w:rsidRPr="00DB7205" w:rsidRDefault="00DB7205" w:rsidP="00DB7205">
      <w:pPr>
        <w:jc w:val="both"/>
        <w:rPr>
          <w:rFonts w:asciiTheme="minorHAnsi" w:hAnsiTheme="minorHAnsi" w:cstheme="minorHAnsi"/>
          <w:sz w:val="23"/>
          <w:szCs w:val="23"/>
        </w:rPr>
      </w:pPr>
      <w:r w:rsidRPr="00DB7205">
        <w:rPr>
          <w:rFonts w:eastAsia="Times New Roman" w:cstheme="minorHAnsi"/>
          <w:b/>
          <w:color w:val="333333"/>
          <w:sz w:val="23"/>
          <w:szCs w:val="23"/>
          <w:lang w:eastAsia="fr-FR"/>
        </w:rPr>
        <w:t xml:space="preserve">L’objectif </w:t>
      </w:r>
      <w:r w:rsidRPr="00DB7205">
        <w:rPr>
          <w:rFonts w:eastAsia="Times New Roman" w:cstheme="minorHAnsi"/>
          <w:b/>
          <w:color w:val="333333"/>
          <w:sz w:val="23"/>
          <w:szCs w:val="23"/>
          <w:lang w:eastAsia="fr-FR"/>
        </w:rPr>
        <w:t xml:space="preserve">de cet AAP </w:t>
      </w:r>
      <w:r w:rsidRPr="00DB7205">
        <w:rPr>
          <w:rFonts w:eastAsia="Times New Roman" w:cstheme="minorHAnsi"/>
          <w:b/>
          <w:color w:val="333333"/>
          <w:sz w:val="23"/>
          <w:szCs w:val="23"/>
          <w:lang w:eastAsia="fr-FR"/>
        </w:rPr>
        <w:t>est de couvrir la région CVL d’au moins une USP par département</w:t>
      </w:r>
      <w:r w:rsidRPr="00DB7205">
        <w:rPr>
          <w:rFonts w:eastAsia="Times New Roman" w:cstheme="minorHAnsi"/>
          <w:color w:val="333333"/>
          <w:sz w:val="23"/>
          <w:szCs w:val="23"/>
          <w:lang w:eastAsia="fr-FR"/>
        </w:rPr>
        <w:t>. En conséquence, les projets d’Eure et loir et de l’Indre seront prioritaires. Cependant, tous les départements peuvent déposer.</w:t>
      </w:r>
    </w:p>
    <w:p w:rsidR="00DB7205" w:rsidRPr="00DB7205" w:rsidRDefault="00DB7205">
      <w:pPr>
        <w:rPr>
          <w:rFonts w:asciiTheme="minorHAnsi" w:hAnsiTheme="minorHAnsi" w:cstheme="minorHAnsi"/>
        </w:rPr>
      </w:pPr>
    </w:p>
    <w:p w:rsidR="003B586C" w:rsidRPr="006738FF" w:rsidRDefault="003B586C">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062"/>
      </w:tblGrid>
      <w:tr w:rsidR="006738FF" w:rsidRPr="006738FF" w:rsidTr="006738FF">
        <w:tc>
          <w:tcPr>
            <w:tcW w:w="9062" w:type="dxa"/>
          </w:tcPr>
          <w:p w:rsidR="006738FF" w:rsidRPr="006738FF" w:rsidRDefault="006738FF" w:rsidP="006738FF">
            <w:pPr>
              <w:rPr>
                <w:rFonts w:asciiTheme="minorHAnsi" w:hAnsiTheme="minorHAnsi" w:cstheme="minorHAnsi"/>
                <w:sz w:val="24"/>
                <w:szCs w:val="24"/>
              </w:rPr>
            </w:pPr>
          </w:p>
          <w:p w:rsidR="00614898" w:rsidRPr="00614898" w:rsidRDefault="006738FF" w:rsidP="005D56CA">
            <w:pPr>
              <w:rPr>
                <w:rFonts w:asciiTheme="minorHAnsi" w:hAnsiTheme="minorHAnsi" w:cstheme="minorHAnsi"/>
                <w:b/>
                <w:color w:val="003399"/>
                <w:sz w:val="24"/>
                <w:szCs w:val="24"/>
              </w:rPr>
            </w:pPr>
            <w:r w:rsidRPr="00614898">
              <w:rPr>
                <w:rFonts w:asciiTheme="minorHAnsi" w:hAnsiTheme="minorHAnsi" w:cstheme="minorHAnsi"/>
                <w:b/>
                <w:color w:val="003399"/>
                <w:sz w:val="24"/>
                <w:szCs w:val="24"/>
              </w:rPr>
              <w:t>PRESENTATION GENERALE DE L’ETABLISSEMENT DEMANDEUR</w:t>
            </w:r>
          </w:p>
          <w:p w:rsidR="005D56CA" w:rsidRPr="00614898" w:rsidRDefault="005D56CA" w:rsidP="00FF47AE">
            <w:pPr>
              <w:pStyle w:val="Paragraphedeliste"/>
              <w:numPr>
                <w:ilvl w:val="0"/>
                <w:numId w:val="2"/>
              </w:numPr>
              <w:jc w:val="both"/>
              <w:rPr>
                <w:rFonts w:asciiTheme="minorHAnsi" w:hAnsiTheme="minorHAnsi" w:cstheme="minorHAnsi"/>
              </w:rPr>
            </w:pPr>
            <w:r w:rsidRPr="00614898">
              <w:rPr>
                <w:rFonts w:asciiTheme="minorHAnsi" w:hAnsiTheme="minorHAnsi" w:cstheme="minorHAnsi"/>
              </w:rPr>
              <w:t>Nom</w:t>
            </w:r>
            <w:r w:rsidR="00614898" w:rsidRPr="00614898">
              <w:rPr>
                <w:rFonts w:asciiTheme="minorHAnsi" w:hAnsiTheme="minorHAnsi" w:cstheme="minorHAnsi"/>
              </w:rPr>
              <w:t xml:space="preserve"> </w:t>
            </w:r>
          </w:p>
          <w:p w:rsidR="005D56CA" w:rsidRPr="00614898" w:rsidRDefault="005D56CA" w:rsidP="00FF47AE">
            <w:pPr>
              <w:pStyle w:val="Paragraphedeliste"/>
              <w:numPr>
                <w:ilvl w:val="0"/>
                <w:numId w:val="2"/>
              </w:numPr>
              <w:jc w:val="both"/>
              <w:rPr>
                <w:rFonts w:asciiTheme="minorHAnsi" w:hAnsiTheme="minorHAnsi" w:cstheme="minorHAnsi"/>
              </w:rPr>
            </w:pPr>
            <w:r w:rsidRPr="00614898">
              <w:rPr>
                <w:rFonts w:asciiTheme="minorHAnsi" w:hAnsiTheme="minorHAnsi" w:cstheme="minorHAnsi"/>
              </w:rPr>
              <w:t xml:space="preserve">Statut </w:t>
            </w:r>
          </w:p>
          <w:p w:rsidR="005D56CA" w:rsidRPr="00614898" w:rsidRDefault="005D56CA" w:rsidP="00FF47AE">
            <w:pPr>
              <w:pStyle w:val="Paragraphedeliste"/>
              <w:numPr>
                <w:ilvl w:val="0"/>
                <w:numId w:val="2"/>
              </w:numPr>
              <w:jc w:val="both"/>
              <w:rPr>
                <w:rFonts w:asciiTheme="minorHAnsi" w:hAnsiTheme="minorHAnsi" w:cstheme="minorHAnsi"/>
              </w:rPr>
            </w:pPr>
            <w:r w:rsidRPr="00614898">
              <w:rPr>
                <w:rFonts w:asciiTheme="minorHAnsi" w:hAnsiTheme="minorHAnsi" w:cstheme="minorHAnsi"/>
              </w:rPr>
              <w:t xml:space="preserve">Adresse </w:t>
            </w:r>
          </w:p>
          <w:p w:rsidR="005D56CA" w:rsidRPr="00614898" w:rsidRDefault="005D56CA" w:rsidP="00FF47AE">
            <w:pPr>
              <w:pStyle w:val="Paragraphedeliste"/>
              <w:numPr>
                <w:ilvl w:val="0"/>
                <w:numId w:val="2"/>
              </w:numPr>
              <w:jc w:val="both"/>
              <w:rPr>
                <w:rFonts w:asciiTheme="minorHAnsi" w:hAnsiTheme="minorHAnsi" w:cstheme="minorHAnsi"/>
              </w:rPr>
            </w:pPr>
            <w:r w:rsidRPr="00614898">
              <w:rPr>
                <w:rFonts w:asciiTheme="minorHAnsi" w:hAnsiTheme="minorHAnsi" w:cstheme="minorHAnsi"/>
              </w:rPr>
              <w:t>Numéro FINESS</w:t>
            </w:r>
          </w:p>
          <w:p w:rsidR="005D56CA" w:rsidRPr="00E41497" w:rsidRDefault="005D56CA" w:rsidP="00FF47AE">
            <w:pPr>
              <w:pStyle w:val="Paragraphedeliste"/>
              <w:numPr>
                <w:ilvl w:val="0"/>
                <w:numId w:val="2"/>
              </w:numPr>
              <w:jc w:val="both"/>
              <w:rPr>
                <w:rFonts w:asciiTheme="minorHAnsi" w:hAnsiTheme="minorHAnsi" w:cstheme="minorHAnsi"/>
              </w:rPr>
            </w:pPr>
            <w:r w:rsidRPr="00614898">
              <w:rPr>
                <w:rFonts w:asciiTheme="minorHAnsi" w:hAnsiTheme="minorHAnsi" w:cstheme="minorHAnsi"/>
              </w:rPr>
              <w:t xml:space="preserve">Représentant légal </w:t>
            </w:r>
          </w:p>
          <w:p w:rsidR="00614898" w:rsidRPr="00614898" w:rsidRDefault="005D56CA" w:rsidP="00FF47AE">
            <w:pPr>
              <w:pStyle w:val="Paragraphedeliste"/>
              <w:numPr>
                <w:ilvl w:val="0"/>
                <w:numId w:val="2"/>
              </w:numPr>
              <w:jc w:val="both"/>
              <w:rPr>
                <w:rFonts w:asciiTheme="minorHAnsi" w:hAnsiTheme="minorHAnsi" w:cstheme="minorHAnsi"/>
              </w:rPr>
            </w:pPr>
            <w:r w:rsidRPr="00614898">
              <w:rPr>
                <w:rFonts w:asciiTheme="minorHAnsi" w:hAnsiTheme="minorHAnsi" w:cstheme="minorHAnsi"/>
              </w:rPr>
              <w:t>Personne en charge du dossier</w:t>
            </w:r>
            <w:r w:rsidR="00B52372">
              <w:rPr>
                <w:rFonts w:asciiTheme="minorHAnsi" w:hAnsiTheme="minorHAnsi" w:cstheme="minorHAnsi"/>
              </w:rPr>
              <w:t xml:space="preserve"> : Nom, prénom, </w:t>
            </w:r>
            <w:r w:rsidR="00E41497">
              <w:rPr>
                <w:rFonts w:asciiTheme="minorHAnsi" w:hAnsiTheme="minorHAnsi" w:cstheme="minorHAnsi"/>
              </w:rPr>
              <w:t>fonction, coordonnées</w:t>
            </w:r>
            <w:r w:rsidR="00B52372">
              <w:rPr>
                <w:rFonts w:asciiTheme="minorHAnsi" w:hAnsiTheme="minorHAnsi" w:cstheme="minorHAnsi"/>
              </w:rPr>
              <w:t xml:space="preserve"> tel, mail ….</w:t>
            </w:r>
          </w:p>
          <w:p w:rsidR="005D56CA" w:rsidRPr="00614898" w:rsidRDefault="005D56CA" w:rsidP="00FF47AE">
            <w:pPr>
              <w:pStyle w:val="Paragraphedeliste"/>
              <w:numPr>
                <w:ilvl w:val="0"/>
                <w:numId w:val="2"/>
              </w:numPr>
              <w:jc w:val="both"/>
              <w:rPr>
                <w:rFonts w:asciiTheme="minorHAnsi" w:hAnsiTheme="minorHAnsi" w:cstheme="minorHAnsi"/>
              </w:rPr>
            </w:pPr>
            <w:r w:rsidRPr="00614898">
              <w:rPr>
                <w:rFonts w:asciiTheme="minorHAnsi" w:hAnsiTheme="minorHAnsi" w:cstheme="minorHAnsi"/>
              </w:rPr>
              <w:t>L’établissement est-il autorisé à l’activité de médecine </w:t>
            </w:r>
            <w:r w:rsidR="00E65D3A">
              <w:rPr>
                <w:rFonts w:asciiTheme="minorHAnsi" w:hAnsiTheme="minorHAnsi" w:cstheme="minorHAnsi"/>
              </w:rPr>
              <w:t xml:space="preserve">ou de soins médicaux et de réadaptation </w:t>
            </w:r>
            <w:r w:rsidRPr="00614898">
              <w:rPr>
                <w:rFonts w:asciiTheme="minorHAnsi" w:hAnsiTheme="minorHAnsi" w:cstheme="minorHAnsi"/>
              </w:rPr>
              <w:t xml:space="preserve">? </w:t>
            </w:r>
          </w:p>
          <w:p w:rsidR="006738FF" w:rsidRPr="00E65D3A" w:rsidRDefault="006738FF" w:rsidP="00E65D3A">
            <w:pPr>
              <w:rPr>
                <w:rFonts w:asciiTheme="minorHAnsi" w:hAnsiTheme="minorHAnsi" w:cstheme="minorHAnsi"/>
              </w:rPr>
            </w:pPr>
          </w:p>
        </w:tc>
      </w:tr>
    </w:tbl>
    <w:p w:rsidR="005D56CA" w:rsidRDefault="005D56CA" w:rsidP="005D56CA">
      <w:pPr>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5D56CA" w:rsidTr="003B586C">
        <w:trPr>
          <w:trHeight w:val="2634"/>
        </w:trPr>
        <w:tc>
          <w:tcPr>
            <w:tcW w:w="9062" w:type="dxa"/>
          </w:tcPr>
          <w:p w:rsidR="005D56CA" w:rsidRDefault="005D56CA" w:rsidP="005D56CA">
            <w:pPr>
              <w:pStyle w:val="Paragraphedeliste"/>
              <w:ind w:hanging="720"/>
              <w:rPr>
                <w:rFonts w:asciiTheme="minorHAnsi" w:hAnsiTheme="minorHAnsi" w:cstheme="minorHAnsi"/>
              </w:rPr>
            </w:pPr>
          </w:p>
          <w:p w:rsidR="005D56CA" w:rsidRPr="00FF47AE" w:rsidRDefault="005D56CA" w:rsidP="00FF47AE">
            <w:pPr>
              <w:pStyle w:val="Paragraphedeliste"/>
              <w:ind w:hanging="720"/>
              <w:rPr>
                <w:rFonts w:asciiTheme="minorHAnsi" w:hAnsiTheme="minorHAnsi" w:cstheme="minorHAnsi"/>
                <w:b/>
                <w:color w:val="003399"/>
              </w:rPr>
            </w:pPr>
            <w:r w:rsidRPr="00614898">
              <w:rPr>
                <w:rFonts w:asciiTheme="minorHAnsi" w:hAnsiTheme="minorHAnsi" w:cstheme="minorHAnsi"/>
                <w:b/>
                <w:color w:val="003399"/>
              </w:rPr>
              <w:t xml:space="preserve">INFORMATIONS CONCERNANT LE PROJET </w:t>
            </w:r>
            <w:r w:rsidR="00E65D3A">
              <w:rPr>
                <w:rFonts w:asciiTheme="minorHAnsi" w:hAnsiTheme="minorHAnsi" w:cstheme="minorHAnsi"/>
                <w:b/>
                <w:color w:val="003399"/>
              </w:rPr>
              <w:t>D’UNITE DE SOINS PALLIATIFS</w:t>
            </w:r>
          </w:p>
          <w:p w:rsidR="005D56CA" w:rsidRPr="00FF47AE" w:rsidRDefault="005D56CA" w:rsidP="00FF47AE">
            <w:pPr>
              <w:jc w:val="both"/>
              <w:rPr>
                <w:rFonts w:asciiTheme="minorHAnsi" w:hAnsiTheme="minorHAnsi" w:cstheme="minorHAnsi"/>
                <w:b/>
                <w:sz w:val="24"/>
                <w:szCs w:val="24"/>
              </w:rPr>
            </w:pPr>
            <w:r w:rsidRPr="00FF47AE">
              <w:rPr>
                <w:rFonts w:asciiTheme="minorHAnsi" w:hAnsiTheme="minorHAnsi" w:cstheme="minorHAnsi"/>
                <w:b/>
                <w:sz w:val="24"/>
                <w:szCs w:val="24"/>
              </w:rPr>
              <w:t>PRESENTATTION DU PROJET :</w:t>
            </w:r>
          </w:p>
          <w:p w:rsidR="005D56CA" w:rsidRPr="00614898" w:rsidRDefault="00076FB4" w:rsidP="00FF47AE">
            <w:pPr>
              <w:pStyle w:val="Paragraphedeliste"/>
              <w:numPr>
                <w:ilvl w:val="0"/>
                <w:numId w:val="1"/>
              </w:numPr>
              <w:jc w:val="both"/>
              <w:rPr>
                <w:rFonts w:asciiTheme="minorHAnsi" w:hAnsiTheme="minorHAnsi" w:cstheme="minorHAnsi"/>
              </w:rPr>
            </w:pPr>
            <w:r>
              <w:rPr>
                <w:rFonts w:asciiTheme="minorHAnsi" w:hAnsiTheme="minorHAnsi" w:cstheme="minorHAnsi"/>
              </w:rPr>
              <w:t>Contexte, identification du besoin, objectifs</w:t>
            </w:r>
          </w:p>
          <w:p w:rsidR="005D56CA" w:rsidRPr="00614898" w:rsidRDefault="00B52372" w:rsidP="00FF47AE">
            <w:pPr>
              <w:pStyle w:val="Paragraphedeliste"/>
              <w:numPr>
                <w:ilvl w:val="0"/>
                <w:numId w:val="1"/>
              </w:numPr>
              <w:jc w:val="both"/>
              <w:rPr>
                <w:rFonts w:asciiTheme="minorHAnsi" w:hAnsiTheme="minorHAnsi" w:cstheme="minorHAnsi"/>
              </w:rPr>
            </w:pPr>
            <w:r>
              <w:rPr>
                <w:rFonts w:asciiTheme="minorHAnsi" w:hAnsiTheme="minorHAnsi" w:cstheme="minorHAnsi"/>
              </w:rPr>
              <w:t>Capacité d’accueil : nombre de lits</w:t>
            </w:r>
          </w:p>
          <w:p w:rsidR="005D56CA" w:rsidRDefault="005D56CA" w:rsidP="00FF47AE">
            <w:pPr>
              <w:pStyle w:val="Paragraphedeliste"/>
              <w:numPr>
                <w:ilvl w:val="0"/>
                <w:numId w:val="1"/>
              </w:numPr>
              <w:jc w:val="both"/>
              <w:rPr>
                <w:rFonts w:asciiTheme="minorHAnsi" w:hAnsiTheme="minorHAnsi" w:cstheme="minorHAnsi"/>
              </w:rPr>
            </w:pPr>
            <w:r w:rsidRPr="00614898">
              <w:rPr>
                <w:rFonts w:asciiTheme="minorHAnsi" w:hAnsiTheme="minorHAnsi" w:cstheme="minorHAnsi"/>
              </w:rPr>
              <w:t xml:space="preserve">Nature des prises en charge </w:t>
            </w:r>
            <w:r w:rsidR="00A66CF9">
              <w:rPr>
                <w:rFonts w:asciiTheme="minorHAnsi" w:hAnsiTheme="minorHAnsi" w:cstheme="minorHAnsi"/>
              </w:rPr>
              <w:t xml:space="preserve">et profil des patients </w:t>
            </w:r>
          </w:p>
          <w:p w:rsidR="00B52372" w:rsidRDefault="00B52372" w:rsidP="00FF47AE">
            <w:pPr>
              <w:pStyle w:val="Paragraphedeliste"/>
              <w:numPr>
                <w:ilvl w:val="0"/>
                <w:numId w:val="1"/>
              </w:numPr>
              <w:jc w:val="both"/>
              <w:rPr>
                <w:rFonts w:asciiTheme="minorHAnsi" w:hAnsiTheme="minorHAnsi" w:cstheme="minorHAnsi"/>
              </w:rPr>
            </w:pPr>
            <w:r>
              <w:rPr>
                <w:rFonts w:asciiTheme="minorHAnsi" w:hAnsiTheme="minorHAnsi" w:cstheme="minorHAnsi"/>
              </w:rPr>
              <w:t>Ergonomie et aménagement des locaux</w:t>
            </w:r>
            <w:r w:rsidR="00FF47AE">
              <w:rPr>
                <w:rFonts w:asciiTheme="minorHAnsi" w:hAnsiTheme="minorHAnsi" w:cstheme="minorHAnsi"/>
              </w:rPr>
              <w:t xml:space="preserve">, </w:t>
            </w:r>
            <w:proofErr w:type="gramStart"/>
            <w:r w:rsidR="00FF47AE">
              <w:rPr>
                <w:rFonts w:asciiTheme="minorHAnsi" w:hAnsiTheme="minorHAnsi" w:cstheme="minorHAnsi"/>
              </w:rPr>
              <w:t xml:space="preserve">chambres </w:t>
            </w:r>
            <w:r>
              <w:rPr>
                <w:rFonts w:asciiTheme="minorHAnsi" w:hAnsiTheme="minorHAnsi" w:cstheme="minorHAnsi"/>
              </w:rPr>
              <w:t> :</w:t>
            </w:r>
            <w:proofErr w:type="gramEnd"/>
          </w:p>
          <w:p w:rsidR="00B52372" w:rsidRDefault="00B52372" w:rsidP="00FF47AE">
            <w:pPr>
              <w:pStyle w:val="Paragraphedeliste"/>
              <w:numPr>
                <w:ilvl w:val="0"/>
                <w:numId w:val="4"/>
              </w:numPr>
              <w:jc w:val="both"/>
              <w:rPr>
                <w:rFonts w:asciiTheme="minorHAnsi" w:hAnsiTheme="minorHAnsi" w:cstheme="minorHAnsi"/>
              </w:rPr>
            </w:pPr>
            <w:r>
              <w:rPr>
                <w:rFonts w:asciiTheme="minorHAnsi" w:hAnsiTheme="minorHAnsi" w:cstheme="minorHAnsi"/>
              </w:rPr>
              <w:t>Pour les patients</w:t>
            </w:r>
          </w:p>
          <w:p w:rsidR="00B52372" w:rsidRDefault="00B52372" w:rsidP="00FF47AE">
            <w:pPr>
              <w:pStyle w:val="Paragraphedeliste"/>
              <w:numPr>
                <w:ilvl w:val="0"/>
                <w:numId w:val="4"/>
              </w:numPr>
              <w:jc w:val="both"/>
              <w:rPr>
                <w:rFonts w:asciiTheme="minorHAnsi" w:hAnsiTheme="minorHAnsi" w:cstheme="minorHAnsi"/>
              </w:rPr>
            </w:pPr>
            <w:r>
              <w:rPr>
                <w:rFonts w:asciiTheme="minorHAnsi" w:hAnsiTheme="minorHAnsi" w:cstheme="minorHAnsi"/>
              </w:rPr>
              <w:t>Pour les familles et proches</w:t>
            </w:r>
          </w:p>
          <w:p w:rsidR="00B52372" w:rsidRDefault="00B52372" w:rsidP="00FF47AE">
            <w:pPr>
              <w:pStyle w:val="Paragraphedeliste"/>
              <w:numPr>
                <w:ilvl w:val="0"/>
                <w:numId w:val="4"/>
              </w:numPr>
              <w:jc w:val="both"/>
              <w:rPr>
                <w:rFonts w:asciiTheme="minorHAnsi" w:hAnsiTheme="minorHAnsi" w:cstheme="minorHAnsi"/>
              </w:rPr>
            </w:pPr>
            <w:r w:rsidRPr="00B52372">
              <w:rPr>
                <w:rFonts w:asciiTheme="minorHAnsi" w:hAnsiTheme="minorHAnsi" w:cstheme="minorHAnsi"/>
              </w:rPr>
              <w:t xml:space="preserve">Pour les professionnels </w:t>
            </w:r>
          </w:p>
          <w:p w:rsidR="00B52372" w:rsidRDefault="00B52372" w:rsidP="00FF47AE">
            <w:pPr>
              <w:pStyle w:val="Paragraphedeliste"/>
              <w:numPr>
                <w:ilvl w:val="0"/>
                <w:numId w:val="4"/>
              </w:numPr>
              <w:jc w:val="both"/>
              <w:rPr>
                <w:rFonts w:asciiTheme="minorHAnsi" w:hAnsiTheme="minorHAnsi" w:cstheme="minorHAnsi"/>
              </w:rPr>
            </w:pPr>
            <w:r w:rsidRPr="00B52372">
              <w:rPr>
                <w:rFonts w:asciiTheme="minorHAnsi" w:hAnsiTheme="minorHAnsi" w:cstheme="minorHAnsi"/>
              </w:rPr>
              <w:t>Espace extérieur, terrasse</w:t>
            </w:r>
            <w:r>
              <w:rPr>
                <w:rFonts w:asciiTheme="minorHAnsi" w:hAnsiTheme="minorHAnsi" w:cstheme="minorHAnsi"/>
              </w:rPr>
              <w:t>s</w:t>
            </w:r>
            <w:r w:rsidRPr="00B52372">
              <w:rPr>
                <w:rFonts w:asciiTheme="minorHAnsi" w:hAnsiTheme="minorHAnsi" w:cstheme="minorHAnsi"/>
              </w:rPr>
              <w:t xml:space="preserve"> …</w:t>
            </w:r>
          </w:p>
          <w:p w:rsidR="00FF47AE" w:rsidRPr="00B52372" w:rsidRDefault="00FF47AE" w:rsidP="00FF47AE">
            <w:pPr>
              <w:pStyle w:val="Paragraphedeliste"/>
              <w:numPr>
                <w:ilvl w:val="0"/>
                <w:numId w:val="4"/>
              </w:numPr>
              <w:jc w:val="both"/>
              <w:rPr>
                <w:rFonts w:asciiTheme="minorHAnsi" w:hAnsiTheme="minorHAnsi" w:cstheme="minorHAnsi"/>
              </w:rPr>
            </w:pPr>
            <w:r>
              <w:rPr>
                <w:rFonts w:asciiTheme="minorHAnsi" w:hAnsiTheme="minorHAnsi" w:cstheme="minorHAnsi"/>
              </w:rPr>
              <w:t xml:space="preserve">Matériel </w:t>
            </w:r>
          </w:p>
          <w:p w:rsidR="00A66CF9" w:rsidRPr="00FF47AE" w:rsidRDefault="00B52372" w:rsidP="00FF47AE">
            <w:pPr>
              <w:jc w:val="both"/>
              <w:rPr>
                <w:rFonts w:asciiTheme="minorHAnsi" w:hAnsiTheme="minorHAnsi" w:cstheme="minorHAnsi"/>
                <w:i/>
                <w:sz w:val="24"/>
                <w:szCs w:val="24"/>
              </w:rPr>
            </w:pPr>
            <w:r w:rsidRPr="00B52372">
              <w:rPr>
                <w:rFonts w:asciiTheme="minorHAnsi" w:hAnsiTheme="minorHAnsi" w:cstheme="minorHAnsi"/>
                <w:i/>
              </w:rPr>
              <w:t xml:space="preserve">       </w:t>
            </w:r>
            <w:r w:rsidRPr="00FF47AE">
              <w:rPr>
                <w:rFonts w:asciiTheme="minorHAnsi" w:hAnsiTheme="minorHAnsi" w:cstheme="minorHAnsi"/>
                <w:i/>
                <w:sz w:val="24"/>
                <w:szCs w:val="24"/>
              </w:rPr>
              <w:t>Mettre en annexe le projet architectural, plans ….</w:t>
            </w:r>
          </w:p>
          <w:p w:rsidR="005D56CA" w:rsidRDefault="005D56CA" w:rsidP="005D56CA">
            <w:pPr>
              <w:rPr>
                <w:rFonts w:asciiTheme="minorHAnsi" w:hAnsiTheme="minorHAnsi" w:cstheme="minorHAnsi"/>
              </w:rPr>
            </w:pPr>
          </w:p>
        </w:tc>
      </w:tr>
    </w:tbl>
    <w:p w:rsidR="005D56CA" w:rsidRDefault="005D56CA" w:rsidP="00514860">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062"/>
      </w:tblGrid>
      <w:tr w:rsidR="005D56CA" w:rsidTr="00EB3B59">
        <w:tc>
          <w:tcPr>
            <w:tcW w:w="9062" w:type="dxa"/>
          </w:tcPr>
          <w:p w:rsidR="005D56CA" w:rsidRPr="00614898" w:rsidRDefault="005D56CA" w:rsidP="00EB3B59">
            <w:pPr>
              <w:rPr>
                <w:rFonts w:asciiTheme="minorHAnsi" w:hAnsiTheme="minorHAnsi" w:cstheme="minorHAnsi"/>
                <w:b/>
                <w:color w:val="003399"/>
                <w:sz w:val="24"/>
                <w:szCs w:val="24"/>
              </w:rPr>
            </w:pPr>
          </w:p>
          <w:p w:rsidR="005D56CA" w:rsidRPr="00614898" w:rsidRDefault="005D56CA" w:rsidP="00EB3B59">
            <w:pPr>
              <w:rPr>
                <w:rFonts w:asciiTheme="minorHAnsi" w:hAnsiTheme="minorHAnsi" w:cstheme="minorHAnsi"/>
                <w:b/>
                <w:color w:val="003399"/>
                <w:sz w:val="24"/>
                <w:szCs w:val="24"/>
              </w:rPr>
            </w:pPr>
            <w:r w:rsidRPr="00614898">
              <w:rPr>
                <w:rFonts w:asciiTheme="minorHAnsi" w:hAnsiTheme="minorHAnsi" w:cstheme="minorHAnsi"/>
                <w:b/>
                <w:color w:val="003399"/>
                <w:sz w:val="24"/>
                <w:szCs w:val="24"/>
              </w:rPr>
              <w:t xml:space="preserve">ORGANISATION </w:t>
            </w:r>
            <w:r w:rsidR="00EE49C4">
              <w:rPr>
                <w:rFonts w:asciiTheme="minorHAnsi" w:hAnsiTheme="minorHAnsi" w:cstheme="minorHAnsi"/>
                <w:b/>
                <w:color w:val="003399"/>
                <w:sz w:val="24"/>
                <w:szCs w:val="24"/>
              </w:rPr>
              <w:t xml:space="preserve">ET FONCTIONNEMENT </w:t>
            </w:r>
            <w:r w:rsidR="00E41497">
              <w:rPr>
                <w:rFonts w:asciiTheme="minorHAnsi" w:hAnsiTheme="minorHAnsi" w:cstheme="minorHAnsi"/>
                <w:b/>
                <w:color w:val="003399"/>
                <w:sz w:val="24"/>
                <w:szCs w:val="24"/>
              </w:rPr>
              <w:t>DE L’USP</w:t>
            </w:r>
          </w:p>
          <w:p w:rsidR="00614898" w:rsidRDefault="00614898" w:rsidP="00614898">
            <w:pPr>
              <w:rPr>
                <w:rFonts w:asciiTheme="minorHAnsi" w:hAnsiTheme="minorHAnsi" w:cstheme="minorHAnsi"/>
                <w:i/>
                <w:sz w:val="24"/>
                <w:szCs w:val="24"/>
              </w:rPr>
            </w:pPr>
            <w:r w:rsidRPr="00614898">
              <w:rPr>
                <w:rFonts w:asciiTheme="minorHAnsi" w:hAnsiTheme="minorHAnsi" w:cstheme="minorHAnsi"/>
                <w:i/>
                <w:sz w:val="24"/>
                <w:szCs w:val="24"/>
              </w:rPr>
              <w:t>Mettre en annexe tout document objectivant l’organisation (convention</w:t>
            </w:r>
            <w:r w:rsidR="00FF47AE" w:rsidRPr="00614898">
              <w:rPr>
                <w:rFonts w:asciiTheme="minorHAnsi" w:hAnsiTheme="minorHAnsi" w:cstheme="minorHAnsi"/>
                <w:i/>
                <w:sz w:val="24"/>
                <w:szCs w:val="24"/>
              </w:rPr>
              <w:t xml:space="preserve"> …</w:t>
            </w:r>
            <w:r w:rsidRPr="00614898">
              <w:rPr>
                <w:rFonts w:asciiTheme="minorHAnsi" w:hAnsiTheme="minorHAnsi" w:cstheme="minorHAnsi"/>
                <w:i/>
                <w:sz w:val="24"/>
                <w:szCs w:val="24"/>
              </w:rPr>
              <w:t>)</w:t>
            </w:r>
          </w:p>
          <w:p w:rsidR="00EE49C4" w:rsidRPr="00A66CF9" w:rsidRDefault="00EE49C4" w:rsidP="00FF47AE">
            <w:pPr>
              <w:jc w:val="both"/>
              <w:rPr>
                <w:rFonts w:asciiTheme="minorHAnsi" w:hAnsiTheme="minorHAnsi" w:cstheme="minorHAnsi"/>
                <w:i/>
                <w:sz w:val="24"/>
                <w:szCs w:val="24"/>
              </w:rPr>
            </w:pPr>
          </w:p>
          <w:p w:rsidR="00614898" w:rsidRDefault="00614898" w:rsidP="00FF47AE">
            <w:pPr>
              <w:pStyle w:val="Paragraphedeliste"/>
              <w:numPr>
                <w:ilvl w:val="0"/>
                <w:numId w:val="1"/>
              </w:numPr>
              <w:jc w:val="both"/>
              <w:rPr>
                <w:rFonts w:asciiTheme="minorHAnsi" w:hAnsiTheme="minorHAnsi" w:cstheme="minorHAnsi"/>
              </w:rPr>
            </w:pPr>
            <w:r w:rsidRPr="00614898">
              <w:rPr>
                <w:rFonts w:asciiTheme="minorHAnsi" w:hAnsiTheme="minorHAnsi" w:cstheme="minorHAnsi"/>
              </w:rPr>
              <w:t xml:space="preserve">Modalité d’accueil des patients et des familles </w:t>
            </w:r>
            <w:r w:rsidR="00EE49C4">
              <w:rPr>
                <w:rFonts w:asciiTheme="minorHAnsi" w:hAnsiTheme="minorHAnsi" w:cstheme="minorHAnsi"/>
              </w:rPr>
              <w:t>7/7 et 24/24</w:t>
            </w:r>
          </w:p>
          <w:p w:rsidR="00EE49C4" w:rsidRDefault="00EE49C4" w:rsidP="00FF47AE">
            <w:pPr>
              <w:pStyle w:val="Paragraphedeliste"/>
              <w:numPr>
                <w:ilvl w:val="0"/>
                <w:numId w:val="1"/>
              </w:numPr>
              <w:jc w:val="both"/>
              <w:rPr>
                <w:rFonts w:asciiTheme="minorHAnsi" w:hAnsiTheme="minorHAnsi" w:cstheme="minorHAnsi"/>
              </w:rPr>
            </w:pPr>
            <w:r>
              <w:rPr>
                <w:rFonts w:asciiTheme="minorHAnsi" w:hAnsiTheme="minorHAnsi" w:cstheme="minorHAnsi"/>
              </w:rPr>
              <w:t>Critères d’admission</w:t>
            </w:r>
          </w:p>
          <w:p w:rsidR="00EE49C4" w:rsidRDefault="00EE49C4" w:rsidP="00FF47AE">
            <w:pPr>
              <w:pStyle w:val="Paragraphedeliste"/>
              <w:numPr>
                <w:ilvl w:val="0"/>
                <w:numId w:val="1"/>
              </w:numPr>
              <w:jc w:val="both"/>
              <w:rPr>
                <w:rFonts w:asciiTheme="minorHAnsi" w:hAnsiTheme="minorHAnsi" w:cstheme="minorHAnsi"/>
              </w:rPr>
            </w:pPr>
            <w:r>
              <w:rPr>
                <w:rFonts w:asciiTheme="minorHAnsi" w:hAnsiTheme="minorHAnsi" w:cstheme="minorHAnsi"/>
              </w:rPr>
              <w:t>Déroulement du séjour</w:t>
            </w:r>
          </w:p>
          <w:p w:rsidR="002944DA" w:rsidRDefault="002944DA" w:rsidP="00FF47AE">
            <w:pPr>
              <w:pStyle w:val="Paragraphedeliste"/>
              <w:numPr>
                <w:ilvl w:val="0"/>
                <w:numId w:val="1"/>
              </w:numPr>
              <w:jc w:val="both"/>
              <w:rPr>
                <w:rFonts w:asciiTheme="minorHAnsi" w:hAnsiTheme="minorHAnsi" w:cstheme="minorHAnsi"/>
              </w:rPr>
            </w:pPr>
            <w:r w:rsidRPr="003B586C">
              <w:rPr>
                <w:rFonts w:asciiTheme="minorHAnsi" w:hAnsiTheme="minorHAnsi" w:cstheme="minorHAnsi"/>
              </w:rPr>
              <w:t>Modalités d’a</w:t>
            </w:r>
            <w:r>
              <w:rPr>
                <w:rFonts w:asciiTheme="minorHAnsi" w:hAnsiTheme="minorHAnsi" w:cstheme="minorHAnsi"/>
              </w:rPr>
              <w:t>ccès aux plateaux techniques</w:t>
            </w:r>
            <w:r w:rsidRPr="003B586C">
              <w:rPr>
                <w:rFonts w:asciiTheme="minorHAnsi" w:hAnsiTheme="minorHAnsi" w:cstheme="minorHAnsi"/>
              </w:rPr>
              <w:t xml:space="preserve">  </w:t>
            </w:r>
          </w:p>
          <w:p w:rsidR="003B586C" w:rsidRDefault="00614898" w:rsidP="00FF47AE">
            <w:pPr>
              <w:pStyle w:val="Paragraphedeliste"/>
              <w:numPr>
                <w:ilvl w:val="0"/>
                <w:numId w:val="1"/>
              </w:numPr>
              <w:jc w:val="both"/>
              <w:rPr>
                <w:rFonts w:asciiTheme="minorHAnsi" w:hAnsiTheme="minorHAnsi" w:cstheme="minorHAnsi"/>
              </w:rPr>
            </w:pPr>
            <w:r w:rsidRPr="00614898">
              <w:rPr>
                <w:rFonts w:asciiTheme="minorHAnsi" w:hAnsiTheme="minorHAnsi" w:cstheme="minorHAnsi"/>
              </w:rPr>
              <w:t xml:space="preserve">Modalités d’articulation avec l’offre de soins territoriales de la filière de soins palliatifs </w:t>
            </w:r>
          </w:p>
          <w:p w:rsidR="003B586C" w:rsidRPr="002944DA" w:rsidRDefault="002944DA" w:rsidP="00FF47AE">
            <w:pPr>
              <w:pStyle w:val="Paragraphedeliste"/>
              <w:numPr>
                <w:ilvl w:val="0"/>
                <w:numId w:val="1"/>
              </w:numPr>
              <w:jc w:val="both"/>
              <w:rPr>
                <w:rFonts w:asciiTheme="minorHAnsi" w:hAnsiTheme="minorHAnsi" w:cstheme="minorHAnsi"/>
              </w:rPr>
            </w:pPr>
            <w:r>
              <w:rPr>
                <w:rFonts w:asciiTheme="minorHAnsi" w:hAnsiTheme="minorHAnsi" w:cstheme="minorHAnsi"/>
              </w:rPr>
              <w:t>Modalités d’organisation de sort</w:t>
            </w:r>
            <w:r w:rsidR="001C1A66">
              <w:rPr>
                <w:rFonts w:asciiTheme="minorHAnsi" w:hAnsiTheme="minorHAnsi" w:cstheme="minorHAnsi"/>
              </w:rPr>
              <w:t>i</w:t>
            </w:r>
            <w:r>
              <w:rPr>
                <w:rFonts w:asciiTheme="minorHAnsi" w:hAnsiTheme="minorHAnsi" w:cstheme="minorHAnsi"/>
              </w:rPr>
              <w:t>e d’hospitalisation et relai de prise en charge palliative</w:t>
            </w:r>
          </w:p>
          <w:p w:rsidR="00A66CF9" w:rsidRDefault="00614898" w:rsidP="00FF47AE">
            <w:pPr>
              <w:pStyle w:val="Paragraphedeliste"/>
              <w:numPr>
                <w:ilvl w:val="0"/>
                <w:numId w:val="1"/>
              </w:numPr>
              <w:jc w:val="both"/>
              <w:rPr>
                <w:rFonts w:asciiTheme="minorHAnsi" w:hAnsiTheme="minorHAnsi" w:cstheme="minorHAnsi"/>
              </w:rPr>
            </w:pPr>
            <w:r w:rsidRPr="003B586C">
              <w:rPr>
                <w:rFonts w:asciiTheme="minorHAnsi" w:hAnsiTheme="minorHAnsi" w:cstheme="minorHAnsi"/>
              </w:rPr>
              <w:t xml:space="preserve">Articulation </w:t>
            </w:r>
            <w:r w:rsidR="0013120D">
              <w:rPr>
                <w:rFonts w:asciiTheme="minorHAnsi" w:hAnsiTheme="minorHAnsi" w:cstheme="minorHAnsi"/>
              </w:rPr>
              <w:t>avec les autres acteurs de santé du territoire</w:t>
            </w:r>
            <w:r w:rsidRPr="003B586C">
              <w:rPr>
                <w:rFonts w:asciiTheme="minorHAnsi" w:hAnsiTheme="minorHAnsi" w:cstheme="minorHAnsi"/>
              </w:rPr>
              <w:t xml:space="preserve"> </w:t>
            </w:r>
          </w:p>
          <w:p w:rsidR="00714398" w:rsidRDefault="00714398" w:rsidP="00FF47AE">
            <w:pPr>
              <w:pStyle w:val="Paragraphedeliste"/>
              <w:numPr>
                <w:ilvl w:val="0"/>
                <w:numId w:val="1"/>
              </w:numPr>
              <w:jc w:val="both"/>
              <w:rPr>
                <w:rFonts w:asciiTheme="minorHAnsi" w:hAnsiTheme="minorHAnsi" w:cstheme="minorHAnsi"/>
              </w:rPr>
            </w:pPr>
            <w:r>
              <w:rPr>
                <w:rFonts w:asciiTheme="minorHAnsi" w:hAnsiTheme="minorHAnsi" w:cstheme="minorHAnsi"/>
              </w:rPr>
              <w:t>Projet de service, o</w:t>
            </w:r>
            <w:r w:rsidR="00EE49C4">
              <w:rPr>
                <w:rFonts w:asciiTheme="minorHAnsi" w:hAnsiTheme="minorHAnsi" w:cstheme="minorHAnsi"/>
              </w:rPr>
              <w:t>rganisation des soins</w:t>
            </w:r>
          </w:p>
          <w:p w:rsidR="00EE49C4" w:rsidRDefault="00714398" w:rsidP="00FF47AE">
            <w:pPr>
              <w:pStyle w:val="Paragraphedeliste"/>
              <w:numPr>
                <w:ilvl w:val="0"/>
                <w:numId w:val="1"/>
              </w:numPr>
              <w:jc w:val="both"/>
              <w:rPr>
                <w:rFonts w:asciiTheme="minorHAnsi" w:hAnsiTheme="minorHAnsi" w:cstheme="minorHAnsi"/>
              </w:rPr>
            </w:pPr>
            <w:r>
              <w:rPr>
                <w:rFonts w:asciiTheme="minorHAnsi" w:hAnsiTheme="minorHAnsi" w:cstheme="minorHAnsi"/>
              </w:rPr>
              <w:t>M</w:t>
            </w:r>
            <w:r w:rsidR="00EE49C4">
              <w:rPr>
                <w:rFonts w:asciiTheme="minorHAnsi" w:hAnsiTheme="minorHAnsi" w:cstheme="minorHAnsi"/>
              </w:rPr>
              <w:t>ise en œuvre du projet personnalisé</w:t>
            </w:r>
          </w:p>
          <w:p w:rsidR="005D56CA" w:rsidRDefault="00714398" w:rsidP="00714398">
            <w:pPr>
              <w:pStyle w:val="Paragraphedeliste"/>
              <w:numPr>
                <w:ilvl w:val="0"/>
                <w:numId w:val="1"/>
              </w:numPr>
              <w:jc w:val="both"/>
              <w:rPr>
                <w:rFonts w:asciiTheme="minorHAnsi" w:hAnsiTheme="minorHAnsi" w:cstheme="minorHAnsi"/>
              </w:rPr>
            </w:pPr>
            <w:r>
              <w:rPr>
                <w:rFonts w:asciiTheme="minorHAnsi" w:hAnsiTheme="minorHAnsi" w:cstheme="minorHAnsi"/>
              </w:rPr>
              <w:t>Accompagnement de la famille en deuil</w:t>
            </w:r>
          </w:p>
          <w:p w:rsidR="00714398" w:rsidRDefault="00714398" w:rsidP="00714398">
            <w:pPr>
              <w:pStyle w:val="Paragraphedeliste"/>
              <w:jc w:val="both"/>
              <w:rPr>
                <w:rFonts w:asciiTheme="minorHAnsi" w:hAnsiTheme="minorHAnsi" w:cstheme="minorHAnsi"/>
              </w:rPr>
            </w:pPr>
          </w:p>
        </w:tc>
      </w:tr>
    </w:tbl>
    <w:p w:rsidR="005D56CA" w:rsidRDefault="005D56CA" w:rsidP="00514860">
      <w:pPr>
        <w:rPr>
          <w:rFonts w:asciiTheme="minorHAnsi" w:hAnsiTheme="minorHAnsi" w:cstheme="minorHAnsi"/>
          <w:sz w:val="24"/>
          <w:szCs w:val="24"/>
        </w:rPr>
      </w:pPr>
    </w:p>
    <w:p w:rsidR="00FF47AE" w:rsidRDefault="00FF47AE" w:rsidP="00514860">
      <w:pPr>
        <w:rPr>
          <w:rFonts w:asciiTheme="minorHAnsi" w:hAnsiTheme="minorHAnsi" w:cstheme="minorHAnsi"/>
          <w:sz w:val="24"/>
          <w:szCs w:val="24"/>
        </w:rPr>
      </w:pPr>
    </w:p>
    <w:p w:rsidR="00FF47AE" w:rsidRDefault="00FF47AE" w:rsidP="00514860">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062"/>
      </w:tblGrid>
      <w:tr w:rsidR="005D56CA" w:rsidTr="005D56CA">
        <w:tc>
          <w:tcPr>
            <w:tcW w:w="9062" w:type="dxa"/>
          </w:tcPr>
          <w:p w:rsidR="005D56CA" w:rsidRDefault="005D56CA" w:rsidP="005D56CA">
            <w:pPr>
              <w:rPr>
                <w:rFonts w:asciiTheme="minorHAnsi" w:hAnsiTheme="minorHAnsi" w:cstheme="minorHAnsi"/>
                <w:sz w:val="24"/>
                <w:szCs w:val="24"/>
              </w:rPr>
            </w:pPr>
          </w:p>
          <w:p w:rsidR="005D56CA" w:rsidRPr="00614898" w:rsidRDefault="00E41497" w:rsidP="005D56CA">
            <w:pPr>
              <w:rPr>
                <w:rFonts w:asciiTheme="minorHAnsi" w:hAnsiTheme="minorHAnsi" w:cstheme="minorHAnsi"/>
                <w:b/>
                <w:color w:val="003399"/>
                <w:sz w:val="24"/>
                <w:szCs w:val="24"/>
              </w:rPr>
            </w:pPr>
            <w:r>
              <w:rPr>
                <w:rFonts w:asciiTheme="minorHAnsi" w:hAnsiTheme="minorHAnsi" w:cstheme="minorHAnsi"/>
                <w:b/>
                <w:color w:val="003399"/>
                <w:sz w:val="24"/>
                <w:szCs w:val="24"/>
              </w:rPr>
              <w:t>RESSOURCES HUMAINES</w:t>
            </w:r>
          </w:p>
          <w:p w:rsidR="005D56CA" w:rsidRDefault="005D56CA" w:rsidP="00514860">
            <w:pPr>
              <w:rPr>
                <w:rFonts w:asciiTheme="minorHAnsi" w:hAnsiTheme="minorHAnsi" w:cstheme="minorHAnsi"/>
                <w:sz w:val="24"/>
                <w:szCs w:val="24"/>
              </w:rPr>
            </w:pPr>
          </w:p>
        </w:tc>
      </w:tr>
    </w:tbl>
    <w:p w:rsidR="00514860" w:rsidRPr="00614898" w:rsidRDefault="00514860" w:rsidP="00514860">
      <w:pPr>
        <w:rPr>
          <w:rFonts w:asciiTheme="minorHAnsi" w:hAnsiTheme="minorHAnsi" w:cstheme="minorHAnsi"/>
          <w:b/>
          <w:i/>
          <w:sz w:val="24"/>
          <w:szCs w:val="24"/>
        </w:rPr>
      </w:pPr>
      <w:r w:rsidRPr="00614898">
        <w:rPr>
          <w:rFonts w:asciiTheme="minorHAnsi" w:hAnsiTheme="minorHAnsi" w:cstheme="minorHAnsi"/>
          <w:i/>
          <w:sz w:val="24"/>
          <w:szCs w:val="24"/>
        </w:rPr>
        <w:t xml:space="preserve">Préciser les qualifications et le temps de présence en </w:t>
      </w:r>
      <w:r w:rsidRPr="00614898">
        <w:rPr>
          <w:rFonts w:asciiTheme="minorHAnsi" w:hAnsiTheme="minorHAnsi" w:cstheme="minorHAnsi"/>
          <w:b/>
          <w:i/>
          <w:sz w:val="24"/>
          <w:szCs w:val="24"/>
        </w:rPr>
        <w:t>ETP du personnel d</w:t>
      </w:r>
      <w:r w:rsidR="002944DA">
        <w:rPr>
          <w:rFonts w:asciiTheme="minorHAnsi" w:hAnsiTheme="minorHAnsi" w:cstheme="minorHAnsi"/>
          <w:b/>
          <w:i/>
          <w:sz w:val="24"/>
          <w:szCs w:val="24"/>
        </w:rPr>
        <w:t>e l’Unité de soins palliatifs</w:t>
      </w:r>
      <w:r w:rsidR="00EE49C4">
        <w:rPr>
          <w:rFonts w:asciiTheme="minorHAnsi" w:hAnsiTheme="minorHAnsi" w:cstheme="minorHAnsi"/>
          <w:b/>
          <w:i/>
          <w:sz w:val="24"/>
          <w:szCs w:val="24"/>
        </w:rPr>
        <w:t xml:space="preserve">. Mettre en annexe les </w:t>
      </w:r>
      <w:r w:rsidR="00714398">
        <w:rPr>
          <w:rFonts w:asciiTheme="minorHAnsi" w:hAnsiTheme="minorHAnsi" w:cstheme="minorHAnsi"/>
          <w:b/>
          <w:i/>
          <w:sz w:val="24"/>
          <w:szCs w:val="24"/>
        </w:rPr>
        <w:t xml:space="preserve">fiches de </w:t>
      </w:r>
      <w:r w:rsidR="00EE49C4">
        <w:rPr>
          <w:rFonts w:asciiTheme="minorHAnsi" w:hAnsiTheme="minorHAnsi" w:cstheme="minorHAnsi"/>
          <w:b/>
          <w:i/>
          <w:sz w:val="24"/>
          <w:szCs w:val="24"/>
        </w:rPr>
        <w:t>de poste</w:t>
      </w:r>
    </w:p>
    <w:p w:rsidR="00514860" w:rsidRPr="006738FF" w:rsidRDefault="00514860" w:rsidP="00514860">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1773"/>
        <w:gridCol w:w="1792"/>
        <w:gridCol w:w="754"/>
        <w:gridCol w:w="2744"/>
        <w:gridCol w:w="1999"/>
      </w:tblGrid>
      <w:tr w:rsidR="00514860" w:rsidRPr="006738FF" w:rsidTr="001F0F44">
        <w:tc>
          <w:tcPr>
            <w:tcW w:w="1812" w:type="dxa"/>
          </w:tcPr>
          <w:p w:rsidR="00FF47AE" w:rsidRDefault="00FF47AE" w:rsidP="005D56CA">
            <w:pPr>
              <w:jc w:val="center"/>
              <w:rPr>
                <w:rFonts w:asciiTheme="minorHAnsi" w:hAnsiTheme="minorHAnsi" w:cstheme="minorHAnsi"/>
                <w:b/>
                <w:sz w:val="24"/>
                <w:szCs w:val="24"/>
              </w:rPr>
            </w:pPr>
          </w:p>
          <w:p w:rsidR="00514860" w:rsidRPr="005D56CA" w:rsidRDefault="001F0F44" w:rsidP="005D56CA">
            <w:pPr>
              <w:jc w:val="center"/>
              <w:rPr>
                <w:rFonts w:asciiTheme="minorHAnsi" w:hAnsiTheme="minorHAnsi" w:cstheme="minorHAnsi"/>
                <w:b/>
                <w:sz w:val="24"/>
                <w:szCs w:val="24"/>
              </w:rPr>
            </w:pPr>
            <w:r w:rsidRPr="005D56CA">
              <w:rPr>
                <w:rFonts w:asciiTheme="minorHAnsi" w:hAnsiTheme="minorHAnsi" w:cstheme="minorHAnsi"/>
                <w:b/>
                <w:sz w:val="24"/>
                <w:szCs w:val="24"/>
              </w:rPr>
              <w:t>Personnel Médical</w:t>
            </w:r>
          </w:p>
        </w:tc>
        <w:tc>
          <w:tcPr>
            <w:tcW w:w="1812" w:type="dxa"/>
          </w:tcPr>
          <w:p w:rsidR="00FF47AE" w:rsidRDefault="00FF47AE" w:rsidP="005D56CA">
            <w:pPr>
              <w:jc w:val="center"/>
              <w:rPr>
                <w:rFonts w:asciiTheme="minorHAnsi" w:hAnsiTheme="minorHAnsi" w:cstheme="minorHAnsi"/>
                <w:b/>
                <w:sz w:val="24"/>
                <w:szCs w:val="24"/>
              </w:rPr>
            </w:pPr>
          </w:p>
          <w:p w:rsidR="00514860" w:rsidRPr="005D56CA" w:rsidRDefault="00514860" w:rsidP="005D56CA">
            <w:pPr>
              <w:jc w:val="center"/>
              <w:rPr>
                <w:rFonts w:asciiTheme="minorHAnsi" w:hAnsiTheme="minorHAnsi" w:cstheme="minorHAnsi"/>
                <w:b/>
                <w:sz w:val="24"/>
                <w:szCs w:val="24"/>
              </w:rPr>
            </w:pPr>
            <w:r w:rsidRPr="005D56CA">
              <w:rPr>
                <w:rFonts w:asciiTheme="minorHAnsi" w:hAnsiTheme="minorHAnsi" w:cstheme="minorHAnsi"/>
                <w:b/>
                <w:sz w:val="24"/>
                <w:szCs w:val="24"/>
              </w:rPr>
              <w:t>Qualification</w:t>
            </w:r>
          </w:p>
          <w:p w:rsidR="00514860" w:rsidRPr="005D56CA" w:rsidRDefault="00514860" w:rsidP="005D56CA">
            <w:pPr>
              <w:jc w:val="center"/>
              <w:rPr>
                <w:rFonts w:asciiTheme="minorHAnsi" w:hAnsiTheme="minorHAnsi" w:cstheme="minorHAnsi"/>
                <w:b/>
                <w:sz w:val="24"/>
                <w:szCs w:val="24"/>
              </w:rPr>
            </w:pPr>
            <w:r w:rsidRPr="005D56CA">
              <w:rPr>
                <w:rFonts w:asciiTheme="minorHAnsi" w:hAnsiTheme="minorHAnsi" w:cstheme="minorHAnsi"/>
                <w:b/>
                <w:sz w:val="24"/>
                <w:szCs w:val="24"/>
              </w:rPr>
              <w:t>et Statut</w:t>
            </w:r>
          </w:p>
        </w:tc>
        <w:tc>
          <w:tcPr>
            <w:tcW w:w="766" w:type="dxa"/>
          </w:tcPr>
          <w:p w:rsidR="00FF47AE" w:rsidRDefault="00FF47AE" w:rsidP="005D56CA">
            <w:pPr>
              <w:jc w:val="center"/>
              <w:rPr>
                <w:rFonts w:asciiTheme="minorHAnsi" w:hAnsiTheme="minorHAnsi" w:cstheme="minorHAnsi"/>
                <w:b/>
                <w:sz w:val="24"/>
                <w:szCs w:val="24"/>
              </w:rPr>
            </w:pPr>
          </w:p>
          <w:p w:rsidR="00514860" w:rsidRPr="005D56CA" w:rsidRDefault="00514860" w:rsidP="005D56CA">
            <w:pPr>
              <w:jc w:val="center"/>
              <w:rPr>
                <w:rFonts w:asciiTheme="minorHAnsi" w:hAnsiTheme="minorHAnsi" w:cstheme="minorHAnsi"/>
                <w:b/>
                <w:sz w:val="24"/>
                <w:szCs w:val="24"/>
              </w:rPr>
            </w:pPr>
            <w:r w:rsidRPr="005D56CA">
              <w:rPr>
                <w:rFonts w:asciiTheme="minorHAnsi" w:hAnsiTheme="minorHAnsi" w:cstheme="minorHAnsi"/>
                <w:b/>
                <w:sz w:val="24"/>
                <w:szCs w:val="24"/>
              </w:rPr>
              <w:t>ETP</w:t>
            </w:r>
          </w:p>
        </w:tc>
        <w:tc>
          <w:tcPr>
            <w:tcW w:w="2859" w:type="dxa"/>
          </w:tcPr>
          <w:p w:rsidR="00FF47AE" w:rsidRDefault="00FF47AE" w:rsidP="005D56CA">
            <w:pPr>
              <w:jc w:val="center"/>
              <w:rPr>
                <w:rFonts w:asciiTheme="minorHAnsi" w:hAnsiTheme="minorHAnsi" w:cstheme="minorHAnsi"/>
                <w:b/>
                <w:sz w:val="24"/>
                <w:szCs w:val="24"/>
              </w:rPr>
            </w:pPr>
          </w:p>
          <w:p w:rsidR="00514860" w:rsidRPr="005D56CA" w:rsidRDefault="00514860" w:rsidP="005D56CA">
            <w:pPr>
              <w:jc w:val="center"/>
              <w:rPr>
                <w:rFonts w:asciiTheme="minorHAnsi" w:hAnsiTheme="minorHAnsi" w:cstheme="minorHAnsi"/>
                <w:b/>
                <w:sz w:val="24"/>
                <w:szCs w:val="24"/>
              </w:rPr>
            </w:pPr>
            <w:r w:rsidRPr="005D56CA">
              <w:rPr>
                <w:rFonts w:asciiTheme="minorHAnsi" w:hAnsiTheme="minorHAnsi" w:cstheme="minorHAnsi"/>
                <w:b/>
                <w:sz w:val="24"/>
                <w:szCs w:val="24"/>
              </w:rPr>
              <w:t xml:space="preserve">Diplôme </w:t>
            </w:r>
            <w:r w:rsidR="001F0F44" w:rsidRPr="005D56CA">
              <w:rPr>
                <w:rFonts w:asciiTheme="minorHAnsi" w:hAnsiTheme="minorHAnsi" w:cstheme="minorHAnsi"/>
                <w:b/>
                <w:sz w:val="24"/>
                <w:szCs w:val="24"/>
              </w:rPr>
              <w:t>en Soins Palliatifs</w:t>
            </w:r>
          </w:p>
        </w:tc>
        <w:tc>
          <w:tcPr>
            <w:tcW w:w="1813" w:type="dxa"/>
          </w:tcPr>
          <w:p w:rsidR="00514860" w:rsidRPr="005D56CA" w:rsidRDefault="00554E29" w:rsidP="005D56CA">
            <w:pPr>
              <w:jc w:val="center"/>
              <w:rPr>
                <w:rFonts w:asciiTheme="minorHAnsi" w:hAnsiTheme="minorHAnsi" w:cstheme="minorHAnsi"/>
                <w:b/>
                <w:sz w:val="24"/>
                <w:szCs w:val="24"/>
              </w:rPr>
            </w:pPr>
            <w:r>
              <w:rPr>
                <w:rFonts w:asciiTheme="minorHAnsi" w:hAnsiTheme="minorHAnsi" w:cstheme="minorHAnsi"/>
                <w:b/>
                <w:sz w:val="24"/>
                <w:szCs w:val="24"/>
              </w:rPr>
              <w:t>Formation en soins palliatifs et accompagnement de la fin de vie</w:t>
            </w:r>
          </w:p>
        </w:tc>
      </w:tr>
      <w:tr w:rsidR="00514860" w:rsidRPr="006738FF" w:rsidTr="001F0F44">
        <w:tc>
          <w:tcPr>
            <w:tcW w:w="1812" w:type="dxa"/>
          </w:tcPr>
          <w:p w:rsidR="00514860" w:rsidRPr="006738FF" w:rsidRDefault="00514860" w:rsidP="00514860">
            <w:pPr>
              <w:rPr>
                <w:rFonts w:asciiTheme="minorHAnsi" w:hAnsiTheme="minorHAnsi" w:cstheme="minorHAnsi"/>
                <w:sz w:val="24"/>
                <w:szCs w:val="24"/>
              </w:rPr>
            </w:pPr>
          </w:p>
        </w:tc>
        <w:tc>
          <w:tcPr>
            <w:tcW w:w="1812" w:type="dxa"/>
          </w:tcPr>
          <w:p w:rsidR="00514860" w:rsidRPr="006738FF" w:rsidRDefault="00514860" w:rsidP="00514860">
            <w:pPr>
              <w:rPr>
                <w:rFonts w:asciiTheme="minorHAnsi" w:hAnsiTheme="minorHAnsi" w:cstheme="minorHAnsi"/>
                <w:sz w:val="24"/>
                <w:szCs w:val="24"/>
              </w:rPr>
            </w:pPr>
          </w:p>
        </w:tc>
        <w:tc>
          <w:tcPr>
            <w:tcW w:w="766" w:type="dxa"/>
          </w:tcPr>
          <w:p w:rsidR="00514860" w:rsidRPr="006738FF" w:rsidRDefault="00514860" w:rsidP="00514860">
            <w:pPr>
              <w:rPr>
                <w:rFonts w:asciiTheme="minorHAnsi" w:hAnsiTheme="minorHAnsi" w:cstheme="minorHAnsi"/>
                <w:sz w:val="24"/>
                <w:szCs w:val="24"/>
              </w:rPr>
            </w:pPr>
          </w:p>
        </w:tc>
        <w:tc>
          <w:tcPr>
            <w:tcW w:w="2859" w:type="dxa"/>
          </w:tcPr>
          <w:p w:rsidR="00514860" w:rsidRPr="006738FF" w:rsidRDefault="00514860" w:rsidP="00514860">
            <w:pPr>
              <w:rPr>
                <w:rFonts w:asciiTheme="minorHAnsi" w:hAnsiTheme="minorHAnsi" w:cstheme="minorHAnsi"/>
                <w:sz w:val="24"/>
                <w:szCs w:val="24"/>
              </w:rPr>
            </w:pPr>
          </w:p>
        </w:tc>
        <w:tc>
          <w:tcPr>
            <w:tcW w:w="1813" w:type="dxa"/>
          </w:tcPr>
          <w:p w:rsidR="00514860" w:rsidRPr="006738FF" w:rsidRDefault="00514860" w:rsidP="00514860">
            <w:pPr>
              <w:rPr>
                <w:rFonts w:asciiTheme="minorHAnsi" w:hAnsiTheme="minorHAnsi" w:cstheme="minorHAnsi"/>
                <w:sz w:val="24"/>
                <w:szCs w:val="24"/>
              </w:rPr>
            </w:pPr>
          </w:p>
        </w:tc>
      </w:tr>
      <w:tr w:rsidR="00514860" w:rsidRPr="006738FF" w:rsidTr="001F0F44">
        <w:tc>
          <w:tcPr>
            <w:tcW w:w="1812" w:type="dxa"/>
          </w:tcPr>
          <w:p w:rsidR="00514860" w:rsidRPr="006738FF" w:rsidRDefault="00514860" w:rsidP="00514860">
            <w:pPr>
              <w:rPr>
                <w:rFonts w:asciiTheme="minorHAnsi" w:hAnsiTheme="minorHAnsi" w:cstheme="minorHAnsi"/>
                <w:sz w:val="24"/>
                <w:szCs w:val="24"/>
              </w:rPr>
            </w:pPr>
          </w:p>
        </w:tc>
        <w:tc>
          <w:tcPr>
            <w:tcW w:w="1812" w:type="dxa"/>
          </w:tcPr>
          <w:p w:rsidR="00514860" w:rsidRPr="006738FF" w:rsidRDefault="00514860" w:rsidP="00514860">
            <w:pPr>
              <w:rPr>
                <w:rFonts w:asciiTheme="minorHAnsi" w:hAnsiTheme="minorHAnsi" w:cstheme="minorHAnsi"/>
                <w:sz w:val="24"/>
                <w:szCs w:val="24"/>
              </w:rPr>
            </w:pPr>
          </w:p>
        </w:tc>
        <w:tc>
          <w:tcPr>
            <w:tcW w:w="766" w:type="dxa"/>
          </w:tcPr>
          <w:p w:rsidR="00514860" w:rsidRPr="006738FF" w:rsidRDefault="00514860" w:rsidP="00514860">
            <w:pPr>
              <w:rPr>
                <w:rFonts w:asciiTheme="minorHAnsi" w:hAnsiTheme="minorHAnsi" w:cstheme="minorHAnsi"/>
                <w:sz w:val="24"/>
                <w:szCs w:val="24"/>
              </w:rPr>
            </w:pPr>
          </w:p>
        </w:tc>
        <w:tc>
          <w:tcPr>
            <w:tcW w:w="2859" w:type="dxa"/>
          </w:tcPr>
          <w:p w:rsidR="00514860" w:rsidRPr="006738FF" w:rsidRDefault="00514860" w:rsidP="00514860">
            <w:pPr>
              <w:rPr>
                <w:rFonts w:asciiTheme="minorHAnsi" w:hAnsiTheme="minorHAnsi" w:cstheme="minorHAnsi"/>
                <w:sz w:val="24"/>
                <w:szCs w:val="24"/>
              </w:rPr>
            </w:pPr>
          </w:p>
        </w:tc>
        <w:tc>
          <w:tcPr>
            <w:tcW w:w="1813" w:type="dxa"/>
          </w:tcPr>
          <w:p w:rsidR="00514860" w:rsidRPr="006738FF" w:rsidRDefault="00514860" w:rsidP="00514860">
            <w:pPr>
              <w:rPr>
                <w:rFonts w:asciiTheme="minorHAnsi" w:hAnsiTheme="minorHAnsi" w:cstheme="minorHAnsi"/>
                <w:sz w:val="24"/>
                <w:szCs w:val="24"/>
              </w:rPr>
            </w:pPr>
          </w:p>
        </w:tc>
      </w:tr>
    </w:tbl>
    <w:p w:rsidR="00514860" w:rsidRPr="006738FF" w:rsidRDefault="00514860" w:rsidP="00514860">
      <w:pPr>
        <w:rPr>
          <w:rFonts w:asciiTheme="minorHAnsi" w:hAnsiTheme="minorHAnsi" w:cstheme="minorHAnsi"/>
          <w:sz w:val="24"/>
          <w:szCs w:val="24"/>
        </w:rPr>
      </w:pPr>
    </w:p>
    <w:p w:rsidR="001F0F44" w:rsidRPr="006738FF" w:rsidRDefault="001F0F44" w:rsidP="00514860">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1773"/>
        <w:gridCol w:w="1792"/>
        <w:gridCol w:w="754"/>
        <w:gridCol w:w="2744"/>
        <w:gridCol w:w="1999"/>
      </w:tblGrid>
      <w:tr w:rsidR="001F0F44" w:rsidRPr="006738FF" w:rsidTr="00EB3B59">
        <w:tc>
          <w:tcPr>
            <w:tcW w:w="1812" w:type="dxa"/>
          </w:tcPr>
          <w:p w:rsidR="00FF47AE" w:rsidRDefault="00FF47AE" w:rsidP="005D56CA">
            <w:pPr>
              <w:jc w:val="center"/>
              <w:rPr>
                <w:rFonts w:asciiTheme="minorHAnsi" w:hAnsiTheme="minorHAnsi" w:cstheme="minorHAnsi"/>
                <w:b/>
                <w:sz w:val="24"/>
                <w:szCs w:val="24"/>
              </w:rPr>
            </w:pPr>
          </w:p>
          <w:p w:rsidR="001F0F44" w:rsidRPr="005D56CA" w:rsidRDefault="001F0F44" w:rsidP="005D56CA">
            <w:pPr>
              <w:jc w:val="center"/>
              <w:rPr>
                <w:rFonts w:asciiTheme="minorHAnsi" w:hAnsiTheme="minorHAnsi" w:cstheme="minorHAnsi"/>
                <w:b/>
                <w:sz w:val="24"/>
                <w:szCs w:val="24"/>
              </w:rPr>
            </w:pPr>
            <w:r w:rsidRPr="005D56CA">
              <w:rPr>
                <w:rFonts w:asciiTheme="minorHAnsi" w:hAnsiTheme="minorHAnsi" w:cstheme="minorHAnsi"/>
                <w:b/>
                <w:sz w:val="24"/>
                <w:szCs w:val="24"/>
              </w:rPr>
              <w:t>Personnel</w:t>
            </w:r>
          </w:p>
          <w:p w:rsidR="001F0F44" w:rsidRPr="005D56CA" w:rsidRDefault="001F0F44" w:rsidP="005D56CA">
            <w:pPr>
              <w:jc w:val="center"/>
              <w:rPr>
                <w:rFonts w:asciiTheme="minorHAnsi" w:hAnsiTheme="minorHAnsi" w:cstheme="minorHAnsi"/>
                <w:b/>
                <w:sz w:val="24"/>
                <w:szCs w:val="24"/>
              </w:rPr>
            </w:pPr>
            <w:r w:rsidRPr="005D56CA">
              <w:rPr>
                <w:rFonts w:asciiTheme="minorHAnsi" w:hAnsiTheme="minorHAnsi" w:cstheme="minorHAnsi"/>
                <w:b/>
                <w:sz w:val="24"/>
                <w:szCs w:val="24"/>
              </w:rPr>
              <w:t>Para Médical</w:t>
            </w:r>
          </w:p>
        </w:tc>
        <w:tc>
          <w:tcPr>
            <w:tcW w:w="1812" w:type="dxa"/>
          </w:tcPr>
          <w:p w:rsidR="00FF47AE" w:rsidRDefault="00FF47AE" w:rsidP="005D56CA">
            <w:pPr>
              <w:jc w:val="center"/>
              <w:rPr>
                <w:rFonts w:asciiTheme="minorHAnsi" w:hAnsiTheme="minorHAnsi" w:cstheme="minorHAnsi"/>
                <w:b/>
                <w:sz w:val="24"/>
                <w:szCs w:val="24"/>
              </w:rPr>
            </w:pPr>
          </w:p>
          <w:p w:rsidR="001F0F44" w:rsidRPr="005D56CA" w:rsidRDefault="001F0F44" w:rsidP="005D56CA">
            <w:pPr>
              <w:jc w:val="center"/>
              <w:rPr>
                <w:rFonts w:asciiTheme="minorHAnsi" w:hAnsiTheme="minorHAnsi" w:cstheme="minorHAnsi"/>
                <w:b/>
                <w:sz w:val="24"/>
                <w:szCs w:val="24"/>
              </w:rPr>
            </w:pPr>
            <w:r w:rsidRPr="005D56CA">
              <w:rPr>
                <w:rFonts w:asciiTheme="minorHAnsi" w:hAnsiTheme="minorHAnsi" w:cstheme="minorHAnsi"/>
                <w:b/>
                <w:sz w:val="24"/>
                <w:szCs w:val="24"/>
              </w:rPr>
              <w:t>Qualification</w:t>
            </w:r>
          </w:p>
          <w:p w:rsidR="001F0F44" w:rsidRPr="005D56CA" w:rsidRDefault="001F0F44" w:rsidP="005D56CA">
            <w:pPr>
              <w:jc w:val="center"/>
              <w:rPr>
                <w:rFonts w:asciiTheme="minorHAnsi" w:hAnsiTheme="minorHAnsi" w:cstheme="minorHAnsi"/>
                <w:b/>
                <w:sz w:val="24"/>
                <w:szCs w:val="24"/>
              </w:rPr>
            </w:pPr>
          </w:p>
        </w:tc>
        <w:tc>
          <w:tcPr>
            <w:tcW w:w="766" w:type="dxa"/>
          </w:tcPr>
          <w:p w:rsidR="00FF47AE" w:rsidRDefault="00FF47AE" w:rsidP="005D56CA">
            <w:pPr>
              <w:jc w:val="center"/>
              <w:rPr>
                <w:rFonts w:asciiTheme="minorHAnsi" w:hAnsiTheme="minorHAnsi" w:cstheme="minorHAnsi"/>
                <w:b/>
                <w:sz w:val="24"/>
                <w:szCs w:val="24"/>
              </w:rPr>
            </w:pPr>
          </w:p>
          <w:p w:rsidR="001F0F44" w:rsidRPr="005D56CA" w:rsidRDefault="001F0F44" w:rsidP="005D56CA">
            <w:pPr>
              <w:jc w:val="center"/>
              <w:rPr>
                <w:rFonts w:asciiTheme="minorHAnsi" w:hAnsiTheme="minorHAnsi" w:cstheme="minorHAnsi"/>
                <w:b/>
                <w:sz w:val="24"/>
                <w:szCs w:val="24"/>
              </w:rPr>
            </w:pPr>
            <w:r w:rsidRPr="005D56CA">
              <w:rPr>
                <w:rFonts w:asciiTheme="minorHAnsi" w:hAnsiTheme="minorHAnsi" w:cstheme="minorHAnsi"/>
                <w:b/>
                <w:sz w:val="24"/>
                <w:szCs w:val="24"/>
              </w:rPr>
              <w:t>ETP</w:t>
            </w:r>
          </w:p>
        </w:tc>
        <w:tc>
          <w:tcPr>
            <w:tcW w:w="2859" w:type="dxa"/>
          </w:tcPr>
          <w:p w:rsidR="00FF47AE" w:rsidRDefault="00FF47AE" w:rsidP="005D56CA">
            <w:pPr>
              <w:jc w:val="center"/>
              <w:rPr>
                <w:rFonts w:asciiTheme="minorHAnsi" w:hAnsiTheme="minorHAnsi" w:cstheme="minorHAnsi"/>
                <w:b/>
                <w:sz w:val="24"/>
                <w:szCs w:val="24"/>
              </w:rPr>
            </w:pPr>
          </w:p>
          <w:p w:rsidR="001F0F44" w:rsidRPr="005D56CA" w:rsidRDefault="001F0F44" w:rsidP="005D56CA">
            <w:pPr>
              <w:jc w:val="center"/>
              <w:rPr>
                <w:rFonts w:asciiTheme="minorHAnsi" w:hAnsiTheme="minorHAnsi" w:cstheme="minorHAnsi"/>
                <w:b/>
                <w:sz w:val="24"/>
                <w:szCs w:val="24"/>
              </w:rPr>
            </w:pPr>
            <w:r w:rsidRPr="005D56CA">
              <w:rPr>
                <w:rFonts w:asciiTheme="minorHAnsi" w:hAnsiTheme="minorHAnsi" w:cstheme="minorHAnsi"/>
                <w:b/>
                <w:sz w:val="24"/>
                <w:szCs w:val="24"/>
              </w:rPr>
              <w:t>Diplôme en Soins Palliatifs</w:t>
            </w:r>
          </w:p>
        </w:tc>
        <w:tc>
          <w:tcPr>
            <w:tcW w:w="1813" w:type="dxa"/>
          </w:tcPr>
          <w:p w:rsidR="001F0F44" w:rsidRPr="005D56CA" w:rsidRDefault="00554E29" w:rsidP="005D56CA">
            <w:pPr>
              <w:jc w:val="center"/>
              <w:rPr>
                <w:rFonts w:asciiTheme="minorHAnsi" w:hAnsiTheme="minorHAnsi" w:cstheme="minorHAnsi"/>
                <w:b/>
                <w:sz w:val="24"/>
                <w:szCs w:val="24"/>
              </w:rPr>
            </w:pPr>
            <w:r>
              <w:rPr>
                <w:rFonts w:asciiTheme="minorHAnsi" w:hAnsiTheme="minorHAnsi" w:cstheme="minorHAnsi"/>
                <w:b/>
                <w:sz w:val="24"/>
                <w:szCs w:val="24"/>
              </w:rPr>
              <w:t>Formation en soins palliatifs et accompagnement de la fin de vie</w:t>
            </w:r>
          </w:p>
        </w:tc>
      </w:tr>
      <w:tr w:rsidR="001F0F44" w:rsidRPr="006738FF" w:rsidTr="00EB3B59">
        <w:tc>
          <w:tcPr>
            <w:tcW w:w="1812" w:type="dxa"/>
          </w:tcPr>
          <w:p w:rsidR="001F0F44" w:rsidRPr="006738FF" w:rsidRDefault="001F0F44" w:rsidP="00EB3B59">
            <w:pPr>
              <w:rPr>
                <w:rFonts w:asciiTheme="minorHAnsi" w:hAnsiTheme="minorHAnsi" w:cstheme="minorHAnsi"/>
                <w:sz w:val="24"/>
                <w:szCs w:val="24"/>
              </w:rPr>
            </w:pPr>
          </w:p>
        </w:tc>
        <w:tc>
          <w:tcPr>
            <w:tcW w:w="1812" w:type="dxa"/>
          </w:tcPr>
          <w:p w:rsidR="001F0F44" w:rsidRPr="006738FF" w:rsidRDefault="001F0F44" w:rsidP="00EB3B59">
            <w:pPr>
              <w:rPr>
                <w:rFonts w:asciiTheme="minorHAnsi" w:hAnsiTheme="minorHAnsi" w:cstheme="minorHAnsi"/>
                <w:sz w:val="24"/>
                <w:szCs w:val="24"/>
              </w:rPr>
            </w:pPr>
          </w:p>
        </w:tc>
        <w:tc>
          <w:tcPr>
            <w:tcW w:w="766" w:type="dxa"/>
          </w:tcPr>
          <w:p w:rsidR="001F0F44" w:rsidRPr="006738FF" w:rsidRDefault="001F0F44" w:rsidP="00EB3B59">
            <w:pPr>
              <w:rPr>
                <w:rFonts w:asciiTheme="minorHAnsi" w:hAnsiTheme="minorHAnsi" w:cstheme="minorHAnsi"/>
                <w:sz w:val="24"/>
                <w:szCs w:val="24"/>
              </w:rPr>
            </w:pPr>
          </w:p>
        </w:tc>
        <w:tc>
          <w:tcPr>
            <w:tcW w:w="2859" w:type="dxa"/>
          </w:tcPr>
          <w:p w:rsidR="001F0F44" w:rsidRPr="006738FF" w:rsidRDefault="001F0F44" w:rsidP="00EB3B59">
            <w:pPr>
              <w:rPr>
                <w:rFonts w:asciiTheme="minorHAnsi" w:hAnsiTheme="minorHAnsi" w:cstheme="minorHAnsi"/>
                <w:sz w:val="24"/>
                <w:szCs w:val="24"/>
              </w:rPr>
            </w:pPr>
          </w:p>
        </w:tc>
        <w:tc>
          <w:tcPr>
            <w:tcW w:w="1813" w:type="dxa"/>
          </w:tcPr>
          <w:p w:rsidR="001F0F44" w:rsidRPr="006738FF" w:rsidRDefault="001F0F44" w:rsidP="00EB3B59">
            <w:pPr>
              <w:rPr>
                <w:rFonts w:asciiTheme="minorHAnsi" w:hAnsiTheme="minorHAnsi" w:cstheme="minorHAnsi"/>
                <w:sz w:val="24"/>
                <w:szCs w:val="24"/>
              </w:rPr>
            </w:pPr>
          </w:p>
        </w:tc>
      </w:tr>
      <w:tr w:rsidR="001F0F44" w:rsidRPr="006738FF" w:rsidTr="00EB3B59">
        <w:tc>
          <w:tcPr>
            <w:tcW w:w="1812" w:type="dxa"/>
          </w:tcPr>
          <w:p w:rsidR="001F0F44" w:rsidRPr="006738FF" w:rsidRDefault="001F0F44" w:rsidP="00EB3B59">
            <w:pPr>
              <w:rPr>
                <w:rFonts w:asciiTheme="minorHAnsi" w:hAnsiTheme="minorHAnsi" w:cstheme="minorHAnsi"/>
                <w:sz w:val="24"/>
                <w:szCs w:val="24"/>
              </w:rPr>
            </w:pPr>
          </w:p>
        </w:tc>
        <w:tc>
          <w:tcPr>
            <w:tcW w:w="1812" w:type="dxa"/>
          </w:tcPr>
          <w:p w:rsidR="001F0F44" w:rsidRPr="006738FF" w:rsidRDefault="001F0F44" w:rsidP="00EB3B59">
            <w:pPr>
              <w:rPr>
                <w:rFonts w:asciiTheme="minorHAnsi" w:hAnsiTheme="minorHAnsi" w:cstheme="minorHAnsi"/>
                <w:sz w:val="24"/>
                <w:szCs w:val="24"/>
              </w:rPr>
            </w:pPr>
          </w:p>
        </w:tc>
        <w:tc>
          <w:tcPr>
            <w:tcW w:w="766" w:type="dxa"/>
          </w:tcPr>
          <w:p w:rsidR="001F0F44" w:rsidRPr="006738FF" w:rsidRDefault="001F0F44" w:rsidP="00EB3B59">
            <w:pPr>
              <w:rPr>
                <w:rFonts w:asciiTheme="minorHAnsi" w:hAnsiTheme="minorHAnsi" w:cstheme="minorHAnsi"/>
                <w:sz w:val="24"/>
                <w:szCs w:val="24"/>
              </w:rPr>
            </w:pPr>
          </w:p>
        </w:tc>
        <w:tc>
          <w:tcPr>
            <w:tcW w:w="2859" w:type="dxa"/>
          </w:tcPr>
          <w:p w:rsidR="001F0F44" w:rsidRPr="006738FF" w:rsidRDefault="001F0F44" w:rsidP="00EB3B59">
            <w:pPr>
              <w:rPr>
                <w:rFonts w:asciiTheme="minorHAnsi" w:hAnsiTheme="minorHAnsi" w:cstheme="minorHAnsi"/>
                <w:sz w:val="24"/>
                <w:szCs w:val="24"/>
              </w:rPr>
            </w:pPr>
          </w:p>
        </w:tc>
        <w:tc>
          <w:tcPr>
            <w:tcW w:w="1813" w:type="dxa"/>
          </w:tcPr>
          <w:p w:rsidR="001F0F44" w:rsidRPr="006738FF" w:rsidRDefault="001F0F44" w:rsidP="00EB3B59">
            <w:pPr>
              <w:rPr>
                <w:rFonts w:asciiTheme="minorHAnsi" w:hAnsiTheme="minorHAnsi" w:cstheme="minorHAnsi"/>
                <w:sz w:val="24"/>
                <w:szCs w:val="24"/>
              </w:rPr>
            </w:pPr>
          </w:p>
        </w:tc>
      </w:tr>
      <w:tr w:rsidR="001F0F44" w:rsidRPr="006738FF" w:rsidTr="00EB3B59">
        <w:tc>
          <w:tcPr>
            <w:tcW w:w="1812" w:type="dxa"/>
          </w:tcPr>
          <w:p w:rsidR="001F0F44" w:rsidRPr="006738FF" w:rsidRDefault="001F0F44" w:rsidP="00EB3B59">
            <w:pPr>
              <w:rPr>
                <w:rFonts w:asciiTheme="minorHAnsi" w:hAnsiTheme="minorHAnsi" w:cstheme="minorHAnsi"/>
                <w:sz w:val="24"/>
                <w:szCs w:val="24"/>
              </w:rPr>
            </w:pPr>
          </w:p>
        </w:tc>
        <w:tc>
          <w:tcPr>
            <w:tcW w:w="1812" w:type="dxa"/>
          </w:tcPr>
          <w:p w:rsidR="001F0F44" w:rsidRPr="006738FF" w:rsidRDefault="001F0F44" w:rsidP="00EB3B59">
            <w:pPr>
              <w:rPr>
                <w:rFonts w:asciiTheme="minorHAnsi" w:hAnsiTheme="minorHAnsi" w:cstheme="minorHAnsi"/>
                <w:sz w:val="24"/>
                <w:szCs w:val="24"/>
              </w:rPr>
            </w:pPr>
          </w:p>
        </w:tc>
        <w:tc>
          <w:tcPr>
            <w:tcW w:w="766" w:type="dxa"/>
          </w:tcPr>
          <w:p w:rsidR="001F0F44" w:rsidRPr="006738FF" w:rsidRDefault="001F0F44" w:rsidP="00EB3B59">
            <w:pPr>
              <w:rPr>
                <w:rFonts w:asciiTheme="minorHAnsi" w:hAnsiTheme="minorHAnsi" w:cstheme="minorHAnsi"/>
                <w:sz w:val="24"/>
                <w:szCs w:val="24"/>
              </w:rPr>
            </w:pPr>
          </w:p>
        </w:tc>
        <w:tc>
          <w:tcPr>
            <w:tcW w:w="2859" w:type="dxa"/>
          </w:tcPr>
          <w:p w:rsidR="001F0F44" w:rsidRPr="006738FF" w:rsidRDefault="001F0F44" w:rsidP="00EB3B59">
            <w:pPr>
              <w:rPr>
                <w:rFonts w:asciiTheme="minorHAnsi" w:hAnsiTheme="minorHAnsi" w:cstheme="minorHAnsi"/>
                <w:sz w:val="24"/>
                <w:szCs w:val="24"/>
              </w:rPr>
            </w:pPr>
          </w:p>
        </w:tc>
        <w:tc>
          <w:tcPr>
            <w:tcW w:w="1813" w:type="dxa"/>
          </w:tcPr>
          <w:p w:rsidR="001F0F44" w:rsidRPr="006738FF" w:rsidRDefault="001F0F44" w:rsidP="00EB3B59">
            <w:pPr>
              <w:rPr>
                <w:rFonts w:asciiTheme="minorHAnsi" w:hAnsiTheme="minorHAnsi" w:cstheme="minorHAnsi"/>
                <w:sz w:val="24"/>
                <w:szCs w:val="24"/>
              </w:rPr>
            </w:pPr>
          </w:p>
        </w:tc>
      </w:tr>
      <w:tr w:rsidR="001F0F44" w:rsidRPr="006738FF" w:rsidTr="00EB3B59">
        <w:tc>
          <w:tcPr>
            <w:tcW w:w="1812" w:type="dxa"/>
          </w:tcPr>
          <w:p w:rsidR="001F0F44" w:rsidRPr="006738FF" w:rsidRDefault="001F0F44" w:rsidP="00EB3B59">
            <w:pPr>
              <w:rPr>
                <w:rFonts w:asciiTheme="minorHAnsi" w:hAnsiTheme="minorHAnsi" w:cstheme="minorHAnsi"/>
                <w:sz w:val="24"/>
                <w:szCs w:val="24"/>
              </w:rPr>
            </w:pPr>
          </w:p>
        </w:tc>
        <w:tc>
          <w:tcPr>
            <w:tcW w:w="1812" w:type="dxa"/>
          </w:tcPr>
          <w:p w:rsidR="001F0F44" w:rsidRPr="006738FF" w:rsidRDefault="001F0F44" w:rsidP="00EB3B59">
            <w:pPr>
              <w:rPr>
                <w:rFonts w:asciiTheme="minorHAnsi" w:hAnsiTheme="minorHAnsi" w:cstheme="minorHAnsi"/>
                <w:sz w:val="24"/>
                <w:szCs w:val="24"/>
              </w:rPr>
            </w:pPr>
          </w:p>
        </w:tc>
        <w:tc>
          <w:tcPr>
            <w:tcW w:w="766" w:type="dxa"/>
          </w:tcPr>
          <w:p w:rsidR="001F0F44" w:rsidRPr="006738FF" w:rsidRDefault="001F0F44" w:rsidP="00EB3B59">
            <w:pPr>
              <w:rPr>
                <w:rFonts w:asciiTheme="minorHAnsi" w:hAnsiTheme="minorHAnsi" w:cstheme="minorHAnsi"/>
                <w:sz w:val="24"/>
                <w:szCs w:val="24"/>
              </w:rPr>
            </w:pPr>
          </w:p>
        </w:tc>
        <w:tc>
          <w:tcPr>
            <w:tcW w:w="2859" w:type="dxa"/>
          </w:tcPr>
          <w:p w:rsidR="001F0F44" w:rsidRPr="006738FF" w:rsidRDefault="001F0F44" w:rsidP="00EB3B59">
            <w:pPr>
              <w:rPr>
                <w:rFonts w:asciiTheme="minorHAnsi" w:hAnsiTheme="minorHAnsi" w:cstheme="minorHAnsi"/>
                <w:sz w:val="24"/>
                <w:szCs w:val="24"/>
              </w:rPr>
            </w:pPr>
          </w:p>
        </w:tc>
        <w:tc>
          <w:tcPr>
            <w:tcW w:w="1813" w:type="dxa"/>
          </w:tcPr>
          <w:p w:rsidR="001F0F44" w:rsidRPr="006738FF" w:rsidRDefault="001F0F44" w:rsidP="00EB3B59">
            <w:pPr>
              <w:rPr>
                <w:rFonts w:asciiTheme="minorHAnsi" w:hAnsiTheme="minorHAnsi" w:cstheme="minorHAnsi"/>
                <w:sz w:val="24"/>
                <w:szCs w:val="24"/>
              </w:rPr>
            </w:pPr>
          </w:p>
        </w:tc>
      </w:tr>
    </w:tbl>
    <w:p w:rsidR="001F0F44" w:rsidRPr="006738FF" w:rsidRDefault="001F0F44" w:rsidP="00514860">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1801"/>
        <w:gridCol w:w="1788"/>
        <w:gridCol w:w="752"/>
        <w:gridCol w:w="2722"/>
        <w:gridCol w:w="1999"/>
      </w:tblGrid>
      <w:tr w:rsidR="001F0F44" w:rsidRPr="006738FF" w:rsidTr="00EB3B59">
        <w:tc>
          <w:tcPr>
            <w:tcW w:w="1812" w:type="dxa"/>
          </w:tcPr>
          <w:p w:rsidR="001F0F44" w:rsidRPr="00222E13" w:rsidRDefault="001F0F44" w:rsidP="005D56CA">
            <w:pPr>
              <w:jc w:val="center"/>
              <w:rPr>
                <w:rFonts w:asciiTheme="minorHAnsi" w:hAnsiTheme="minorHAnsi" w:cstheme="minorHAnsi"/>
                <w:b/>
                <w:sz w:val="24"/>
                <w:szCs w:val="24"/>
              </w:rPr>
            </w:pPr>
            <w:r w:rsidRPr="00222E13">
              <w:rPr>
                <w:rFonts w:asciiTheme="minorHAnsi" w:hAnsiTheme="minorHAnsi" w:cstheme="minorHAnsi"/>
                <w:b/>
                <w:sz w:val="24"/>
                <w:szCs w:val="24"/>
              </w:rPr>
              <w:t>Autres catégories de professionnels dédié</w:t>
            </w:r>
            <w:r w:rsidR="005D56CA" w:rsidRPr="00222E13">
              <w:rPr>
                <w:rFonts w:asciiTheme="minorHAnsi" w:hAnsiTheme="minorHAnsi" w:cstheme="minorHAnsi"/>
                <w:b/>
                <w:sz w:val="24"/>
                <w:szCs w:val="24"/>
              </w:rPr>
              <w:t>s</w:t>
            </w:r>
          </w:p>
        </w:tc>
        <w:tc>
          <w:tcPr>
            <w:tcW w:w="1812" w:type="dxa"/>
          </w:tcPr>
          <w:p w:rsidR="00FF47AE" w:rsidRDefault="00FF47AE" w:rsidP="005D56CA">
            <w:pPr>
              <w:jc w:val="center"/>
              <w:rPr>
                <w:rFonts w:asciiTheme="minorHAnsi" w:hAnsiTheme="minorHAnsi" w:cstheme="minorHAnsi"/>
                <w:b/>
                <w:sz w:val="24"/>
                <w:szCs w:val="24"/>
              </w:rPr>
            </w:pPr>
          </w:p>
          <w:p w:rsidR="001F0F44" w:rsidRPr="00222E13" w:rsidRDefault="001F0F44" w:rsidP="005D56CA">
            <w:pPr>
              <w:jc w:val="center"/>
              <w:rPr>
                <w:rFonts w:asciiTheme="minorHAnsi" w:hAnsiTheme="minorHAnsi" w:cstheme="minorHAnsi"/>
                <w:b/>
                <w:sz w:val="24"/>
                <w:szCs w:val="24"/>
              </w:rPr>
            </w:pPr>
            <w:r w:rsidRPr="00222E13">
              <w:rPr>
                <w:rFonts w:asciiTheme="minorHAnsi" w:hAnsiTheme="minorHAnsi" w:cstheme="minorHAnsi"/>
                <w:b/>
                <w:sz w:val="24"/>
                <w:szCs w:val="24"/>
              </w:rPr>
              <w:t>Qualification</w:t>
            </w:r>
          </w:p>
          <w:p w:rsidR="001F0F44" w:rsidRPr="00222E13" w:rsidRDefault="001F0F44" w:rsidP="005D56CA">
            <w:pPr>
              <w:jc w:val="center"/>
              <w:rPr>
                <w:rFonts w:asciiTheme="minorHAnsi" w:hAnsiTheme="minorHAnsi" w:cstheme="minorHAnsi"/>
                <w:b/>
                <w:sz w:val="24"/>
                <w:szCs w:val="24"/>
              </w:rPr>
            </w:pPr>
          </w:p>
        </w:tc>
        <w:tc>
          <w:tcPr>
            <w:tcW w:w="766" w:type="dxa"/>
          </w:tcPr>
          <w:p w:rsidR="00FF47AE" w:rsidRDefault="00FF47AE" w:rsidP="005D56CA">
            <w:pPr>
              <w:jc w:val="center"/>
              <w:rPr>
                <w:rFonts w:asciiTheme="minorHAnsi" w:hAnsiTheme="minorHAnsi" w:cstheme="minorHAnsi"/>
                <w:b/>
                <w:sz w:val="24"/>
                <w:szCs w:val="24"/>
              </w:rPr>
            </w:pPr>
          </w:p>
          <w:p w:rsidR="001F0F44" w:rsidRPr="00222E13" w:rsidRDefault="001F0F44" w:rsidP="005D56CA">
            <w:pPr>
              <w:jc w:val="center"/>
              <w:rPr>
                <w:rFonts w:asciiTheme="minorHAnsi" w:hAnsiTheme="minorHAnsi" w:cstheme="minorHAnsi"/>
                <w:b/>
                <w:sz w:val="24"/>
                <w:szCs w:val="24"/>
              </w:rPr>
            </w:pPr>
            <w:r w:rsidRPr="00222E13">
              <w:rPr>
                <w:rFonts w:asciiTheme="minorHAnsi" w:hAnsiTheme="minorHAnsi" w:cstheme="minorHAnsi"/>
                <w:b/>
                <w:sz w:val="24"/>
                <w:szCs w:val="24"/>
              </w:rPr>
              <w:t>ETP</w:t>
            </w:r>
          </w:p>
        </w:tc>
        <w:tc>
          <w:tcPr>
            <w:tcW w:w="2859" w:type="dxa"/>
          </w:tcPr>
          <w:p w:rsidR="00FF47AE" w:rsidRDefault="00FF47AE" w:rsidP="005D56CA">
            <w:pPr>
              <w:jc w:val="center"/>
              <w:rPr>
                <w:rFonts w:asciiTheme="minorHAnsi" w:hAnsiTheme="minorHAnsi" w:cstheme="minorHAnsi"/>
                <w:b/>
                <w:sz w:val="24"/>
                <w:szCs w:val="24"/>
              </w:rPr>
            </w:pPr>
          </w:p>
          <w:p w:rsidR="001F0F44" w:rsidRPr="00222E13" w:rsidRDefault="001F0F44" w:rsidP="005D56CA">
            <w:pPr>
              <w:jc w:val="center"/>
              <w:rPr>
                <w:rFonts w:asciiTheme="minorHAnsi" w:hAnsiTheme="minorHAnsi" w:cstheme="minorHAnsi"/>
                <w:b/>
                <w:sz w:val="24"/>
                <w:szCs w:val="24"/>
              </w:rPr>
            </w:pPr>
            <w:r w:rsidRPr="00222E13">
              <w:rPr>
                <w:rFonts w:asciiTheme="minorHAnsi" w:hAnsiTheme="minorHAnsi" w:cstheme="minorHAnsi"/>
                <w:b/>
                <w:sz w:val="24"/>
                <w:szCs w:val="24"/>
              </w:rPr>
              <w:t>Diplôme en Soins Palliatifs</w:t>
            </w:r>
          </w:p>
        </w:tc>
        <w:tc>
          <w:tcPr>
            <w:tcW w:w="1813" w:type="dxa"/>
          </w:tcPr>
          <w:p w:rsidR="001F0F44" w:rsidRPr="00222E13" w:rsidRDefault="00554E29" w:rsidP="005D56CA">
            <w:pPr>
              <w:jc w:val="center"/>
              <w:rPr>
                <w:rFonts w:asciiTheme="minorHAnsi" w:hAnsiTheme="minorHAnsi" w:cstheme="minorHAnsi"/>
                <w:b/>
                <w:sz w:val="24"/>
                <w:szCs w:val="24"/>
              </w:rPr>
            </w:pPr>
            <w:r>
              <w:rPr>
                <w:rFonts w:asciiTheme="minorHAnsi" w:hAnsiTheme="minorHAnsi" w:cstheme="minorHAnsi"/>
                <w:b/>
                <w:sz w:val="24"/>
                <w:szCs w:val="24"/>
              </w:rPr>
              <w:t>Formation en soins palliatifs et accompagnement de la fin de vie</w:t>
            </w:r>
          </w:p>
        </w:tc>
      </w:tr>
      <w:tr w:rsidR="001F0F44" w:rsidRPr="006738FF" w:rsidTr="00EB3B59">
        <w:tc>
          <w:tcPr>
            <w:tcW w:w="1812" w:type="dxa"/>
          </w:tcPr>
          <w:p w:rsidR="001F0F44" w:rsidRPr="006738FF" w:rsidRDefault="001F0F44" w:rsidP="00EB3B59">
            <w:pPr>
              <w:rPr>
                <w:rFonts w:asciiTheme="minorHAnsi" w:hAnsiTheme="minorHAnsi" w:cstheme="minorHAnsi"/>
                <w:sz w:val="24"/>
                <w:szCs w:val="24"/>
              </w:rPr>
            </w:pPr>
          </w:p>
        </w:tc>
        <w:tc>
          <w:tcPr>
            <w:tcW w:w="1812" w:type="dxa"/>
          </w:tcPr>
          <w:p w:rsidR="001F0F44" w:rsidRPr="006738FF" w:rsidRDefault="001F0F44" w:rsidP="00EB3B59">
            <w:pPr>
              <w:rPr>
                <w:rFonts w:asciiTheme="minorHAnsi" w:hAnsiTheme="minorHAnsi" w:cstheme="minorHAnsi"/>
                <w:sz w:val="24"/>
                <w:szCs w:val="24"/>
              </w:rPr>
            </w:pPr>
          </w:p>
        </w:tc>
        <w:tc>
          <w:tcPr>
            <w:tcW w:w="766" w:type="dxa"/>
          </w:tcPr>
          <w:p w:rsidR="001F0F44" w:rsidRPr="006738FF" w:rsidRDefault="001F0F44" w:rsidP="00EB3B59">
            <w:pPr>
              <w:rPr>
                <w:rFonts w:asciiTheme="minorHAnsi" w:hAnsiTheme="minorHAnsi" w:cstheme="minorHAnsi"/>
                <w:sz w:val="24"/>
                <w:szCs w:val="24"/>
              </w:rPr>
            </w:pPr>
          </w:p>
        </w:tc>
        <w:tc>
          <w:tcPr>
            <w:tcW w:w="2859" w:type="dxa"/>
          </w:tcPr>
          <w:p w:rsidR="001F0F44" w:rsidRPr="006738FF" w:rsidRDefault="001F0F44" w:rsidP="00EB3B59">
            <w:pPr>
              <w:rPr>
                <w:rFonts w:asciiTheme="minorHAnsi" w:hAnsiTheme="minorHAnsi" w:cstheme="minorHAnsi"/>
                <w:sz w:val="24"/>
                <w:szCs w:val="24"/>
              </w:rPr>
            </w:pPr>
          </w:p>
        </w:tc>
        <w:tc>
          <w:tcPr>
            <w:tcW w:w="1813" w:type="dxa"/>
          </w:tcPr>
          <w:p w:rsidR="001F0F44" w:rsidRPr="006738FF" w:rsidRDefault="001F0F44" w:rsidP="00EB3B59">
            <w:pPr>
              <w:rPr>
                <w:rFonts w:asciiTheme="minorHAnsi" w:hAnsiTheme="minorHAnsi" w:cstheme="minorHAnsi"/>
                <w:sz w:val="24"/>
                <w:szCs w:val="24"/>
              </w:rPr>
            </w:pPr>
          </w:p>
        </w:tc>
      </w:tr>
      <w:tr w:rsidR="001F0F44" w:rsidRPr="006738FF" w:rsidTr="00EB3B59">
        <w:tc>
          <w:tcPr>
            <w:tcW w:w="1812" w:type="dxa"/>
          </w:tcPr>
          <w:p w:rsidR="001F0F44" w:rsidRPr="006738FF" w:rsidRDefault="001F0F44" w:rsidP="00EB3B59">
            <w:pPr>
              <w:rPr>
                <w:rFonts w:asciiTheme="minorHAnsi" w:hAnsiTheme="minorHAnsi" w:cstheme="minorHAnsi"/>
                <w:sz w:val="24"/>
                <w:szCs w:val="24"/>
              </w:rPr>
            </w:pPr>
          </w:p>
        </w:tc>
        <w:tc>
          <w:tcPr>
            <w:tcW w:w="1812" w:type="dxa"/>
          </w:tcPr>
          <w:p w:rsidR="001F0F44" w:rsidRPr="006738FF" w:rsidRDefault="001F0F44" w:rsidP="00EB3B59">
            <w:pPr>
              <w:rPr>
                <w:rFonts w:asciiTheme="minorHAnsi" w:hAnsiTheme="minorHAnsi" w:cstheme="minorHAnsi"/>
                <w:sz w:val="24"/>
                <w:szCs w:val="24"/>
              </w:rPr>
            </w:pPr>
          </w:p>
        </w:tc>
        <w:tc>
          <w:tcPr>
            <w:tcW w:w="766" w:type="dxa"/>
          </w:tcPr>
          <w:p w:rsidR="001F0F44" w:rsidRPr="006738FF" w:rsidRDefault="001F0F44" w:rsidP="00EB3B59">
            <w:pPr>
              <w:rPr>
                <w:rFonts w:asciiTheme="minorHAnsi" w:hAnsiTheme="minorHAnsi" w:cstheme="minorHAnsi"/>
                <w:sz w:val="24"/>
                <w:szCs w:val="24"/>
              </w:rPr>
            </w:pPr>
          </w:p>
        </w:tc>
        <w:tc>
          <w:tcPr>
            <w:tcW w:w="2859" w:type="dxa"/>
          </w:tcPr>
          <w:p w:rsidR="001F0F44" w:rsidRPr="006738FF" w:rsidRDefault="001F0F44" w:rsidP="00EB3B59">
            <w:pPr>
              <w:rPr>
                <w:rFonts w:asciiTheme="minorHAnsi" w:hAnsiTheme="minorHAnsi" w:cstheme="minorHAnsi"/>
                <w:sz w:val="24"/>
                <w:szCs w:val="24"/>
              </w:rPr>
            </w:pPr>
          </w:p>
        </w:tc>
        <w:tc>
          <w:tcPr>
            <w:tcW w:w="1813" w:type="dxa"/>
          </w:tcPr>
          <w:p w:rsidR="001F0F44" w:rsidRPr="006738FF" w:rsidRDefault="001F0F44" w:rsidP="00EB3B59">
            <w:pPr>
              <w:rPr>
                <w:rFonts w:asciiTheme="minorHAnsi" w:hAnsiTheme="minorHAnsi" w:cstheme="minorHAnsi"/>
                <w:sz w:val="24"/>
                <w:szCs w:val="24"/>
              </w:rPr>
            </w:pPr>
          </w:p>
        </w:tc>
      </w:tr>
      <w:tr w:rsidR="001F0F44" w:rsidRPr="006738FF" w:rsidTr="00EB3B59">
        <w:tc>
          <w:tcPr>
            <w:tcW w:w="1812" w:type="dxa"/>
          </w:tcPr>
          <w:p w:rsidR="001F0F44" w:rsidRPr="006738FF" w:rsidRDefault="001F0F44" w:rsidP="00EB3B59">
            <w:pPr>
              <w:rPr>
                <w:rFonts w:asciiTheme="minorHAnsi" w:hAnsiTheme="minorHAnsi" w:cstheme="minorHAnsi"/>
                <w:sz w:val="24"/>
                <w:szCs w:val="24"/>
              </w:rPr>
            </w:pPr>
          </w:p>
        </w:tc>
        <w:tc>
          <w:tcPr>
            <w:tcW w:w="1812" w:type="dxa"/>
          </w:tcPr>
          <w:p w:rsidR="001F0F44" w:rsidRPr="006738FF" w:rsidRDefault="001F0F44" w:rsidP="00EB3B59">
            <w:pPr>
              <w:rPr>
                <w:rFonts w:asciiTheme="minorHAnsi" w:hAnsiTheme="minorHAnsi" w:cstheme="minorHAnsi"/>
                <w:sz w:val="24"/>
                <w:szCs w:val="24"/>
              </w:rPr>
            </w:pPr>
          </w:p>
        </w:tc>
        <w:tc>
          <w:tcPr>
            <w:tcW w:w="766" w:type="dxa"/>
          </w:tcPr>
          <w:p w:rsidR="001F0F44" w:rsidRPr="006738FF" w:rsidRDefault="001F0F44" w:rsidP="00EB3B59">
            <w:pPr>
              <w:rPr>
                <w:rFonts w:asciiTheme="minorHAnsi" w:hAnsiTheme="minorHAnsi" w:cstheme="minorHAnsi"/>
                <w:sz w:val="24"/>
                <w:szCs w:val="24"/>
              </w:rPr>
            </w:pPr>
          </w:p>
        </w:tc>
        <w:tc>
          <w:tcPr>
            <w:tcW w:w="2859" w:type="dxa"/>
          </w:tcPr>
          <w:p w:rsidR="001F0F44" w:rsidRPr="006738FF" w:rsidRDefault="001F0F44" w:rsidP="00EB3B59">
            <w:pPr>
              <w:rPr>
                <w:rFonts w:asciiTheme="minorHAnsi" w:hAnsiTheme="minorHAnsi" w:cstheme="minorHAnsi"/>
                <w:sz w:val="24"/>
                <w:szCs w:val="24"/>
              </w:rPr>
            </w:pPr>
          </w:p>
        </w:tc>
        <w:tc>
          <w:tcPr>
            <w:tcW w:w="1813" w:type="dxa"/>
          </w:tcPr>
          <w:p w:rsidR="001F0F44" w:rsidRPr="006738FF" w:rsidRDefault="001F0F44" w:rsidP="00EB3B59">
            <w:pPr>
              <w:rPr>
                <w:rFonts w:asciiTheme="minorHAnsi" w:hAnsiTheme="minorHAnsi" w:cstheme="minorHAnsi"/>
                <w:sz w:val="24"/>
                <w:szCs w:val="24"/>
              </w:rPr>
            </w:pPr>
          </w:p>
        </w:tc>
      </w:tr>
    </w:tbl>
    <w:p w:rsidR="00857C60" w:rsidRDefault="00857C60" w:rsidP="00514860">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062"/>
      </w:tblGrid>
      <w:tr w:rsidR="00EE49C4" w:rsidTr="00EE49C4">
        <w:tc>
          <w:tcPr>
            <w:tcW w:w="9062" w:type="dxa"/>
          </w:tcPr>
          <w:p w:rsidR="00E41497" w:rsidRDefault="00E41497" w:rsidP="00EE49C4">
            <w:pPr>
              <w:rPr>
                <w:rFonts w:asciiTheme="minorHAnsi" w:hAnsiTheme="minorHAnsi" w:cstheme="minorHAnsi"/>
                <w:sz w:val="24"/>
                <w:szCs w:val="24"/>
              </w:rPr>
            </w:pPr>
          </w:p>
          <w:p w:rsidR="00FF47AE" w:rsidRPr="00FF47AE" w:rsidRDefault="00FF47AE" w:rsidP="00EE49C4">
            <w:pPr>
              <w:rPr>
                <w:rFonts w:asciiTheme="minorHAnsi" w:hAnsiTheme="minorHAnsi" w:cstheme="minorHAnsi"/>
                <w:b/>
                <w:color w:val="003399"/>
                <w:sz w:val="24"/>
                <w:szCs w:val="24"/>
              </w:rPr>
            </w:pPr>
            <w:r w:rsidRPr="00FF47AE">
              <w:rPr>
                <w:rFonts w:asciiTheme="minorHAnsi" w:hAnsiTheme="minorHAnsi" w:cstheme="minorHAnsi"/>
                <w:b/>
                <w:color w:val="003399"/>
                <w:sz w:val="24"/>
                <w:szCs w:val="24"/>
              </w:rPr>
              <w:t xml:space="preserve">GESTION DES RESSOURCES HUMAINES </w:t>
            </w:r>
          </w:p>
          <w:p w:rsidR="00FF47AE" w:rsidRPr="00FF47AE" w:rsidRDefault="00FF47AE" w:rsidP="00FF47AE">
            <w:pPr>
              <w:pStyle w:val="Paragraphedeliste"/>
              <w:numPr>
                <w:ilvl w:val="0"/>
                <w:numId w:val="1"/>
              </w:numPr>
              <w:rPr>
                <w:rFonts w:asciiTheme="minorHAnsi" w:hAnsiTheme="minorHAnsi" w:cstheme="minorHAnsi"/>
              </w:rPr>
            </w:pPr>
            <w:r>
              <w:rPr>
                <w:rFonts w:asciiTheme="minorHAnsi" w:hAnsiTheme="minorHAnsi" w:cstheme="minorHAnsi"/>
              </w:rPr>
              <w:t xml:space="preserve">Profil de postes </w:t>
            </w:r>
          </w:p>
          <w:p w:rsidR="00EE49C4" w:rsidRDefault="00EE49C4" w:rsidP="00EE49C4">
            <w:pPr>
              <w:pStyle w:val="Paragraphedeliste"/>
              <w:numPr>
                <w:ilvl w:val="0"/>
                <w:numId w:val="1"/>
              </w:numPr>
              <w:rPr>
                <w:rFonts w:asciiTheme="minorHAnsi" w:hAnsiTheme="minorHAnsi" w:cstheme="minorHAnsi"/>
              </w:rPr>
            </w:pPr>
            <w:r>
              <w:rPr>
                <w:rFonts w:asciiTheme="minorHAnsi" w:hAnsiTheme="minorHAnsi" w:cstheme="minorHAnsi"/>
              </w:rPr>
              <w:t xml:space="preserve">Organisation de la continuité des soins médicaux et paramédicaux, permanence des soins </w:t>
            </w:r>
          </w:p>
          <w:p w:rsidR="00EE49C4" w:rsidRDefault="00EE49C4" w:rsidP="00EE49C4">
            <w:pPr>
              <w:pStyle w:val="Paragraphedeliste"/>
              <w:numPr>
                <w:ilvl w:val="0"/>
                <w:numId w:val="1"/>
              </w:numPr>
              <w:rPr>
                <w:rFonts w:asciiTheme="minorHAnsi" w:hAnsiTheme="minorHAnsi" w:cstheme="minorHAnsi"/>
              </w:rPr>
            </w:pPr>
            <w:r>
              <w:rPr>
                <w:rFonts w:asciiTheme="minorHAnsi" w:hAnsiTheme="minorHAnsi" w:cstheme="minorHAnsi"/>
              </w:rPr>
              <w:t>Prévention de l’épuisement professionnel</w:t>
            </w:r>
          </w:p>
          <w:p w:rsidR="00FF47AE" w:rsidRPr="00EE49C4" w:rsidRDefault="00FF47AE" w:rsidP="00EE49C4">
            <w:pPr>
              <w:pStyle w:val="Paragraphedeliste"/>
              <w:numPr>
                <w:ilvl w:val="0"/>
                <w:numId w:val="1"/>
              </w:numPr>
              <w:rPr>
                <w:rFonts w:asciiTheme="minorHAnsi" w:hAnsiTheme="minorHAnsi" w:cstheme="minorHAnsi"/>
              </w:rPr>
            </w:pPr>
            <w:r>
              <w:rPr>
                <w:rFonts w:asciiTheme="minorHAnsi" w:hAnsiTheme="minorHAnsi" w:cstheme="minorHAnsi"/>
              </w:rPr>
              <w:t xml:space="preserve">Plan de formation </w:t>
            </w:r>
          </w:p>
          <w:p w:rsidR="00EE49C4" w:rsidRDefault="00EE49C4" w:rsidP="00514860">
            <w:pPr>
              <w:rPr>
                <w:rFonts w:asciiTheme="minorHAnsi" w:hAnsiTheme="minorHAnsi" w:cstheme="minorHAnsi"/>
                <w:sz w:val="24"/>
                <w:szCs w:val="24"/>
              </w:rPr>
            </w:pPr>
          </w:p>
        </w:tc>
      </w:tr>
    </w:tbl>
    <w:p w:rsidR="00EE49C4" w:rsidRDefault="00EE49C4" w:rsidP="00514860">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062"/>
      </w:tblGrid>
      <w:tr w:rsidR="00E41497" w:rsidTr="00E41497">
        <w:tc>
          <w:tcPr>
            <w:tcW w:w="9062" w:type="dxa"/>
          </w:tcPr>
          <w:p w:rsidR="00E41497" w:rsidRDefault="00E41497" w:rsidP="00514860">
            <w:pPr>
              <w:rPr>
                <w:rFonts w:asciiTheme="minorHAnsi" w:hAnsiTheme="minorHAnsi" w:cstheme="minorHAnsi"/>
                <w:sz w:val="24"/>
                <w:szCs w:val="24"/>
              </w:rPr>
            </w:pPr>
          </w:p>
          <w:p w:rsidR="00FF47AE" w:rsidRPr="00FF47AE" w:rsidRDefault="00E41497" w:rsidP="00514860">
            <w:pPr>
              <w:rPr>
                <w:rFonts w:asciiTheme="minorHAnsi" w:hAnsiTheme="minorHAnsi" w:cstheme="minorHAnsi"/>
                <w:b/>
                <w:sz w:val="24"/>
                <w:szCs w:val="24"/>
              </w:rPr>
            </w:pPr>
            <w:r w:rsidRPr="00FF47AE">
              <w:rPr>
                <w:rFonts w:asciiTheme="minorHAnsi" w:hAnsiTheme="minorHAnsi" w:cstheme="minorHAnsi"/>
                <w:b/>
                <w:color w:val="003399"/>
                <w:sz w:val="24"/>
                <w:szCs w:val="24"/>
              </w:rPr>
              <w:t xml:space="preserve">BENEVOLES </w:t>
            </w:r>
          </w:p>
          <w:p w:rsidR="00E41497" w:rsidRDefault="00E41497" w:rsidP="00E41497">
            <w:pPr>
              <w:pStyle w:val="Paragraphedeliste"/>
              <w:numPr>
                <w:ilvl w:val="0"/>
                <w:numId w:val="1"/>
              </w:numPr>
              <w:rPr>
                <w:rFonts w:asciiTheme="minorHAnsi" w:hAnsiTheme="minorHAnsi" w:cstheme="minorHAnsi"/>
              </w:rPr>
            </w:pPr>
            <w:r>
              <w:rPr>
                <w:rFonts w:asciiTheme="minorHAnsi" w:hAnsiTheme="minorHAnsi" w:cstheme="minorHAnsi"/>
              </w:rPr>
              <w:t>Modalités d’accueil des bénévoles</w:t>
            </w:r>
          </w:p>
          <w:p w:rsidR="00E41497" w:rsidRDefault="00E41497" w:rsidP="00E41497">
            <w:pPr>
              <w:pStyle w:val="Paragraphedeliste"/>
              <w:numPr>
                <w:ilvl w:val="0"/>
                <w:numId w:val="1"/>
              </w:numPr>
              <w:rPr>
                <w:rFonts w:asciiTheme="minorHAnsi" w:hAnsiTheme="minorHAnsi" w:cstheme="minorHAnsi"/>
              </w:rPr>
            </w:pPr>
            <w:r>
              <w:rPr>
                <w:rFonts w:asciiTheme="minorHAnsi" w:hAnsiTheme="minorHAnsi" w:cstheme="minorHAnsi"/>
              </w:rPr>
              <w:t>Formalisation des interventions</w:t>
            </w:r>
          </w:p>
          <w:p w:rsidR="00E41497" w:rsidRPr="00E41497" w:rsidRDefault="00E41497" w:rsidP="00E41497">
            <w:pPr>
              <w:pStyle w:val="Paragraphedeliste"/>
              <w:rPr>
                <w:rFonts w:asciiTheme="minorHAnsi" w:hAnsiTheme="minorHAnsi" w:cstheme="minorHAnsi"/>
              </w:rPr>
            </w:pPr>
          </w:p>
        </w:tc>
      </w:tr>
    </w:tbl>
    <w:p w:rsidR="00EE49C4" w:rsidRDefault="00EE49C4" w:rsidP="00514860">
      <w:pPr>
        <w:rPr>
          <w:rFonts w:asciiTheme="minorHAnsi" w:hAnsiTheme="minorHAnsi" w:cstheme="minorHAnsi"/>
          <w:sz w:val="24"/>
          <w:szCs w:val="24"/>
        </w:rPr>
      </w:pPr>
    </w:p>
    <w:p w:rsidR="00EE49C4" w:rsidRDefault="00EE49C4" w:rsidP="00514860">
      <w:pPr>
        <w:rPr>
          <w:rFonts w:asciiTheme="minorHAnsi" w:hAnsiTheme="minorHAnsi" w:cstheme="minorHAnsi"/>
          <w:sz w:val="24"/>
          <w:szCs w:val="24"/>
        </w:rPr>
      </w:pPr>
    </w:p>
    <w:p w:rsidR="00EE49C4" w:rsidRDefault="00EE49C4" w:rsidP="00514860">
      <w:pPr>
        <w:rPr>
          <w:rFonts w:asciiTheme="minorHAnsi" w:hAnsiTheme="minorHAnsi" w:cstheme="minorHAnsi"/>
          <w:sz w:val="24"/>
          <w:szCs w:val="24"/>
        </w:rPr>
      </w:pPr>
    </w:p>
    <w:p w:rsidR="00EE49C4" w:rsidRDefault="00EE49C4" w:rsidP="00514860">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062"/>
      </w:tblGrid>
      <w:tr w:rsidR="00E41497" w:rsidTr="00E41497">
        <w:tc>
          <w:tcPr>
            <w:tcW w:w="9062" w:type="dxa"/>
          </w:tcPr>
          <w:p w:rsidR="00FF47AE" w:rsidRDefault="00FF47AE" w:rsidP="00514860">
            <w:pPr>
              <w:rPr>
                <w:rFonts w:asciiTheme="minorHAnsi" w:hAnsiTheme="minorHAnsi" w:cstheme="minorHAnsi"/>
                <w:b/>
                <w:color w:val="003399"/>
                <w:sz w:val="24"/>
                <w:szCs w:val="24"/>
              </w:rPr>
            </w:pPr>
          </w:p>
          <w:p w:rsidR="00FF47AE" w:rsidRPr="00FF47AE" w:rsidRDefault="00E41497" w:rsidP="00514860">
            <w:pPr>
              <w:rPr>
                <w:rFonts w:asciiTheme="minorHAnsi" w:hAnsiTheme="minorHAnsi" w:cstheme="minorHAnsi"/>
                <w:b/>
                <w:color w:val="003399"/>
                <w:sz w:val="24"/>
                <w:szCs w:val="24"/>
              </w:rPr>
            </w:pPr>
            <w:r w:rsidRPr="00FF47AE">
              <w:rPr>
                <w:rFonts w:asciiTheme="minorHAnsi" w:hAnsiTheme="minorHAnsi" w:cstheme="minorHAnsi"/>
                <w:b/>
                <w:color w:val="003399"/>
                <w:sz w:val="24"/>
                <w:szCs w:val="24"/>
              </w:rPr>
              <w:t xml:space="preserve">MISSION FORMATION – RECHERCHE </w:t>
            </w:r>
          </w:p>
          <w:p w:rsidR="00E41497" w:rsidRDefault="00E41497" w:rsidP="00E41497">
            <w:pPr>
              <w:pStyle w:val="Paragraphedeliste"/>
              <w:numPr>
                <w:ilvl w:val="0"/>
                <w:numId w:val="1"/>
              </w:numPr>
              <w:rPr>
                <w:rFonts w:asciiTheme="minorHAnsi" w:hAnsiTheme="minorHAnsi" w:cstheme="minorHAnsi"/>
              </w:rPr>
            </w:pPr>
            <w:r>
              <w:rPr>
                <w:rFonts w:asciiTheme="minorHAnsi" w:hAnsiTheme="minorHAnsi" w:cstheme="minorHAnsi"/>
              </w:rPr>
              <w:t>Formation initiale</w:t>
            </w:r>
          </w:p>
          <w:p w:rsidR="00E41497" w:rsidRDefault="00E41497" w:rsidP="00E41497">
            <w:pPr>
              <w:pStyle w:val="Paragraphedeliste"/>
              <w:numPr>
                <w:ilvl w:val="0"/>
                <w:numId w:val="1"/>
              </w:numPr>
              <w:rPr>
                <w:rFonts w:asciiTheme="minorHAnsi" w:hAnsiTheme="minorHAnsi" w:cstheme="minorHAnsi"/>
              </w:rPr>
            </w:pPr>
            <w:r>
              <w:rPr>
                <w:rFonts w:asciiTheme="minorHAnsi" w:hAnsiTheme="minorHAnsi" w:cstheme="minorHAnsi"/>
              </w:rPr>
              <w:lastRenderedPageBreak/>
              <w:t xml:space="preserve">Formation continue </w:t>
            </w:r>
          </w:p>
          <w:p w:rsidR="00E41497" w:rsidRDefault="00E41497" w:rsidP="00E41497">
            <w:pPr>
              <w:pStyle w:val="Paragraphedeliste"/>
              <w:numPr>
                <w:ilvl w:val="0"/>
                <w:numId w:val="1"/>
              </w:numPr>
              <w:rPr>
                <w:rFonts w:asciiTheme="minorHAnsi" w:hAnsiTheme="minorHAnsi" w:cstheme="minorHAnsi"/>
              </w:rPr>
            </w:pPr>
            <w:r>
              <w:rPr>
                <w:rFonts w:asciiTheme="minorHAnsi" w:hAnsiTheme="minorHAnsi" w:cstheme="minorHAnsi"/>
              </w:rPr>
              <w:t>Accueil de stagiaires</w:t>
            </w:r>
          </w:p>
          <w:p w:rsidR="00E41497" w:rsidRDefault="00E41497" w:rsidP="00E41497">
            <w:pPr>
              <w:pStyle w:val="Paragraphedeliste"/>
              <w:numPr>
                <w:ilvl w:val="0"/>
                <w:numId w:val="1"/>
              </w:numPr>
              <w:rPr>
                <w:rFonts w:asciiTheme="minorHAnsi" w:hAnsiTheme="minorHAnsi" w:cstheme="minorHAnsi"/>
              </w:rPr>
            </w:pPr>
            <w:r>
              <w:rPr>
                <w:rFonts w:asciiTheme="minorHAnsi" w:hAnsiTheme="minorHAnsi" w:cstheme="minorHAnsi"/>
              </w:rPr>
              <w:t xml:space="preserve">Participation à la recherche </w:t>
            </w:r>
          </w:p>
          <w:p w:rsidR="00FF47AE" w:rsidRPr="00E41497" w:rsidRDefault="00FF47AE" w:rsidP="00FF47AE">
            <w:pPr>
              <w:pStyle w:val="Paragraphedeliste"/>
              <w:rPr>
                <w:rFonts w:asciiTheme="minorHAnsi" w:hAnsiTheme="minorHAnsi" w:cstheme="minorHAnsi"/>
              </w:rPr>
            </w:pPr>
          </w:p>
        </w:tc>
      </w:tr>
    </w:tbl>
    <w:p w:rsidR="00EE49C4" w:rsidRPr="006738FF" w:rsidRDefault="00EE49C4" w:rsidP="00514860">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062"/>
      </w:tblGrid>
      <w:tr w:rsidR="00614898" w:rsidTr="00614898">
        <w:tc>
          <w:tcPr>
            <w:tcW w:w="9062" w:type="dxa"/>
          </w:tcPr>
          <w:p w:rsidR="00614898" w:rsidRDefault="00614898" w:rsidP="00614898">
            <w:pPr>
              <w:rPr>
                <w:rFonts w:asciiTheme="minorHAnsi" w:hAnsiTheme="minorHAnsi" w:cstheme="minorHAnsi"/>
                <w:sz w:val="24"/>
                <w:szCs w:val="24"/>
              </w:rPr>
            </w:pPr>
          </w:p>
          <w:p w:rsidR="00E41497" w:rsidRDefault="00614898" w:rsidP="00614898">
            <w:pPr>
              <w:rPr>
                <w:rFonts w:asciiTheme="minorHAnsi" w:hAnsiTheme="minorHAnsi" w:cstheme="minorHAnsi"/>
                <w:b/>
                <w:color w:val="003399"/>
                <w:sz w:val="24"/>
                <w:szCs w:val="24"/>
              </w:rPr>
            </w:pPr>
            <w:r w:rsidRPr="00FF47AE">
              <w:rPr>
                <w:rFonts w:asciiTheme="minorHAnsi" w:hAnsiTheme="minorHAnsi" w:cstheme="minorHAnsi"/>
                <w:b/>
                <w:color w:val="003399"/>
                <w:sz w:val="24"/>
                <w:szCs w:val="24"/>
              </w:rPr>
              <w:t xml:space="preserve">REALISATION DU PROJET </w:t>
            </w:r>
          </w:p>
          <w:p w:rsidR="003B586C" w:rsidRPr="00E41497" w:rsidRDefault="00E41497" w:rsidP="00614898">
            <w:pPr>
              <w:pStyle w:val="Paragraphedeliste"/>
              <w:numPr>
                <w:ilvl w:val="0"/>
                <w:numId w:val="1"/>
              </w:numPr>
              <w:rPr>
                <w:rFonts w:asciiTheme="minorHAnsi" w:hAnsiTheme="minorHAnsi" w:cstheme="minorHAnsi"/>
                <w:b/>
              </w:rPr>
            </w:pPr>
            <w:r w:rsidRPr="00E41497">
              <w:rPr>
                <w:rFonts w:asciiTheme="minorHAnsi" w:hAnsiTheme="minorHAnsi" w:cstheme="minorHAnsi"/>
                <w:b/>
              </w:rPr>
              <w:t xml:space="preserve">Etude médico économique </w:t>
            </w:r>
          </w:p>
          <w:p w:rsidR="00E41497" w:rsidRPr="00E41497" w:rsidRDefault="00E41497" w:rsidP="00E41497">
            <w:pPr>
              <w:pStyle w:val="Paragraphedeliste"/>
              <w:numPr>
                <w:ilvl w:val="0"/>
                <w:numId w:val="1"/>
              </w:numPr>
              <w:rPr>
                <w:rFonts w:asciiTheme="minorHAnsi" w:hAnsiTheme="minorHAnsi" w:cstheme="minorHAnsi"/>
              </w:rPr>
            </w:pPr>
            <w:r>
              <w:rPr>
                <w:rFonts w:asciiTheme="minorHAnsi" w:hAnsiTheme="minorHAnsi" w:cstheme="minorHAnsi"/>
              </w:rPr>
              <w:t>E</w:t>
            </w:r>
            <w:r w:rsidRPr="003B586C">
              <w:rPr>
                <w:rFonts w:asciiTheme="minorHAnsi" w:hAnsiTheme="minorHAnsi" w:cstheme="minorHAnsi"/>
              </w:rPr>
              <w:t>stimation des dépenses et recettes</w:t>
            </w:r>
            <w:r>
              <w:rPr>
                <w:rFonts w:asciiTheme="minorHAnsi" w:hAnsiTheme="minorHAnsi" w:cstheme="minorHAnsi"/>
              </w:rPr>
              <w:t xml:space="preserve"> T2A</w:t>
            </w:r>
            <w:r w:rsidRPr="003B586C">
              <w:rPr>
                <w:rFonts w:asciiTheme="minorHAnsi" w:hAnsiTheme="minorHAnsi" w:cstheme="minorHAnsi"/>
              </w:rPr>
              <w:t xml:space="preserve">, couts du personnel dédié et coûts d’investissement </w:t>
            </w:r>
            <w:r>
              <w:rPr>
                <w:rFonts w:asciiTheme="minorHAnsi" w:hAnsiTheme="minorHAnsi" w:cstheme="minorHAnsi"/>
              </w:rPr>
              <w:t>…</w:t>
            </w:r>
          </w:p>
          <w:p w:rsidR="00614898" w:rsidRPr="003B586C" w:rsidRDefault="00614898" w:rsidP="003B586C">
            <w:pPr>
              <w:pStyle w:val="Paragraphedeliste"/>
              <w:numPr>
                <w:ilvl w:val="0"/>
                <w:numId w:val="1"/>
              </w:numPr>
              <w:rPr>
                <w:rFonts w:asciiTheme="minorHAnsi" w:hAnsiTheme="minorHAnsi" w:cstheme="minorHAnsi"/>
              </w:rPr>
            </w:pPr>
            <w:r w:rsidRPr="003B586C">
              <w:rPr>
                <w:rFonts w:asciiTheme="minorHAnsi" w:hAnsiTheme="minorHAnsi" w:cstheme="minorHAnsi"/>
              </w:rPr>
              <w:t xml:space="preserve">Calendrier de la mise en œuvre du projet </w:t>
            </w:r>
          </w:p>
          <w:p w:rsidR="00614898" w:rsidRDefault="00614898" w:rsidP="00E41497">
            <w:pPr>
              <w:pStyle w:val="Paragraphedeliste"/>
              <w:rPr>
                <w:rFonts w:asciiTheme="minorHAnsi" w:hAnsiTheme="minorHAnsi" w:cstheme="minorHAnsi"/>
              </w:rPr>
            </w:pPr>
          </w:p>
        </w:tc>
      </w:tr>
    </w:tbl>
    <w:p w:rsidR="00614898" w:rsidRDefault="00614898" w:rsidP="00514860">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062"/>
      </w:tblGrid>
      <w:tr w:rsidR="00614898" w:rsidTr="00614898">
        <w:tc>
          <w:tcPr>
            <w:tcW w:w="9062" w:type="dxa"/>
          </w:tcPr>
          <w:p w:rsidR="00614898" w:rsidRDefault="00614898" w:rsidP="00614898">
            <w:pPr>
              <w:rPr>
                <w:rFonts w:asciiTheme="minorHAnsi" w:hAnsiTheme="minorHAnsi" w:cstheme="minorHAnsi"/>
                <w:sz w:val="24"/>
                <w:szCs w:val="24"/>
              </w:rPr>
            </w:pPr>
          </w:p>
          <w:p w:rsidR="00614898" w:rsidRPr="00FF47AE" w:rsidRDefault="00614898" w:rsidP="00614898">
            <w:pPr>
              <w:rPr>
                <w:rFonts w:asciiTheme="minorHAnsi" w:hAnsiTheme="minorHAnsi" w:cstheme="minorHAnsi"/>
                <w:b/>
                <w:color w:val="003399"/>
                <w:sz w:val="24"/>
                <w:szCs w:val="24"/>
              </w:rPr>
            </w:pPr>
            <w:r w:rsidRPr="00614898">
              <w:rPr>
                <w:rFonts w:asciiTheme="minorHAnsi" w:hAnsiTheme="minorHAnsi" w:cstheme="minorHAnsi"/>
                <w:b/>
                <w:color w:val="003399"/>
                <w:sz w:val="24"/>
                <w:szCs w:val="24"/>
              </w:rPr>
              <w:t>INDICATEURS DE SUIVI ET D’EVALUATION :</w:t>
            </w:r>
          </w:p>
          <w:p w:rsidR="00614898" w:rsidRPr="006738FF" w:rsidRDefault="00614898" w:rsidP="00FF47AE">
            <w:pPr>
              <w:jc w:val="both"/>
              <w:rPr>
                <w:rFonts w:asciiTheme="minorHAnsi" w:hAnsiTheme="minorHAnsi" w:cstheme="minorHAnsi"/>
                <w:sz w:val="24"/>
                <w:szCs w:val="24"/>
              </w:rPr>
            </w:pPr>
            <w:r w:rsidRPr="006738FF">
              <w:rPr>
                <w:rFonts w:asciiTheme="minorHAnsi" w:hAnsiTheme="minorHAnsi" w:cstheme="minorHAnsi"/>
                <w:sz w:val="24"/>
                <w:szCs w:val="24"/>
              </w:rPr>
              <w:t xml:space="preserve">Rapport d’activité annuel avec au moins les indicateurs ci-dessous : </w:t>
            </w:r>
          </w:p>
          <w:p w:rsidR="00166225" w:rsidRDefault="007943EE" w:rsidP="00FF47AE">
            <w:pPr>
              <w:pStyle w:val="Paragraphedeliste"/>
              <w:numPr>
                <w:ilvl w:val="0"/>
                <w:numId w:val="1"/>
              </w:numPr>
              <w:jc w:val="both"/>
              <w:rPr>
                <w:rFonts w:asciiTheme="minorHAnsi" w:hAnsiTheme="minorHAnsi" w:cstheme="minorHAnsi"/>
              </w:rPr>
            </w:pPr>
            <w:r>
              <w:rPr>
                <w:rFonts w:asciiTheme="minorHAnsi" w:hAnsiTheme="minorHAnsi" w:cstheme="minorHAnsi"/>
              </w:rPr>
              <w:t>S</w:t>
            </w:r>
            <w:r w:rsidR="00166225">
              <w:rPr>
                <w:rFonts w:asciiTheme="minorHAnsi" w:hAnsiTheme="minorHAnsi" w:cstheme="minorHAnsi"/>
              </w:rPr>
              <w:t>éjours de soins palliatif</w:t>
            </w:r>
            <w:r>
              <w:rPr>
                <w:rFonts w:asciiTheme="minorHAnsi" w:hAnsiTheme="minorHAnsi" w:cstheme="minorHAnsi"/>
              </w:rPr>
              <w:t>s</w:t>
            </w:r>
            <w:r w:rsidR="00166225">
              <w:rPr>
                <w:rFonts w:asciiTheme="minorHAnsi" w:hAnsiTheme="minorHAnsi" w:cstheme="minorHAnsi"/>
              </w:rPr>
              <w:t xml:space="preserve"> dans l’USP</w:t>
            </w:r>
          </w:p>
          <w:p w:rsidR="007943EE" w:rsidRDefault="007943EE" w:rsidP="00FF47AE">
            <w:pPr>
              <w:pStyle w:val="Paragraphedeliste"/>
              <w:numPr>
                <w:ilvl w:val="0"/>
                <w:numId w:val="1"/>
              </w:numPr>
              <w:jc w:val="both"/>
              <w:rPr>
                <w:rFonts w:asciiTheme="minorHAnsi" w:hAnsiTheme="minorHAnsi" w:cstheme="minorHAnsi"/>
              </w:rPr>
            </w:pPr>
            <w:r>
              <w:rPr>
                <w:rFonts w:asciiTheme="minorHAnsi" w:hAnsiTheme="minorHAnsi" w:cstheme="minorHAnsi"/>
              </w:rPr>
              <w:t>Retours à domicile parmi les patients suivis et modalités de prise en charge</w:t>
            </w:r>
          </w:p>
          <w:p w:rsidR="00AD64E1" w:rsidRDefault="00AD64E1" w:rsidP="00FF47AE">
            <w:pPr>
              <w:pStyle w:val="Paragraphedeliste"/>
              <w:numPr>
                <w:ilvl w:val="0"/>
                <w:numId w:val="1"/>
              </w:numPr>
              <w:jc w:val="both"/>
              <w:rPr>
                <w:rFonts w:asciiTheme="minorHAnsi" w:hAnsiTheme="minorHAnsi" w:cstheme="minorHAnsi"/>
              </w:rPr>
            </w:pPr>
            <w:r>
              <w:rPr>
                <w:rFonts w:asciiTheme="minorHAnsi" w:hAnsiTheme="minorHAnsi" w:cstheme="minorHAnsi"/>
              </w:rPr>
              <w:t>Admissions directes sans passage par les urgences et origine des patients</w:t>
            </w:r>
          </w:p>
          <w:p w:rsidR="00AD64E1" w:rsidRDefault="007943EE" w:rsidP="00FF47AE">
            <w:pPr>
              <w:pStyle w:val="Paragraphedeliste"/>
              <w:numPr>
                <w:ilvl w:val="0"/>
                <w:numId w:val="1"/>
              </w:numPr>
              <w:jc w:val="both"/>
              <w:rPr>
                <w:rFonts w:asciiTheme="minorHAnsi" w:hAnsiTheme="minorHAnsi" w:cstheme="minorHAnsi"/>
              </w:rPr>
            </w:pPr>
            <w:r>
              <w:rPr>
                <w:rFonts w:asciiTheme="minorHAnsi" w:hAnsiTheme="minorHAnsi" w:cstheme="minorHAnsi"/>
              </w:rPr>
              <w:t>P</w:t>
            </w:r>
            <w:r w:rsidR="00AD64E1">
              <w:rPr>
                <w:rFonts w:asciiTheme="minorHAnsi" w:hAnsiTheme="minorHAnsi" w:cstheme="minorHAnsi"/>
              </w:rPr>
              <w:t>atients provenant de LISP</w:t>
            </w:r>
          </w:p>
          <w:p w:rsidR="00222E13" w:rsidRDefault="00222E13" w:rsidP="00FF47AE">
            <w:pPr>
              <w:pStyle w:val="Paragraphedeliste"/>
              <w:numPr>
                <w:ilvl w:val="0"/>
                <w:numId w:val="1"/>
              </w:numPr>
              <w:jc w:val="both"/>
              <w:rPr>
                <w:rFonts w:asciiTheme="minorHAnsi" w:hAnsiTheme="minorHAnsi" w:cstheme="minorHAnsi"/>
              </w:rPr>
            </w:pPr>
            <w:r>
              <w:rPr>
                <w:rFonts w:asciiTheme="minorHAnsi" w:hAnsiTheme="minorHAnsi" w:cstheme="minorHAnsi"/>
              </w:rPr>
              <w:t>Admission des patients la nuit et les week-ends</w:t>
            </w:r>
          </w:p>
          <w:p w:rsidR="003B586C" w:rsidRPr="002944DA" w:rsidRDefault="00AD64E1" w:rsidP="00FF47AE">
            <w:pPr>
              <w:pStyle w:val="Paragraphedeliste"/>
              <w:numPr>
                <w:ilvl w:val="0"/>
                <w:numId w:val="1"/>
              </w:numPr>
              <w:jc w:val="both"/>
              <w:rPr>
                <w:rFonts w:asciiTheme="minorHAnsi" w:hAnsiTheme="minorHAnsi" w:cstheme="minorHAnsi"/>
              </w:rPr>
            </w:pPr>
            <w:r>
              <w:rPr>
                <w:rFonts w:asciiTheme="minorHAnsi" w:hAnsiTheme="minorHAnsi" w:cstheme="minorHAnsi"/>
              </w:rPr>
              <w:t>Personnels soignants formés aux soins palliatifs, à la douleur, à l’accompagnement de la fin de vie</w:t>
            </w:r>
          </w:p>
          <w:p w:rsidR="002944DA" w:rsidRDefault="007943EE" w:rsidP="00FF47AE">
            <w:pPr>
              <w:pStyle w:val="Paragraphedeliste"/>
              <w:numPr>
                <w:ilvl w:val="0"/>
                <w:numId w:val="1"/>
              </w:numPr>
              <w:jc w:val="both"/>
              <w:rPr>
                <w:rFonts w:asciiTheme="minorHAnsi" w:hAnsiTheme="minorHAnsi" w:cstheme="minorHAnsi"/>
              </w:rPr>
            </w:pPr>
            <w:r>
              <w:rPr>
                <w:rFonts w:asciiTheme="minorHAnsi" w:hAnsiTheme="minorHAnsi" w:cstheme="minorHAnsi"/>
              </w:rPr>
              <w:t>H</w:t>
            </w:r>
            <w:r w:rsidR="002944DA">
              <w:rPr>
                <w:rFonts w:asciiTheme="minorHAnsi" w:hAnsiTheme="minorHAnsi" w:cstheme="minorHAnsi"/>
              </w:rPr>
              <w:t>eures d’enseignement dispensées par les membres de l’USP</w:t>
            </w:r>
          </w:p>
          <w:p w:rsidR="007943EE" w:rsidRDefault="007943EE" w:rsidP="00FF47AE">
            <w:pPr>
              <w:pStyle w:val="Paragraphedeliste"/>
              <w:numPr>
                <w:ilvl w:val="0"/>
                <w:numId w:val="1"/>
              </w:numPr>
              <w:jc w:val="both"/>
              <w:rPr>
                <w:rFonts w:asciiTheme="minorHAnsi" w:hAnsiTheme="minorHAnsi" w:cstheme="minorHAnsi"/>
              </w:rPr>
            </w:pPr>
            <w:r>
              <w:rPr>
                <w:rFonts w:asciiTheme="minorHAnsi" w:hAnsiTheme="minorHAnsi" w:cstheme="minorHAnsi"/>
              </w:rPr>
              <w:t>Professionnels de santé et personnel soignant accueillis en formation initiale ou continue au sein de l’USP</w:t>
            </w:r>
          </w:p>
          <w:p w:rsidR="00AD64E1" w:rsidRDefault="007943EE" w:rsidP="00FF47AE">
            <w:pPr>
              <w:pStyle w:val="Paragraphedeliste"/>
              <w:numPr>
                <w:ilvl w:val="0"/>
                <w:numId w:val="1"/>
              </w:numPr>
              <w:jc w:val="both"/>
              <w:rPr>
                <w:rFonts w:asciiTheme="minorHAnsi" w:hAnsiTheme="minorHAnsi" w:cstheme="minorHAnsi"/>
              </w:rPr>
            </w:pPr>
            <w:r>
              <w:rPr>
                <w:rFonts w:asciiTheme="minorHAnsi" w:hAnsiTheme="minorHAnsi" w:cstheme="minorHAnsi"/>
              </w:rPr>
              <w:t>Engagement dans des activités de recherche</w:t>
            </w:r>
          </w:p>
          <w:p w:rsidR="007943EE" w:rsidRDefault="007943EE" w:rsidP="00FF47AE">
            <w:pPr>
              <w:pStyle w:val="Paragraphedeliste"/>
              <w:numPr>
                <w:ilvl w:val="0"/>
                <w:numId w:val="1"/>
              </w:numPr>
              <w:jc w:val="both"/>
              <w:rPr>
                <w:rFonts w:asciiTheme="minorHAnsi" w:hAnsiTheme="minorHAnsi" w:cstheme="minorHAnsi"/>
              </w:rPr>
            </w:pPr>
            <w:r>
              <w:rPr>
                <w:rFonts w:asciiTheme="minorHAnsi" w:hAnsiTheme="minorHAnsi" w:cstheme="minorHAnsi"/>
              </w:rPr>
              <w:t>Accompagnement des aidants</w:t>
            </w:r>
          </w:p>
          <w:p w:rsidR="00E41497" w:rsidRPr="003B586C" w:rsidRDefault="00E41497" w:rsidP="00E41497">
            <w:pPr>
              <w:pStyle w:val="Paragraphedeliste"/>
              <w:rPr>
                <w:rFonts w:asciiTheme="minorHAnsi" w:hAnsiTheme="minorHAnsi" w:cstheme="minorHAnsi"/>
              </w:rPr>
            </w:pPr>
          </w:p>
        </w:tc>
      </w:tr>
    </w:tbl>
    <w:p w:rsidR="00857C60" w:rsidRPr="006738FF" w:rsidRDefault="00857C60" w:rsidP="003B586C">
      <w:pPr>
        <w:rPr>
          <w:rFonts w:asciiTheme="minorHAnsi" w:hAnsiTheme="minorHAnsi" w:cstheme="minorHAnsi"/>
          <w:sz w:val="24"/>
          <w:szCs w:val="24"/>
        </w:rPr>
      </w:pPr>
    </w:p>
    <w:sectPr w:rsidR="00857C60" w:rsidRPr="006738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C8" w:rsidRDefault="001667C8" w:rsidP="001667C8">
      <w:r>
        <w:separator/>
      </w:r>
    </w:p>
  </w:endnote>
  <w:endnote w:type="continuationSeparator" w:id="0">
    <w:p w:rsidR="001667C8" w:rsidRDefault="001667C8" w:rsidP="0016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20007A87" w:usb1="80000000" w:usb2="00000008"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353735"/>
      <w:docPartObj>
        <w:docPartGallery w:val="Page Numbers (Bottom of Page)"/>
        <w:docPartUnique/>
      </w:docPartObj>
    </w:sdtPr>
    <w:sdtEndPr/>
    <w:sdtContent>
      <w:p w:rsidR="001667C8" w:rsidRDefault="001667C8">
        <w:pPr>
          <w:pStyle w:val="Pieddepage"/>
          <w:jc w:val="right"/>
        </w:pPr>
        <w:r>
          <w:fldChar w:fldCharType="begin"/>
        </w:r>
        <w:r>
          <w:instrText>PAGE   \* MERGEFORMAT</w:instrText>
        </w:r>
        <w:r>
          <w:fldChar w:fldCharType="separate"/>
        </w:r>
        <w:r w:rsidR="0006531B">
          <w:rPr>
            <w:noProof/>
          </w:rPr>
          <w:t>2</w:t>
        </w:r>
        <w:r>
          <w:fldChar w:fldCharType="end"/>
        </w:r>
      </w:p>
    </w:sdtContent>
  </w:sdt>
  <w:p w:rsidR="001667C8" w:rsidRDefault="001667C8">
    <w:pPr>
      <w:pStyle w:val="Pieddepage"/>
    </w:pPr>
    <w:r>
      <w:t xml:space="preserve">Document réalisé avec la collaboration de la cellule d’Animation Régionale de Soins Palliatifs CVL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C8" w:rsidRDefault="001667C8" w:rsidP="001667C8">
      <w:r>
        <w:separator/>
      </w:r>
    </w:p>
  </w:footnote>
  <w:footnote w:type="continuationSeparator" w:id="0">
    <w:p w:rsidR="001667C8" w:rsidRDefault="001667C8" w:rsidP="00166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C8" w:rsidRDefault="001667C8">
    <w:pPr>
      <w:pStyle w:val="En-tte"/>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E7271C1" wp14:editId="7782C2FD">
          <wp:simplePos x="0" y="0"/>
          <wp:positionH relativeFrom="column">
            <wp:posOffset>-567559</wp:posOffset>
          </wp:positionH>
          <wp:positionV relativeFrom="paragraph">
            <wp:posOffset>-216053</wp:posOffset>
          </wp:positionV>
          <wp:extent cx="1031875" cy="598170"/>
          <wp:effectExtent l="0" t="0" r="0" b="0"/>
          <wp:wrapNone/>
          <wp:docPr id="2" name="Image 2" descr="Logo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598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667C8" w:rsidRDefault="001667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6FD"/>
    <w:multiLevelType w:val="hybridMultilevel"/>
    <w:tmpl w:val="D9121D7E"/>
    <w:lvl w:ilvl="0" w:tplc="E376C99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A3CE3"/>
    <w:multiLevelType w:val="hybridMultilevel"/>
    <w:tmpl w:val="61AC6198"/>
    <w:lvl w:ilvl="0" w:tplc="6E985B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522C92"/>
    <w:multiLevelType w:val="hybridMultilevel"/>
    <w:tmpl w:val="FA6A404C"/>
    <w:lvl w:ilvl="0" w:tplc="412A37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89446D"/>
    <w:multiLevelType w:val="hybridMultilevel"/>
    <w:tmpl w:val="742050B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60"/>
    <w:rsid w:val="0006531B"/>
    <w:rsid w:val="00076FB4"/>
    <w:rsid w:val="0013120D"/>
    <w:rsid w:val="00166225"/>
    <w:rsid w:val="001667C8"/>
    <w:rsid w:val="001C1A66"/>
    <w:rsid w:val="001F0F44"/>
    <w:rsid w:val="00222E13"/>
    <w:rsid w:val="002944DA"/>
    <w:rsid w:val="002963E3"/>
    <w:rsid w:val="00311E81"/>
    <w:rsid w:val="0036051C"/>
    <w:rsid w:val="003B586C"/>
    <w:rsid w:val="0041131E"/>
    <w:rsid w:val="0041652F"/>
    <w:rsid w:val="00477664"/>
    <w:rsid w:val="00514860"/>
    <w:rsid w:val="00554E29"/>
    <w:rsid w:val="005D56CA"/>
    <w:rsid w:val="00603244"/>
    <w:rsid w:val="00614898"/>
    <w:rsid w:val="006738FF"/>
    <w:rsid w:val="00714398"/>
    <w:rsid w:val="007943EE"/>
    <w:rsid w:val="00857C60"/>
    <w:rsid w:val="00876DE1"/>
    <w:rsid w:val="00A66CF9"/>
    <w:rsid w:val="00AD64E1"/>
    <w:rsid w:val="00B36B8B"/>
    <w:rsid w:val="00B52372"/>
    <w:rsid w:val="00DB7205"/>
    <w:rsid w:val="00E41497"/>
    <w:rsid w:val="00E65D3A"/>
    <w:rsid w:val="00EE49C4"/>
    <w:rsid w:val="00F57D47"/>
    <w:rsid w:val="00FF47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F1CF"/>
  <w15:chartTrackingRefBased/>
  <w15:docId w15:val="{E0F0FE02-CAF5-4991-A099-3EA761AD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860"/>
    <w:rPr>
      <w:rFonts w:ascii="Calibri" w:eastAsiaTheme="minorHAnsi" w:hAnsi="Calibri" w:cs="Calibri"/>
      <w:sz w:val="22"/>
      <w:szCs w:val="22"/>
    </w:rPr>
  </w:style>
  <w:style w:type="paragraph" w:styleId="Titre1">
    <w:name w:val="heading 1"/>
    <w:basedOn w:val="Normal"/>
    <w:next w:val="Normal"/>
    <w:link w:val="Titre1Car"/>
    <w:qFormat/>
    <w:rsid w:val="0041131E"/>
    <w:pPr>
      <w:keepNext/>
      <w:jc w:val="center"/>
      <w:outlineLvl w:val="0"/>
    </w:pPr>
    <w:rPr>
      <w:rFonts w:ascii="Maiandra GD" w:eastAsia="Times New Roman" w:hAnsi="Maiandra GD" w:cs="Times New Roman"/>
      <w:b/>
      <w:sz w:val="28"/>
      <w:szCs w:val="20"/>
    </w:rPr>
  </w:style>
  <w:style w:type="paragraph" w:styleId="Titre2">
    <w:name w:val="heading 2"/>
    <w:basedOn w:val="Normal"/>
    <w:next w:val="Normal"/>
    <w:link w:val="Titre2Car"/>
    <w:qFormat/>
    <w:rsid w:val="0041131E"/>
    <w:pPr>
      <w:keepNext/>
      <w:outlineLvl w:val="1"/>
    </w:pPr>
    <w:rPr>
      <w:rFonts w:ascii="Times New (W1)" w:eastAsia="Times New Roman" w:hAnsi="Times New (W1)" w:cs="Times New (W1)"/>
      <w:smallCaps/>
      <w:color w:val="003399"/>
      <w:sz w:val="36"/>
      <w:szCs w:val="36"/>
      <w:lang w:eastAsia="fr-FR"/>
    </w:rPr>
  </w:style>
  <w:style w:type="paragraph" w:styleId="Titre3">
    <w:name w:val="heading 3"/>
    <w:basedOn w:val="Normal"/>
    <w:next w:val="Normal"/>
    <w:link w:val="Titre3Car"/>
    <w:qFormat/>
    <w:rsid w:val="0041131E"/>
    <w:pPr>
      <w:keepNext/>
      <w:spacing w:before="240" w:after="60"/>
      <w:outlineLvl w:val="2"/>
    </w:pPr>
    <w:rPr>
      <w:rFonts w:ascii="Arial" w:eastAsia="Times New Roman" w:hAnsi="Arial" w:cs="Arial"/>
      <w:b/>
      <w:bCs/>
      <w:sz w:val="26"/>
      <w:szCs w:val="26"/>
    </w:rPr>
  </w:style>
  <w:style w:type="paragraph" w:styleId="Titre4">
    <w:name w:val="heading 4"/>
    <w:basedOn w:val="Normal"/>
    <w:next w:val="Normal"/>
    <w:link w:val="Titre4Car"/>
    <w:qFormat/>
    <w:rsid w:val="0041131E"/>
    <w:pPr>
      <w:keepNext/>
      <w:spacing w:before="240" w:after="60"/>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qFormat/>
    <w:rsid w:val="0041131E"/>
    <w:pPr>
      <w:spacing w:before="240" w:after="60"/>
      <w:outlineLvl w:val="4"/>
    </w:pPr>
    <w:rPr>
      <w:rFonts w:ascii="Times New Roman" w:eastAsia="Times New Roman" w:hAnsi="Times New Roman" w:cs="Times New Roman"/>
      <w:b/>
      <w:bCs/>
      <w:i/>
      <w:iCs/>
      <w:sz w:val="26"/>
      <w:szCs w:val="26"/>
    </w:rPr>
  </w:style>
  <w:style w:type="paragraph" w:styleId="Titre6">
    <w:name w:val="heading 6"/>
    <w:basedOn w:val="Normal"/>
    <w:next w:val="Normal"/>
    <w:link w:val="Titre6Car"/>
    <w:qFormat/>
    <w:rsid w:val="0041131E"/>
    <w:pPr>
      <w:spacing w:before="240" w:after="60"/>
      <w:outlineLvl w:val="5"/>
    </w:pPr>
    <w:rPr>
      <w:rFonts w:eastAsia="Times New Roman" w:cs="Times New Roman"/>
      <w:b/>
      <w:bCs/>
      <w:sz w:val="28"/>
    </w:rPr>
  </w:style>
  <w:style w:type="paragraph" w:styleId="Titre7">
    <w:name w:val="heading 7"/>
    <w:basedOn w:val="Normal"/>
    <w:next w:val="Normal"/>
    <w:link w:val="Titre7Car"/>
    <w:unhideWhenUsed/>
    <w:qFormat/>
    <w:rsid w:val="0041131E"/>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Titre8">
    <w:name w:val="heading 8"/>
    <w:basedOn w:val="Normal"/>
    <w:next w:val="Normal"/>
    <w:link w:val="Titre8Car"/>
    <w:qFormat/>
    <w:rsid w:val="0041131E"/>
    <w:pPr>
      <w:keepNext/>
      <w:jc w:val="center"/>
      <w:outlineLvl w:val="7"/>
    </w:pPr>
    <w:rPr>
      <w:rFonts w:ascii="Times New Roman" w:eastAsia="Times New Roman" w:hAnsi="Times New Roman" w:cs="Times New Roman"/>
      <w:i/>
      <w:iCs/>
      <w:sz w:val="24"/>
      <w:szCs w:val="24"/>
    </w:rPr>
  </w:style>
  <w:style w:type="paragraph" w:styleId="Titre9">
    <w:name w:val="heading 9"/>
    <w:basedOn w:val="Normal"/>
    <w:next w:val="Normal"/>
    <w:link w:val="Titre9Car"/>
    <w:qFormat/>
    <w:rsid w:val="0041131E"/>
    <w:pPr>
      <w:keepNext/>
      <w:jc w:val="center"/>
      <w:outlineLvl w:val="8"/>
    </w:pPr>
    <w:rPr>
      <w:rFonts w:ascii="Arial (W1)" w:eastAsia="Times New Roman" w:hAnsi="Arial (W1)" w:cs="Arial (W1)"/>
      <w:b/>
      <w:bCs/>
      <w:smallCaps/>
      <w:color w:val="339966"/>
      <w:sz w:val="52"/>
      <w:szCs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rsid w:val="0041131E"/>
    <w:pPr>
      <w:ind w:left="720"/>
      <w:contextualSpacing/>
    </w:pPr>
    <w:rPr>
      <w:rFonts w:ascii="Cambria" w:eastAsia="MS ??" w:hAnsi="Cambria" w:cs="Times New Roman"/>
      <w:sz w:val="24"/>
      <w:szCs w:val="24"/>
    </w:rPr>
  </w:style>
  <w:style w:type="character" w:customStyle="1" w:styleId="Titre1Car">
    <w:name w:val="Titre 1 Car"/>
    <w:basedOn w:val="Policepardfaut"/>
    <w:link w:val="Titre1"/>
    <w:rsid w:val="0041131E"/>
    <w:rPr>
      <w:rFonts w:ascii="Maiandra GD" w:hAnsi="Maiandra GD"/>
      <w:b/>
      <w:sz w:val="28"/>
    </w:rPr>
  </w:style>
  <w:style w:type="character" w:customStyle="1" w:styleId="Titre2Car">
    <w:name w:val="Titre 2 Car"/>
    <w:basedOn w:val="Policepardfaut"/>
    <w:link w:val="Titre2"/>
    <w:rsid w:val="0041131E"/>
    <w:rPr>
      <w:rFonts w:ascii="Times New (W1)" w:hAnsi="Times New (W1)" w:cs="Times New (W1)"/>
      <w:smallCaps/>
      <w:color w:val="003399"/>
      <w:sz w:val="36"/>
      <w:szCs w:val="36"/>
      <w:lang w:eastAsia="fr-FR"/>
    </w:rPr>
  </w:style>
  <w:style w:type="character" w:customStyle="1" w:styleId="Titre3Car">
    <w:name w:val="Titre 3 Car"/>
    <w:basedOn w:val="Policepardfaut"/>
    <w:link w:val="Titre3"/>
    <w:rsid w:val="0041131E"/>
    <w:rPr>
      <w:rFonts w:ascii="Arial" w:hAnsi="Arial" w:cs="Arial"/>
      <w:b/>
      <w:bCs/>
      <w:sz w:val="26"/>
      <w:szCs w:val="26"/>
    </w:rPr>
  </w:style>
  <w:style w:type="character" w:customStyle="1" w:styleId="Titre4Car">
    <w:name w:val="Titre 4 Car"/>
    <w:basedOn w:val="Policepardfaut"/>
    <w:link w:val="Titre4"/>
    <w:rsid w:val="0041131E"/>
    <w:rPr>
      <w:b/>
      <w:bCs/>
      <w:sz w:val="28"/>
      <w:szCs w:val="28"/>
    </w:rPr>
  </w:style>
  <w:style w:type="character" w:customStyle="1" w:styleId="Titre5Car">
    <w:name w:val="Titre 5 Car"/>
    <w:basedOn w:val="Policepardfaut"/>
    <w:link w:val="Titre5"/>
    <w:rsid w:val="0041131E"/>
    <w:rPr>
      <w:b/>
      <w:bCs/>
      <w:i/>
      <w:iCs/>
      <w:sz w:val="26"/>
      <w:szCs w:val="26"/>
    </w:rPr>
  </w:style>
  <w:style w:type="character" w:customStyle="1" w:styleId="Titre6Car">
    <w:name w:val="Titre 6 Car"/>
    <w:basedOn w:val="Policepardfaut"/>
    <w:link w:val="Titre6"/>
    <w:rsid w:val="0041131E"/>
    <w:rPr>
      <w:rFonts w:ascii="Calibri" w:hAnsi="Calibri"/>
      <w:b/>
      <w:bCs/>
      <w:sz w:val="28"/>
      <w:szCs w:val="22"/>
    </w:rPr>
  </w:style>
  <w:style w:type="character" w:customStyle="1" w:styleId="Titre7Car">
    <w:name w:val="Titre 7 Car"/>
    <w:basedOn w:val="Policepardfaut"/>
    <w:link w:val="Titre7"/>
    <w:rsid w:val="0041131E"/>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rsid w:val="0041131E"/>
    <w:rPr>
      <w:i/>
      <w:iCs/>
      <w:sz w:val="24"/>
      <w:szCs w:val="24"/>
    </w:rPr>
  </w:style>
  <w:style w:type="character" w:customStyle="1" w:styleId="Titre9Car">
    <w:name w:val="Titre 9 Car"/>
    <w:basedOn w:val="Policepardfaut"/>
    <w:link w:val="Titre9"/>
    <w:rsid w:val="0041131E"/>
    <w:rPr>
      <w:rFonts w:ascii="Arial (W1)" w:hAnsi="Arial (W1)" w:cs="Arial (W1)"/>
      <w:b/>
      <w:bCs/>
      <w:smallCaps/>
      <w:color w:val="339966"/>
      <w:sz w:val="52"/>
      <w:szCs w:val="52"/>
    </w:rPr>
  </w:style>
  <w:style w:type="paragraph" w:styleId="Lgende">
    <w:name w:val="caption"/>
    <w:basedOn w:val="Normal"/>
    <w:next w:val="Normal"/>
    <w:qFormat/>
    <w:rsid w:val="0041131E"/>
    <w:rPr>
      <w:rFonts w:ascii="Times New Roman" w:eastAsia="Times New Roman" w:hAnsi="Times New Roman" w:cs="Times New Roman"/>
      <w:b/>
      <w:bCs/>
      <w:sz w:val="20"/>
      <w:szCs w:val="20"/>
    </w:rPr>
  </w:style>
  <w:style w:type="paragraph" w:styleId="Titre">
    <w:name w:val="Title"/>
    <w:basedOn w:val="Normal"/>
    <w:link w:val="TitreCar"/>
    <w:qFormat/>
    <w:rsid w:val="0041131E"/>
    <w:pPr>
      <w:pBdr>
        <w:top w:val="single" w:sz="4" w:space="1" w:color="auto"/>
        <w:left w:val="single" w:sz="4" w:space="4" w:color="auto"/>
        <w:bottom w:val="single" w:sz="4" w:space="1" w:color="auto"/>
        <w:right w:val="single" w:sz="4" w:space="4" w:color="auto"/>
      </w:pBdr>
      <w:jc w:val="center"/>
    </w:pPr>
    <w:rPr>
      <w:rFonts w:ascii="Times New Roman" w:eastAsia="Times New Roman" w:hAnsi="Times New Roman" w:cs="Times New Roman"/>
      <w:b/>
      <w:sz w:val="28"/>
      <w:szCs w:val="20"/>
      <w:lang w:eastAsia="fr-FR"/>
    </w:rPr>
  </w:style>
  <w:style w:type="character" w:customStyle="1" w:styleId="TitreCar">
    <w:name w:val="Titre Car"/>
    <w:basedOn w:val="Policepardfaut"/>
    <w:link w:val="Titre"/>
    <w:rsid w:val="0041131E"/>
    <w:rPr>
      <w:b/>
      <w:sz w:val="28"/>
      <w:lang w:eastAsia="fr-FR"/>
    </w:rPr>
  </w:style>
  <w:style w:type="character" w:styleId="lev">
    <w:name w:val="Strong"/>
    <w:uiPriority w:val="22"/>
    <w:qFormat/>
    <w:rsid w:val="0041131E"/>
    <w:rPr>
      <w:b/>
      <w:bCs/>
    </w:rPr>
  </w:style>
  <w:style w:type="character" w:styleId="Accentuation">
    <w:name w:val="Emphasis"/>
    <w:qFormat/>
    <w:rsid w:val="0041131E"/>
    <w:rPr>
      <w:i/>
      <w:iCs/>
    </w:rPr>
  </w:style>
  <w:style w:type="paragraph" w:styleId="Sansinterligne">
    <w:name w:val="No Spacing"/>
    <w:uiPriority w:val="1"/>
    <w:qFormat/>
    <w:rsid w:val="0041131E"/>
    <w:rPr>
      <w:rFonts w:asciiTheme="minorHAnsi" w:eastAsiaTheme="minorHAnsi" w:hAnsiTheme="minorHAnsi" w:cstheme="minorBidi"/>
      <w:sz w:val="22"/>
      <w:szCs w:val="22"/>
    </w:rPr>
  </w:style>
  <w:style w:type="paragraph" w:styleId="Paragraphedeliste">
    <w:name w:val="List Paragraph"/>
    <w:basedOn w:val="Normal"/>
    <w:uiPriority w:val="34"/>
    <w:qFormat/>
    <w:rsid w:val="0041131E"/>
    <w:pPr>
      <w:ind w:left="720"/>
      <w:contextualSpacing/>
    </w:pPr>
    <w:rPr>
      <w:rFonts w:ascii="Times New Roman" w:eastAsia="Times New Roman" w:hAnsi="Times New Roman" w:cs="Times New Roman"/>
      <w:sz w:val="24"/>
      <w:szCs w:val="24"/>
    </w:rPr>
  </w:style>
  <w:style w:type="paragraph" w:styleId="Citationintense">
    <w:name w:val="Intense Quote"/>
    <w:basedOn w:val="Normal"/>
    <w:next w:val="Normal"/>
    <w:link w:val="CitationintenseCar"/>
    <w:uiPriority w:val="30"/>
    <w:qFormat/>
    <w:rsid w:val="0041131E"/>
    <w:pPr>
      <w:pBdr>
        <w:bottom w:val="single" w:sz="4" w:space="4" w:color="549E39" w:themeColor="accent1"/>
      </w:pBdr>
      <w:spacing w:before="200" w:after="280"/>
      <w:ind w:left="936" w:right="936"/>
    </w:pPr>
    <w:rPr>
      <w:rFonts w:ascii="Times New Roman" w:eastAsia="Times New Roman" w:hAnsi="Times New Roman" w:cs="Times New Roman"/>
      <w:b/>
      <w:bCs/>
      <w:i/>
      <w:iCs/>
      <w:color w:val="549E39" w:themeColor="accent1"/>
      <w:sz w:val="24"/>
      <w:szCs w:val="24"/>
    </w:rPr>
  </w:style>
  <w:style w:type="character" w:customStyle="1" w:styleId="CitationintenseCar">
    <w:name w:val="Citation intense Car"/>
    <w:basedOn w:val="Policepardfaut"/>
    <w:link w:val="Citationintense"/>
    <w:uiPriority w:val="30"/>
    <w:rsid w:val="0041131E"/>
    <w:rPr>
      <w:b/>
      <w:bCs/>
      <w:i/>
      <w:iCs/>
      <w:color w:val="549E39" w:themeColor="accent1"/>
      <w:sz w:val="24"/>
      <w:szCs w:val="24"/>
    </w:rPr>
  </w:style>
  <w:style w:type="character" w:styleId="Emphaseintense">
    <w:name w:val="Intense Emphasis"/>
    <w:uiPriority w:val="21"/>
    <w:qFormat/>
    <w:rsid w:val="0041131E"/>
    <w:rPr>
      <w:b/>
      <w:bCs/>
      <w:i/>
      <w:iCs/>
      <w:color w:val="4472C4"/>
    </w:rPr>
  </w:style>
  <w:style w:type="paragraph" w:customStyle="1" w:styleId="Default">
    <w:name w:val="Default"/>
    <w:rsid w:val="00514860"/>
    <w:pPr>
      <w:autoSpaceDE w:val="0"/>
      <w:autoSpaceDN w:val="0"/>
      <w:adjustRightInd w:val="0"/>
    </w:pPr>
    <w:rPr>
      <w:rFonts w:eastAsiaTheme="minorHAnsi"/>
      <w:color w:val="000000"/>
      <w:sz w:val="24"/>
      <w:szCs w:val="24"/>
    </w:rPr>
  </w:style>
  <w:style w:type="table" w:styleId="Grilledutableau">
    <w:name w:val="Table Grid"/>
    <w:basedOn w:val="TableauNormal"/>
    <w:uiPriority w:val="39"/>
    <w:rsid w:val="0051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667C8"/>
    <w:pPr>
      <w:tabs>
        <w:tab w:val="center" w:pos="4536"/>
        <w:tab w:val="right" w:pos="9072"/>
      </w:tabs>
    </w:pPr>
  </w:style>
  <w:style w:type="character" w:customStyle="1" w:styleId="En-tteCar">
    <w:name w:val="En-tête Car"/>
    <w:basedOn w:val="Policepardfaut"/>
    <w:link w:val="En-tte"/>
    <w:uiPriority w:val="99"/>
    <w:rsid w:val="001667C8"/>
    <w:rPr>
      <w:rFonts w:ascii="Calibri" w:eastAsiaTheme="minorHAnsi" w:hAnsi="Calibri" w:cs="Calibri"/>
      <w:sz w:val="22"/>
      <w:szCs w:val="22"/>
    </w:rPr>
  </w:style>
  <w:style w:type="paragraph" w:styleId="Pieddepage">
    <w:name w:val="footer"/>
    <w:basedOn w:val="Normal"/>
    <w:link w:val="PieddepageCar"/>
    <w:uiPriority w:val="99"/>
    <w:unhideWhenUsed/>
    <w:rsid w:val="001667C8"/>
    <w:pPr>
      <w:tabs>
        <w:tab w:val="center" w:pos="4536"/>
        <w:tab w:val="right" w:pos="9072"/>
      </w:tabs>
    </w:pPr>
  </w:style>
  <w:style w:type="character" w:customStyle="1" w:styleId="PieddepageCar">
    <w:name w:val="Pied de page Car"/>
    <w:basedOn w:val="Policepardfaut"/>
    <w:link w:val="Pieddepage"/>
    <w:uiPriority w:val="99"/>
    <w:rsid w:val="001667C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978</Words>
  <Characters>5380</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CHRU de Tours</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 user : crsp04</dc:creator>
  <cp:keywords/>
  <dc:description/>
  <cp:lastModifiedBy>QUERAL, Estel (ARS-CVL)</cp:lastModifiedBy>
  <cp:revision>2</cp:revision>
  <dcterms:created xsi:type="dcterms:W3CDTF">2024-08-12T10:29:00Z</dcterms:created>
  <dcterms:modified xsi:type="dcterms:W3CDTF">2024-08-12T10:29:00Z</dcterms:modified>
</cp:coreProperties>
</file>