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94C" w:rsidRDefault="00B7094C" w:rsidP="00B7094C">
      <w:r>
        <w:rPr>
          <w:noProof/>
        </w:rPr>
        <mc:AlternateContent>
          <mc:Choice Requires="wps">
            <w:drawing>
              <wp:anchor distT="0" distB="0" distL="114300" distR="114300" simplePos="0" relativeHeight="251660288" behindDoc="0" locked="0" layoutInCell="1" allowOverlap="1" wp14:anchorId="6A7A8A0D" wp14:editId="7A0F11DA">
                <wp:simplePos x="0" y="0"/>
                <wp:positionH relativeFrom="column">
                  <wp:posOffset>587100</wp:posOffset>
                </wp:positionH>
                <wp:positionV relativeFrom="paragraph">
                  <wp:posOffset>2670341</wp:posOffset>
                </wp:positionV>
                <wp:extent cx="4746514" cy="1916264"/>
                <wp:effectExtent l="0" t="0" r="0" b="825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6514" cy="1916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94C" w:rsidRDefault="00B7094C" w:rsidP="00B7094C">
                            <w:pPr>
                              <w:jc w:val="center"/>
                              <w:rPr>
                                <w:rFonts w:ascii="Arial" w:hAnsi="Arial" w:cs="Arial"/>
                                <w:b/>
                                <w:sz w:val="36"/>
                                <w:szCs w:val="28"/>
                              </w:rPr>
                            </w:pPr>
                            <w:r>
                              <w:rPr>
                                <w:rFonts w:ascii="Arial" w:hAnsi="Arial" w:cs="Arial"/>
                                <w:b/>
                                <w:sz w:val="36"/>
                                <w:szCs w:val="28"/>
                              </w:rPr>
                              <w:t xml:space="preserve">Dossier de </w:t>
                            </w:r>
                            <w:r w:rsidR="00C72AC8">
                              <w:rPr>
                                <w:rFonts w:ascii="Arial" w:hAnsi="Arial" w:cs="Arial"/>
                                <w:b/>
                                <w:sz w:val="36"/>
                                <w:szCs w:val="28"/>
                              </w:rPr>
                              <w:t>c</w:t>
                            </w:r>
                            <w:r>
                              <w:rPr>
                                <w:rFonts w:ascii="Arial" w:hAnsi="Arial" w:cs="Arial"/>
                                <w:b/>
                                <w:sz w:val="36"/>
                                <w:szCs w:val="28"/>
                              </w:rPr>
                              <w:t>andidature</w:t>
                            </w:r>
                          </w:p>
                          <w:p w:rsidR="00B7094C" w:rsidRDefault="00B7094C" w:rsidP="00B7094C">
                            <w:pPr>
                              <w:jc w:val="center"/>
                              <w:rPr>
                                <w:rFonts w:ascii="Arial" w:hAnsi="Arial" w:cs="Arial"/>
                                <w:b/>
                                <w:sz w:val="36"/>
                                <w:szCs w:val="28"/>
                              </w:rPr>
                            </w:pPr>
                          </w:p>
                          <w:p w:rsidR="00B7094C" w:rsidRPr="00375DD5" w:rsidRDefault="00B7094C" w:rsidP="00B7094C">
                            <w:pPr>
                              <w:jc w:val="center"/>
                              <w:rPr>
                                <w:rFonts w:ascii="Arial" w:hAnsi="Arial" w:cs="Arial"/>
                                <w:b/>
                                <w:sz w:val="36"/>
                                <w:szCs w:val="28"/>
                              </w:rPr>
                            </w:pPr>
                            <w:r>
                              <w:rPr>
                                <w:rFonts w:ascii="Arial" w:hAnsi="Arial" w:cs="Arial"/>
                                <w:b/>
                                <w:sz w:val="36"/>
                                <w:szCs w:val="28"/>
                              </w:rPr>
                              <w:t>Consultation mémoire de territoire (CMT)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7A8A0D" id="_x0000_t202" coordsize="21600,21600" o:spt="202" path="m,l,21600r21600,l21600,xe">
                <v:stroke joinstyle="miter"/>
                <v:path gradientshapeok="t" o:connecttype="rect"/>
              </v:shapetype>
              <v:shape id="Text Box 3" o:spid="_x0000_s1026" type="#_x0000_t202" style="position:absolute;margin-left:46.25pt;margin-top:210.25pt;width:373.75pt;height:15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jdUtQIAALo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" filled="f" stroked="f">
                <v:textbox>
                  <w:txbxContent>
                    <w:p w:rsidR="00B7094C" w:rsidRDefault="00B7094C" w:rsidP="00B7094C">
                      <w:pPr>
                        <w:jc w:val="center"/>
                        <w:rPr>
                          <w:rFonts w:ascii="Arial" w:hAnsi="Arial" w:cs="Arial"/>
                          <w:b/>
                          <w:sz w:val="36"/>
                          <w:szCs w:val="28"/>
                        </w:rPr>
                      </w:pPr>
                      <w:r>
                        <w:rPr>
                          <w:rFonts w:ascii="Arial" w:hAnsi="Arial" w:cs="Arial"/>
                          <w:b/>
                          <w:sz w:val="36"/>
                          <w:szCs w:val="28"/>
                        </w:rPr>
                        <w:t xml:space="preserve">Dossier de </w:t>
                      </w:r>
                      <w:r w:rsidR="00C72AC8">
                        <w:rPr>
                          <w:rFonts w:ascii="Arial" w:hAnsi="Arial" w:cs="Arial"/>
                          <w:b/>
                          <w:sz w:val="36"/>
                          <w:szCs w:val="28"/>
                        </w:rPr>
                        <w:t>c</w:t>
                      </w:r>
                      <w:r>
                        <w:rPr>
                          <w:rFonts w:ascii="Arial" w:hAnsi="Arial" w:cs="Arial"/>
                          <w:b/>
                          <w:sz w:val="36"/>
                          <w:szCs w:val="28"/>
                        </w:rPr>
                        <w:t>andidature</w:t>
                      </w:r>
                    </w:p>
                    <w:p w:rsidR="00B7094C" w:rsidRDefault="00B7094C" w:rsidP="00B7094C">
                      <w:pPr>
                        <w:jc w:val="center"/>
                        <w:rPr>
                          <w:rFonts w:ascii="Arial" w:hAnsi="Arial" w:cs="Arial"/>
                          <w:b/>
                          <w:sz w:val="36"/>
                          <w:szCs w:val="28"/>
                        </w:rPr>
                      </w:pPr>
                    </w:p>
                    <w:p w:rsidR="00B7094C" w:rsidRPr="00375DD5" w:rsidRDefault="00B7094C" w:rsidP="00B7094C">
                      <w:pPr>
                        <w:jc w:val="center"/>
                        <w:rPr>
                          <w:rFonts w:ascii="Arial" w:hAnsi="Arial" w:cs="Arial"/>
                          <w:b/>
                          <w:sz w:val="36"/>
                          <w:szCs w:val="28"/>
                        </w:rPr>
                      </w:pPr>
                      <w:r>
                        <w:rPr>
                          <w:rFonts w:ascii="Arial" w:hAnsi="Arial" w:cs="Arial"/>
                          <w:b/>
                          <w:sz w:val="36"/>
                          <w:szCs w:val="28"/>
                        </w:rPr>
                        <w:t>Consultation mémoire de territoire (CMT)</w:t>
                      </w:r>
                    </w:p>
                  </w:txbxContent>
                </v:textbox>
              </v:shape>
            </w:pict>
          </mc:Fallback>
        </mc:AlternateContent>
      </w:r>
      <w:r>
        <w:rPr>
          <w:noProof/>
        </w:rPr>
        <w:drawing>
          <wp:inline distT="0" distB="0" distL="0" distR="0" wp14:anchorId="62933B33" wp14:editId="45530A70">
            <wp:extent cx="2233930" cy="737870"/>
            <wp:effectExtent l="0" t="0" r="0" b="5080"/>
            <wp:docPr id="12" name="Image 4"/>
            <wp:cNvGraphicFramePr/>
            <a:graphic xmlns:a="http://schemas.openxmlformats.org/drawingml/2006/main">
              <a:graphicData uri="http://schemas.openxmlformats.org/drawingml/2006/picture">
                <pic:pic xmlns:pic="http://schemas.openxmlformats.org/drawingml/2006/picture">
                  <pic:nvPicPr>
                    <pic:cNvPr id="5" name="Image 4"/>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3930" cy="737870"/>
                    </a:xfrm>
                    <a:prstGeom prst="rect">
                      <a:avLst/>
                    </a:prstGeom>
                    <a:noFill/>
                  </pic:spPr>
                </pic:pic>
              </a:graphicData>
            </a:graphic>
          </wp:inline>
        </w:drawing>
      </w:r>
      <w:r>
        <w:rPr>
          <w:noProof/>
        </w:rPr>
        <mc:AlternateContent>
          <mc:Choice Requires="wps">
            <w:drawing>
              <wp:anchor distT="0" distB="0" distL="114300" distR="114300" simplePos="0" relativeHeight="251662336" behindDoc="0" locked="0" layoutInCell="1" allowOverlap="1" wp14:anchorId="2B39B7DD" wp14:editId="604F693B">
                <wp:simplePos x="0" y="0"/>
                <wp:positionH relativeFrom="column">
                  <wp:posOffset>-194945</wp:posOffset>
                </wp:positionH>
                <wp:positionV relativeFrom="paragraph">
                  <wp:posOffset>4076700</wp:posOffset>
                </wp:positionV>
                <wp:extent cx="6130925" cy="188595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925" cy="188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94C" w:rsidRDefault="00B7094C" w:rsidP="00B7094C">
                            <w:pPr>
                              <w:jc w:val="center"/>
                              <w:rPr>
                                <w:rFonts w:ascii="Arial" w:hAnsi="Arial" w:cs="Arial"/>
                                <w:b/>
                                <w:color w:val="FFFFFF" w:themeColor="background1"/>
                                <w:sz w:val="48"/>
                                <w:szCs w:val="48"/>
                              </w:rPr>
                            </w:pPr>
                            <w:r>
                              <w:rPr>
                                <w:rFonts w:ascii="Arial" w:hAnsi="Arial" w:cs="Arial"/>
                                <w:b/>
                                <w:color w:val="FFFFFF" w:themeColor="background1"/>
                                <w:sz w:val="48"/>
                                <w:szCs w:val="48"/>
                              </w:rPr>
                              <w:t>Consultation Mémoire de Territoire</w:t>
                            </w:r>
                          </w:p>
                          <w:p w:rsidR="00B7094C" w:rsidRPr="00D51457" w:rsidRDefault="00B7094C" w:rsidP="00B7094C">
                            <w:pPr>
                              <w:jc w:val="center"/>
                              <w:rPr>
                                <w:rFonts w:ascii="Arial" w:hAnsi="Arial" w:cs="Arial"/>
                                <w:b/>
                                <w:color w:val="FFFFFF" w:themeColor="background1"/>
                                <w:sz w:val="48"/>
                                <w:szCs w:val="48"/>
                              </w:rPr>
                            </w:pPr>
                            <w:r w:rsidRPr="00D51457">
                              <w:rPr>
                                <w:rFonts w:ascii="Arial" w:hAnsi="Arial" w:cs="Arial"/>
                                <w:b/>
                                <w:color w:val="FFFFFF" w:themeColor="background1"/>
                                <w:sz w:val="48"/>
                                <w:szCs w:val="48"/>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39B7DD" id="Text Box 6" o:spid="_x0000_s1027" type="#_x0000_t202" style="position:absolute;margin-left:-15.35pt;margin-top:321pt;width:482.75pt;height:1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" filled="f" stroked="f">
                <v:textbox>
                  <w:txbxContent>
                    <w:p w:rsidR="00B7094C" w:rsidRDefault="00B7094C" w:rsidP="00B7094C">
                      <w:pPr>
                        <w:jc w:val="center"/>
                        <w:rPr>
                          <w:rFonts w:ascii="Arial" w:hAnsi="Arial" w:cs="Arial"/>
                          <w:b/>
                          <w:color w:val="FFFFFF" w:themeColor="background1"/>
                          <w:sz w:val="48"/>
                          <w:szCs w:val="48"/>
                        </w:rPr>
                      </w:pPr>
                      <w:r>
                        <w:rPr>
                          <w:rFonts w:ascii="Arial" w:hAnsi="Arial" w:cs="Arial"/>
                          <w:b/>
                          <w:color w:val="FFFFFF" w:themeColor="background1"/>
                          <w:sz w:val="48"/>
                          <w:szCs w:val="48"/>
                        </w:rPr>
                        <w:t>Consultation Mémoire de Territoire</w:t>
                      </w:r>
                    </w:p>
                    <w:p w:rsidR="00B7094C" w:rsidRPr="00D51457" w:rsidRDefault="00B7094C" w:rsidP="00B7094C">
                      <w:pPr>
                        <w:jc w:val="center"/>
                        <w:rPr>
                          <w:rFonts w:ascii="Arial" w:hAnsi="Arial" w:cs="Arial"/>
                          <w:b/>
                          <w:color w:val="FFFFFF" w:themeColor="background1"/>
                          <w:sz w:val="48"/>
                          <w:szCs w:val="48"/>
                        </w:rPr>
                      </w:pPr>
                      <w:r w:rsidRPr="00D51457">
                        <w:rPr>
                          <w:rFonts w:ascii="Arial" w:hAnsi="Arial" w:cs="Arial"/>
                          <w:b/>
                          <w:color w:val="FFFFFF" w:themeColor="background1"/>
                          <w:sz w:val="48"/>
                          <w:szCs w:val="48"/>
                        </w:rPr>
                        <w:br/>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4F2D3C9" wp14:editId="02B3AAF4">
                <wp:simplePos x="0" y="0"/>
                <wp:positionH relativeFrom="column">
                  <wp:posOffset>3837940</wp:posOffset>
                </wp:positionH>
                <wp:positionV relativeFrom="paragraph">
                  <wp:posOffset>7496175</wp:posOffset>
                </wp:positionV>
                <wp:extent cx="666750" cy="218440"/>
                <wp:effectExtent l="3810" t="0" r="0" b="63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94C" w:rsidRPr="00965420" w:rsidRDefault="00B7094C" w:rsidP="00B7094C">
                            <w:pPr>
                              <w:jc w:val="center"/>
                              <w:rPr>
                                <w:rFonts w:ascii="Arial" w:hAnsi="Arial" w:cs="Arial"/>
                                <w:b/>
                                <w:color w:val="FFFFFF" w:themeColor="background1"/>
                                <w:sz w:val="18"/>
                                <w:szCs w:val="28"/>
                              </w:rPr>
                            </w:pPr>
                            <w:r w:rsidRPr="00965420">
                              <w:rPr>
                                <w:rFonts w:ascii="Arial" w:hAnsi="Arial" w:cs="Arial"/>
                                <w:b/>
                                <w:color w:val="FFFFFF" w:themeColor="background1"/>
                                <w:sz w:val="18"/>
                                <w:szCs w:val="28"/>
                              </w:rPr>
                              <w:t>Année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F2D3C9" id="Text Box 8" o:spid="_x0000_s1028" type="#_x0000_t202" style="position:absolute;margin-left:302.2pt;margin-top:590.25pt;width:52.5pt;height:1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UKouAIAAL8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" filled="f" stroked="f">
                <v:textbox>
                  <w:txbxContent>
                    <w:p w:rsidR="00B7094C" w:rsidRPr="00965420" w:rsidRDefault="00B7094C" w:rsidP="00B7094C">
                      <w:pPr>
                        <w:jc w:val="center"/>
                        <w:rPr>
                          <w:rFonts w:ascii="Arial" w:hAnsi="Arial" w:cs="Arial"/>
                          <w:b/>
                          <w:color w:val="FFFFFF" w:themeColor="background1"/>
                          <w:sz w:val="18"/>
                          <w:szCs w:val="28"/>
                        </w:rPr>
                      </w:pPr>
                      <w:r w:rsidRPr="00965420">
                        <w:rPr>
                          <w:rFonts w:ascii="Arial" w:hAnsi="Arial" w:cs="Arial"/>
                          <w:b/>
                          <w:color w:val="FFFFFF" w:themeColor="background1"/>
                          <w:sz w:val="18"/>
                          <w:szCs w:val="28"/>
                        </w:rPr>
                        <w:t>Année</w:t>
                      </w:r>
                    </w:p>
                  </w:txbxContent>
                </v:textbox>
              </v:shape>
            </w:pict>
          </mc:Fallback>
        </mc:AlternateContent>
      </w:r>
      <w:r>
        <w:br w:type="page"/>
      </w:r>
    </w:p>
    <w:p w:rsidR="00B7094C" w:rsidRPr="00B7094C" w:rsidRDefault="00B7094C" w:rsidP="00B7094C">
      <w:pPr>
        <w:spacing w:after="0"/>
        <w:jc w:val="both"/>
        <w:rPr>
          <w:rFonts w:ascii="Arial" w:eastAsia="Calibri" w:hAnsi="Arial" w:cs="Arial"/>
          <w:i/>
          <w:sz w:val="20"/>
          <w:szCs w:val="20"/>
          <w:lang w:eastAsia="en-US"/>
        </w:rPr>
      </w:pPr>
      <w:r w:rsidRPr="0008719A">
        <w:rPr>
          <w:rFonts w:ascii="Arial" w:eastAsia="Calibri" w:hAnsi="Arial" w:cs="Arial"/>
          <w:bCs/>
          <w:i/>
          <w:sz w:val="20"/>
          <w:szCs w:val="20"/>
          <w:lang w:eastAsia="en-US"/>
        </w:rPr>
        <w:lastRenderedPageBreak/>
        <w:t xml:space="preserve">Le cahier des charges fixe les missions dévolues à la </w:t>
      </w:r>
      <w:r w:rsidR="00460C14">
        <w:rPr>
          <w:rFonts w:ascii="Arial" w:eastAsia="Calibri" w:hAnsi="Arial" w:cs="Arial"/>
          <w:bCs/>
          <w:i/>
          <w:sz w:val="20"/>
          <w:szCs w:val="20"/>
          <w:lang w:eastAsia="en-US"/>
        </w:rPr>
        <w:t>c</w:t>
      </w:r>
      <w:r w:rsidRPr="0008719A">
        <w:rPr>
          <w:rFonts w:ascii="Arial" w:eastAsia="Calibri" w:hAnsi="Arial" w:cs="Arial"/>
          <w:bCs/>
          <w:i/>
          <w:sz w:val="20"/>
          <w:szCs w:val="20"/>
          <w:lang w:eastAsia="en-US"/>
        </w:rPr>
        <w:t xml:space="preserve">onsultation </w:t>
      </w:r>
      <w:r w:rsidR="00460C14">
        <w:rPr>
          <w:rFonts w:ascii="Arial" w:eastAsia="Calibri" w:hAnsi="Arial" w:cs="Arial"/>
          <w:bCs/>
          <w:i/>
          <w:sz w:val="20"/>
          <w:szCs w:val="20"/>
          <w:lang w:eastAsia="en-US"/>
        </w:rPr>
        <w:t>m</w:t>
      </w:r>
      <w:r w:rsidRPr="0008719A">
        <w:rPr>
          <w:rFonts w:ascii="Arial" w:eastAsia="Calibri" w:hAnsi="Arial" w:cs="Arial"/>
          <w:bCs/>
          <w:i/>
          <w:sz w:val="20"/>
          <w:szCs w:val="20"/>
          <w:lang w:eastAsia="en-US"/>
        </w:rPr>
        <w:t xml:space="preserve">émoire de </w:t>
      </w:r>
      <w:r w:rsidR="00460C14">
        <w:rPr>
          <w:rFonts w:ascii="Arial" w:eastAsia="Calibri" w:hAnsi="Arial" w:cs="Arial"/>
          <w:bCs/>
          <w:i/>
          <w:sz w:val="20"/>
          <w:szCs w:val="20"/>
          <w:lang w:eastAsia="en-US"/>
        </w:rPr>
        <w:t>t</w:t>
      </w:r>
      <w:r w:rsidRPr="0008719A">
        <w:rPr>
          <w:rFonts w:ascii="Arial" w:eastAsia="Calibri" w:hAnsi="Arial" w:cs="Arial"/>
          <w:bCs/>
          <w:i/>
          <w:sz w:val="20"/>
          <w:szCs w:val="20"/>
          <w:lang w:eastAsia="en-US"/>
        </w:rPr>
        <w:t xml:space="preserve">erritoire (CMT). </w:t>
      </w:r>
      <w:r w:rsidR="00460C14">
        <w:rPr>
          <w:rFonts w:ascii="Arial" w:eastAsia="Calibri" w:hAnsi="Arial" w:cs="Arial"/>
          <w:i/>
          <w:sz w:val="20"/>
          <w:szCs w:val="20"/>
          <w:lang w:eastAsia="en-US"/>
        </w:rPr>
        <w:t xml:space="preserve">La CMT </w:t>
      </w:r>
      <w:r w:rsidRPr="0008719A">
        <w:rPr>
          <w:rFonts w:ascii="Arial" w:eastAsia="Calibri" w:hAnsi="Arial" w:cs="Arial"/>
          <w:i/>
          <w:sz w:val="20"/>
          <w:szCs w:val="20"/>
          <w:lang w:eastAsia="en-US"/>
        </w:rPr>
        <w:t xml:space="preserve">est financée par le </w:t>
      </w:r>
      <w:r w:rsidR="0030788A">
        <w:rPr>
          <w:rFonts w:ascii="Arial" w:eastAsia="Calibri" w:hAnsi="Arial" w:cs="Arial"/>
          <w:i/>
          <w:sz w:val="20"/>
          <w:szCs w:val="20"/>
          <w:lang w:eastAsia="en-US"/>
        </w:rPr>
        <w:t>f</w:t>
      </w:r>
      <w:r w:rsidRPr="0008719A">
        <w:rPr>
          <w:rFonts w:ascii="Arial" w:eastAsia="Calibri" w:hAnsi="Arial" w:cs="Arial"/>
          <w:i/>
          <w:sz w:val="20"/>
          <w:szCs w:val="20"/>
          <w:lang w:eastAsia="en-US"/>
        </w:rPr>
        <w:t>onds d’</w:t>
      </w:r>
      <w:r w:rsidR="0030788A">
        <w:rPr>
          <w:rFonts w:ascii="Arial" w:eastAsia="Calibri" w:hAnsi="Arial" w:cs="Arial"/>
          <w:i/>
          <w:sz w:val="20"/>
          <w:szCs w:val="20"/>
          <w:lang w:eastAsia="en-US"/>
        </w:rPr>
        <w:t>i</w:t>
      </w:r>
      <w:r w:rsidRPr="0008719A">
        <w:rPr>
          <w:rFonts w:ascii="Arial" w:eastAsia="Calibri" w:hAnsi="Arial" w:cs="Arial"/>
          <w:i/>
          <w:sz w:val="20"/>
          <w:szCs w:val="20"/>
          <w:lang w:eastAsia="en-US"/>
        </w:rPr>
        <w:t xml:space="preserve">ntervention </w:t>
      </w:r>
      <w:r w:rsidR="0030788A">
        <w:rPr>
          <w:rFonts w:ascii="Arial" w:eastAsia="Calibri" w:hAnsi="Arial" w:cs="Arial"/>
          <w:i/>
          <w:sz w:val="20"/>
          <w:szCs w:val="20"/>
          <w:lang w:eastAsia="en-US"/>
        </w:rPr>
        <w:t>r</w:t>
      </w:r>
      <w:r w:rsidRPr="0008719A">
        <w:rPr>
          <w:rFonts w:ascii="Arial" w:eastAsia="Calibri" w:hAnsi="Arial" w:cs="Arial"/>
          <w:i/>
          <w:sz w:val="20"/>
          <w:szCs w:val="20"/>
          <w:lang w:eastAsia="en-US"/>
        </w:rPr>
        <w:t>égional (FIR) au regard des surcouts liés à ses missions. De plus, la CM</w:t>
      </w:r>
      <w:r w:rsidR="00460C14">
        <w:rPr>
          <w:rFonts w:ascii="Arial" w:eastAsia="Calibri" w:hAnsi="Arial" w:cs="Arial"/>
          <w:i/>
          <w:sz w:val="20"/>
          <w:szCs w:val="20"/>
          <w:lang w:eastAsia="en-US"/>
        </w:rPr>
        <w:t>T</w:t>
      </w:r>
      <w:r w:rsidRPr="0008719A">
        <w:rPr>
          <w:rFonts w:ascii="Arial" w:eastAsia="Calibri" w:hAnsi="Arial" w:cs="Arial"/>
          <w:i/>
          <w:sz w:val="20"/>
          <w:szCs w:val="20"/>
          <w:lang w:eastAsia="en-US"/>
        </w:rPr>
        <w:t xml:space="preserve"> reçoit un financement au titre de son activité de consultation ou d’une activité d’hôpital de jour. L’établissement ne peut facturer d’acte technique codé ALQP006 (bilan cognitif), réalisé par des neuropsychologues financés sur les crédits FIR attribués.</w:t>
      </w:r>
    </w:p>
    <w:p w:rsidR="00B7094C" w:rsidRPr="0008719A" w:rsidRDefault="00B7094C" w:rsidP="00B7094C">
      <w:pPr>
        <w:spacing w:after="0" w:line="240" w:lineRule="auto"/>
        <w:jc w:val="both"/>
        <w:rPr>
          <w:rFonts w:ascii="Arial" w:eastAsia="Calibri" w:hAnsi="Arial" w:cs="Arial"/>
          <w:lang w:eastAsia="en-US"/>
        </w:rPr>
      </w:pPr>
    </w:p>
    <w:p w:rsidR="00B7094C" w:rsidRPr="0008719A" w:rsidRDefault="00B7094C" w:rsidP="00B7094C">
      <w:pPr>
        <w:spacing w:after="0" w:line="240" w:lineRule="auto"/>
        <w:jc w:val="both"/>
        <w:rPr>
          <w:rFonts w:ascii="Arial" w:eastAsia="Calibri" w:hAnsi="Arial" w:cs="Arial"/>
          <w:b/>
          <w:lang w:eastAsia="en-US"/>
        </w:rPr>
      </w:pPr>
      <w:r w:rsidRPr="0008719A">
        <w:rPr>
          <w:rFonts w:ascii="Arial" w:eastAsia="Calibri" w:hAnsi="Arial" w:cs="Arial"/>
          <w:b/>
          <w:lang w:eastAsia="en-US"/>
        </w:rPr>
        <w:t xml:space="preserve">L’établissement </w:t>
      </w:r>
      <w:r>
        <w:rPr>
          <w:rFonts w:ascii="Arial" w:eastAsia="Calibri" w:hAnsi="Arial" w:cs="Arial"/>
          <w:b/>
          <w:lang w:eastAsia="en-US"/>
        </w:rPr>
        <w:t>de santé porteur de la consultation mémoire de territoire</w:t>
      </w:r>
    </w:p>
    <w:p w:rsidR="00B7094C" w:rsidRPr="0008719A" w:rsidRDefault="00B7094C" w:rsidP="00B7094C">
      <w:pPr>
        <w:spacing w:after="0" w:line="240" w:lineRule="auto"/>
        <w:jc w:val="both"/>
        <w:rPr>
          <w:rFonts w:ascii="Arial" w:eastAsia="Calibri" w:hAnsi="Arial" w:cs="Arial"/>
          <w:b/>
          <w:lang w:eastAsia="en-US"/>
        </w:rPr>
      </w:pPr>
    </w:p>
    <w:p w:rsidR="00B7094C" w:rsidRPr="0008719A" w:rsidRDefault="00B7094C" w:rsidP="00B7094C">
      <w:pPr>
        <w:spacing w:after="0" w:line="240" w:lineRule="auto"/>
        <w:jc w:val="both"/>
        <w:rPr>
          <w:rFonts w:ascii="Arial" w:eastAsia="Calibri" w:hAnsi="Arial" w:cs="Arial"/>
          <w:b/>
          <w:lang w:eastAsia="en-US"/>
        </w:rPr>
      </w:pPr>
      <w:r w:rsidRPr="0008719A">
        <w:rPr>
          <w:rFonts w:ascii="Arial" w:eastAsia="Calibri" w:hAnsi="Arial" w:cs="Arial"/>
          <w:b/>
          <w:lang w:eastAsia="en-US"/>
        </w:rPr>
        <w:t>……………………………………………………………………… (</w:t>
      </w:r>
      <w:proofErr w:type="spellStart"/>
      <w:r w:rsidRPr="0008719A">
        <w:rPr>
          <w:rFonts w:ascii="Arial" w:eastAsia="Calibri" w:hAnsi="Arial" w:cs="Arial"/>
          <w:b/>
          <w:lang w:eastAsia="en-US"/>
        </w:rPr>
        <w:t>finess</w:t>
      </w:r>
      <w:proofErr w:type="spellEnd"/>
      <w:r w:rsidRPr="0008719A">
        <w:rPr>
          <w:rFonts w:ascii="Arial" w:eastAsia="Calibri" w:hAnsi="Arial" w:cs="Arial"/>
          <w:b/>
          <w:lang w:eastAsia="en-US"/>
        </w:rPr>
        <w:t xml:space="preserve"> juridique)</w:t>
      </w:r>
    </w:p>
    <w:p w:rsidR="00B7094C" w:rsidRPr="0008719A" w:rsidRDefault="00B7094C" w:rsidP="00B7094C">
      <w:pPr>
        <w:spacing w:after="0" w:line="240" w:lineRule="auto"/>
        <w:jc w:val="both"/>
        <w:rPr>
          <w:rFonts w:ascii="Arial" w:eastAsia="Calibri" w:hAnsi="Arial" w:cs="Arial"/>
          <w:b/>
          <w:lang w:eastAsia="en-US"/>
        </w:rPr>
      </w:pPr>
    </w:p>
    <w:p w:rsidR="00B7094C" w:rsidRPr="0008719A" w:rsidRDefault="00B7094C" w:rsidP="00B7094C">
      <w:pPr>
        <w:spacing w:after="0" w:line="240" w:lineRule="auto"/>
        <w:jc w:val="both"/>
        <w:rPr>
          <w:rFonts w:ascii="Arial" w:eastAsia="Calibri" w:hAnsi="Arial" w:cs="Arial"/>
          <w:b/>
          <w:lang w:eastAsia="en-US"/>
        </w:rPr>
      </w:pPr>
      <w:proofErr w:type="gramStart"/>
      <w:r w:rsidRPr="0008719A">
        <w:rPr>
          <w:rFonts w:ascii="Arial" w:eastAsia="Calibri" w:hAnsi="Arial" w:cs="Arial"/>
          <w:b/>
          <w:lang w:eastAsia="en-US"/>
        </w:rPr>
        <w:t>s’engage</w:t>
      </w:r>
      <w:proofErr w:type="gramEnd"/>
      <w:r w:rsidRPr="0008719A">
        <w:rPr>
          <w:rFonts w:ascii="Arial" w:eastAsia="Calibri" w:hAnsi="Arial" w:cs="Arial"/>
          <w:b/>
          <w:lang w:eastAsia="en-US"/>
        </w:rPr>
        <w:t xml:space="preserve"> en cas de labellisation accordée selon le dossier ci-dessous complété à</w:t>
      </w:r>
    </w:p>
    <w:p w:rsidR="00B7094C" w:rsidRPr="0008719A" w:rsidRDefault="00B7094C" w:rsidP="00B7094C">
      <w:pPr>
        <w:spacing w:after="0" w:line="240" w:lineRule="auto"/>
        <w:jc w:val="both"/>
        <w:rPr>
          <w:rFonts w:ascii="Arial" w:eastAsia="Calibri" w:hAnsi="Arial" w:cs="Arial"/>
          <w:b/>
          <w:lang w:eastAsia="en-US"/>
        </w:rPr>
      </w:pPr>
    </w:p>
    <w:p w:rsidR="00B7094C" w:rsidRPr="0008719A" w:rsidRDefault="00B7094C" w:rsidP="00B7094C">
      <w:pPr>
        <w:numPr>
          <w:ilvl w:val="0"/>
          <w:numId w:val="3"/>
        </w:numPr>
        <w:spacing w:after="0" w:line="240" w:lineRule="auto"/>
        <w:contextualSpacing/>
        <w:jc w:val="both"/>
        <w:rPr>
          <w:rFonts w:ascii="Arial" w:eastAsia="Calibri" w:hAnsi="Arial" w:cs="Arial"/>
          <w:lang w:eastAsia="en-US"/>
        </w:rPr>
      </w:pPr>
      <w:proofErr w:type="gramStart"/>
      <w:r>
        <w:rPr>
          <w:rFonts w:ascii="Arial" w:eastAsia="Calibri" w:hAnsi="Arial" w:cs="Arial"/>
          <w:lang w:eastAsia="en-US"/>
        </w:rPr>
        <w:t>m</w:t>
      </w:r>
      <w:r w:rsidRPr="0008719A">
        <w:rPr>
          <w:rFonts w:ascii="Arial" w:eastAsia="Calibri" w:hAnsi="Arial" w:cs="Arial"/>
          <w:lang w:eastAsia="en-US"/>
        </w:rPr>
        <w:t>ettre</w:t>
      </w:r>
      <w:proofErr w:type="gramEnd"/>
      <w:r w:rsidRPr="0008719A">
        <w:rPr>
          <w:rFonts w:ascii="Arial" w:eastAsia="Calibri" w:hAnsi="Arial" w:cs="Arial"/>
          <w:lang w:eastAsia="en-US"/>
        </w:rPr>
        <w:t xml:space="preserve"> en place un fonctionnement et les ressources permettant le respect des missions dévolues à la </w:t>
      </w:r>
      <w:r>
        <w:rPr>
          <w:rFonts w:ascii="Arial" w:eastAsia="Calibri" w:hAnsi="Arial" w:cs="Arial"/>
          <w:lang w:eastAsia="en-US"/>
        </w:rPr>
        <w:t>c</w:t>
      </w:r>
      <w:r w:rsidRPr="0008719A">
        <w:rPr>
          <w:rFonts w:ascii="Arial" w:eastAsia="Calibri" w:hAnsi="Arial" w:cs="Arial"/>
          <w:lang w:eastAsia="en-US"/>
        </w:rPr>
        <w:t xml:space="preserve">onsultation </w:t>
      </w:r>
      <w:r>
        <w:rPr>
          <w:rFonts w:ascii="Arial" w:eastAsia="Calibri" w:hAnsi="Arial" w:cs="Arial"/>
          <w:lang w:eastAsia="en-US"/>
        </w:rPr>
        <w:t>mémoire de t</w:t>
      </w:r>
      <w:r w:rsidRPr="0008719A">
        <w:rPr>
          <w:rFonts w:ascii="Arial" w:eastAsia="Calibri" w:hAnsi="Arial" w:cs="Arial"/>
          <w:lang w:eastAsia="en-US"/>
        </w:rPr>
        <w:t xml:space="preserve">erritoire selon le cahier des charges </w:t>
      </w:r>
    </w:p>
    <w:p w:rsidR="00B7094C" w:rsidRPr="0008719A" w:rsidRDefault="00B7094C" w:rsidP="00B7094C">
      <w:pPr>
        <w:numPr>
          <w:ilvl w:val="0"/>
          <w:numId w:val="3"/>
        </w:numPr>
        <w:spacing w:after="0" w:line="240" w:lineRule="auto"/>
        <w:contextualSpacing/>
        <w:jc w:val="both"/>
        <w:rPr>
          <w:rFonts w:ascii="Arial" w:eastAsia="Calibri" w:hAnsi="Arial" w:cs="Arial"/>
          <w:lang w:eastAsia="en-US"/>
        </w:rPr>
      </w:pPr>
      <w:proofErr w:type="gramStart"/>
      <w:r>
        <w:rPr>
          <w:rFonts w:ascii="Arial" w:eastAsia="Calibri" w:hAnsi="Arial" w:cs="Arial"/>
          <w:lang w:eastAsia="en-US"/>
        </w:rPr>
        <w:t>a</w:t>
      </w:r>
      <w:r w:rsidRPr="0008719A">
        <w:rPr>
          <w:rFonts w:ascii="Arial" w:eastAsia="Calibri" w:hAnsi="Arial" w:cs="Arial"/>
          <w:lang w:eastAsia="en-US"/>
        </w:rPr>
        <w:t>ssurer</w:t>
      </w:r>
      <w:proofErr w:type="gramEnd"/>
      <w:r w:rsidRPr="0008719A">
        <w:rPr>
          <w:rFonts w:ascii="Arial" w:eastAsia="Calibri" w:hAnsi="Arial" w:cs="Arial"/>
          <w:lang w:eastAsia="en-US"/>
        </w:rPr>
        <w:t xml:space="preserve"> le renseignement de la </w:t>
      </w:r>
      <w:r>
        <w:rPr>
          <w:rFonts w:ascii="Arial" w:eastAsia="Calibri" w:hAnsi="Arial" w:cs="Arial"/>
          <w:lang w:eastAsia="en-US"/>
        </w:rPr>
        <w:t>banque nationale Alzheimer (</w:t>
      </w:r>
      <w:r w:rsidRPr="0008719A">
        <w:rPr>
          <w:rFonts w:ascii="Arial" w:eastAsia="Calibri" w:hAnsi="Arial" w:cs="Arial"/>
          <w:lang w:eastAsia="en-US"/>
        </w:rPr>
        <w:t>BNA</w:t>
      </w:r>
      <w:r>
        <w:rPr>
          <w:rFonts w:ascii="Arial" w:eastAsia="Calibri" w:hAnsi="Arial" w:cs="Arial"/>
          <w:lang w:eastAsia="en-US"/>
        </w:rPr>
        <w:t>)</w:t>
      </w:r>
      <w:r w:rsidRPr="0008719A">
        <w:rPr>
          <w:rFonts w:ascii="Arial" w:eastAsia="Calibri" w:hAnsi="Arial" w:cs="Arial"/>
          <w:lang w:eastAsia="en-US"/>
        </w:rPr>
        <w:t>, transmet les données/items du corpus minimal des informations Alzheimer (CIMA), dans le respect du règlement général de protection des données (RGPD)</w:t>
      </w:r>
      <w:r w:rsidRPr="0008719A">
        <w:rPr>
          <w:rFonts w:ascii="Arial" w:eastAsia="Calibri" w:hAnsi="Arial" w:cs="Arial"/>
          <w:bCs/>
          <w:lang w:eastAsia="en-US"/>
        </w:rPr>
        <w:t xml:space="preserve"> </w:t>
      </w:r>
    </w:p>
    <w:p w:rsidR="00B7094C" w:rsidRPr="0008719A" w:rsidRDefault="00B7094C" w:rsidP="00B7094C">
      <w:pPr>
        <w:numPr>
          <w:ilvl w:val="0"/>
          <w:numId w:val="2"/>
        </w:numPr>
        <w:spacing w:after="0" w:line="240" w:lineRule="auto"/>
        <w:contextualSpacing/>
        <w:jc w:val="both"/>
        <w:rPr>
          <w:rFonts w:ascii="Arial" w:eastAsia="Calibri" w:hAnsi="Arial" w:cs="Arial"/>
          <w:lang w:eastAsia="en-US"/>
        </w:rPr>
      </w:pPr>
      <w:proofErr w:type="gramStart"/>
      <w:r>
        <w:rPr>
          <w:rFonts w:ascii="Arial" w:eastAsia="Calibri" w:hAnsi="Arial" w:cs="Arial"/>
          <w:bCs/>
          <w:lang w:eastAsia="en-US"/>
        </w:rPr>
        <w:t>m</w:t>
      </w:r>
      <w:r w:rsidRPr="0008719A">
        <w:rPr>
          <w:rFonts w:ascii="Arial" w:eastAsia="Calibri" w:hAnsi="Arial" w:cs="Arial"/>
          <w:bCs/>
          <w:lang w:eastAsia="en-US"/>
        </w:rPr>
        <w:t>ettre</w:t>
      </w:r>
      <w:proofErr w:type="gramEnd"/>
      <w:r w:rsidRPr="0008719A">
        <w:rPr>
          <w:rFonts w:ascii="Arial" w:eastAsia="Calibri" w:hAnsi="Arial" w:cs="Arial"/>
          <w:bCs/>
          <w:lang w:eastAsia="en-US"/>
        </w:rPr>
        <w:t xml:space="preserve"> ses compétences (bilans neuropsychologiques) et son plateau technique au service des </w:t>
      </w:r>
      <w:r>
        <w:rPr>
          <w:rFonts w:ascii="Arial" w:eastAsia="Calibri" w:hAnsi="Arial" w:cs="Arial"/>
          <w:bCs/>
          <w:lang w:eastAsia="en-US"/>
        </w:rPr>
        <w:t>c</w:t>
      </w:r>
      <w:r w:rsidRPr="0008719A">
        <w:rPr>
          <w:rFonts w:ascii="Arial" w:eastAsia="Calibri" w:hAnsi="Arial" w:cs="Arial"/>
          <w:bCs/>
          <w:lang w:eastAsia="en-US"/>
        </w:rPr>
        <w:t>onsultations mémoires de proximité dont il est le recours dans les conditions prévues par une convention liant ces centres dès le 1</w:t>
      </w:r>
      <w:r w:rsidRPr="0008719A">
        <w:rPr>
          <w:rFonts w:ascii="Arial" w:eastAsia="Calibri" w:hAnsi="Arial" w:cs="Arial"/>
          <w:bCs/>
          <w:vertAlign w:val="superscript"/>
          <w:lang w:eastAsia="en-US"/>
        </w:rPr>
        <w:t>er</w:t>
      </w:r>
      <w:r w:rsidRPr="0008719A">
        <w:rPr>
          <w:rFonts w:ascii="Arial" w:eastAsia="Calibri" w:hAnsi="Arial" w:cs="Arial"/>
          <w:bCs/>
          <w:lang w:eastAsia="en-US"/>
        </w:rPr>
        <w:t xml:space="preserve"> janvier 2024 </w:t>
      </w:r>
    </w:p>
    <w:p w:rsidR="00B7094C" w:rsidRPr="0008719A" w:rsidRDefault="00B7094C" w:rsidP="00B7094C">
      <w:pPr>
        <w:numPr>
          <w:ilvl w:val="0"/>
          <w:numId w:val="2"/>
        </w:numPr>
        <w:spacing w:after="0" w:line="240" w:lineRule="auto"/>
        <w:contextualSpacing/>
        <w:jc w:val="both"/>
        <w:rPr>
          <w:rFonts w:ascii="Arial" w:eastAsia="Calibri" w:hAnsi="Arial" w:cs="Arial"/>
          <w:lang w:eastAsia="en-US"/>
        </w:rPr>
      </w:pPr>
      <w:proofErr w:type="gramStart"/>
      <w:r>
        <w:rPr>
          <w:rFonts w:ascii="Arial" w:eastAsia="Calibri" w:hAnsi="Arial" w:cs="Arial"/>
          <w:lang w:eastAsia="en-US"/>
        </w:rPr>
        <w:t>p</w:t>
      </w:r>
      <w:r w:rsidRPr="0008719A">
        <w:rPr>
          <w:rFonts w:ascii="Arial" w:eastAsia="Calibri" w:hAnsi="Arial" w:cs="Arial"/>
          <w:lang w:eastAsia="en-US"/>
        </w:rPr>
        <w:t>ermettre</w:t>
      </w:r>
      <w:proofErr w:type="gramEnd"/>
      <w:r w:rsidRPr="0008719A">
        <w:rPr>
          <w:rFonts w:ascii="Arial" w:eastAsia="Calibri" w:hAnsi="Arial" w:cs="Arial"/>
          <w:lang w:eastAsia="en-US"/>
        </w:rPr>
        <w:t xml:space="preserve"> aux professionnels l’accès aux formations proposées par le CMRR.</w:t>
      </w:r>
    </w:p>
    <w:p w:rsidR="00B7094C" w:rsidRPr="0008719A" w:rsidRDefault="00B7094C" w:rsidP="00B7094C">
      <w:pPr>
        <w:numPr>
          <w:ilvl w:val="0"/>
          <w:numId w:val="2"/>
        </w:numPr>
        <w:spacing w:after="0" w:line="240" w:lineRule="auto"/>
        <w:contextualSpacing/>
        <w:jc w:val="both"/>
        <w:rPr>
          <w:rFonts w:ascii="Arial" w:eastAsia="Calibri" w:hAnsi="Arial" w:cs="Arial"/>
          <w:lang w:eastAsia="en-US"/>
        </w:rPr>
      </w:pPr>
      <w:proofErr w:type="gramStart"/>
      <w:r>
        <w:rPr>
          <w:rFonts w:ascii="Arial" w:eastAsia="Calibri" w:hAnsi="Arial" w:cs="Arial"/>
          <w:lang w:eastAsia="en-US"/>
        </w:rPr>
        <w:t>f</w:t>
      </w:r>
      <w:r w:rsidRPr="0008719A">
        <w:rPr>
          <w:rFonts w:ascii="Arial" w:eastAsia="Calibri" w:hAnsi="Arial" w:cs="Arial"/>
          <w:lang w:eastAsia="en-US"/>
        </w:rPr>
        <w:t>inaliser</w:t>
      </w:r>
      <w:proofErr w:type="gramEnd"/>
      <w:r w:rsidRPr="0008719A">
        <w:rPr>
          <w:rFonts w:ascii="Arial" w:eastAsia="Calibri" w:hAnsi="Arial" w:cs="Arial"/>
          <w:lang w:eastAsia="en-US"/>
        </w:rPr>
        <w:t xml:space="preserve"> le projet </w:t>
      </w:r>
      <w:r>
        <w:rPr>
          <w:rFonts w:ascii="Arial" w:eastAsia="Calibri" w:hAnsi="Arial" w:cs="Arial"/>
          <w:lang w:eastAsia="en-US"/>
        </w:rPr>
        <w:t>m</w:t>
      </w:r>
      <w:r w:rsidRPr="0008719A">
        <w:rPr>
          <w:rFonts w:ascii="Arial" w:eastAsia="Calibri" w:hAnsi="Arial" w:cs="Arial"/>
          <w:lang w:eastAsia="en-US"/>
        </w:rPr>
        <w:t xml:space="preserve">édical et les partenariats  </w:t>
      </w:r>
      <w:r w:rsidRPr="0008719A">
        <w:rPr>
          <w:rFonts w:ascii="Arial" w:eastAsia="Calibri" w:hAnsi="Arial" w:cs="Arial"/>
          <w:u w:val="single"/>
          <w:lang w:eastAsia="en-US"/>
        </w:rPr>
        <w:t xml:space="preserve">au plus tard le </w:t>
      </w:r>
      <w:r w:rsidRPr="00B7094C">
        <w:rPr>
          <w:rFonts w:ascii="Arial" w:eastAsia="Calibri" w:hAnsi="Arial" w:cs="Arial"/>
          <w:color w:val="FF0000"/>
          <w:u w:val="single"/>
          <w:lang w:eastAsia="en-US"/>
        </w:rPr>
        <w:t>1</w:t>
      </w:r>
      <w:r w:rsidRPr="00B7094C">
        <w:rPr>
          <w:rFonts w:ascii="Arial" w:eastAsia="Calibri" w:hAnsi="Arial" w:cs="Arial"/>
          <w:color w:val="FF0000"/>
          <w:u w:val="single"/>
          <w:vertAlign w:val="superscript"/>
          <w:lang w:eastAsia="en-US"/>
        </w:rPr>
        <w:t>er</w:t>
      </w:r>
      <w:r w:rsidRPr="00B7094C">
        <w:rPr>
          <w:rFonts w:ascii="Arial" w:eastAsia="Calibri" w:hAnsi="Arial" w:cs="Arial"/>
          <w:color w:val="FF0000"/>
          <w:u w:val="single"/>
          <w:lang w:eastAsia="en-US"/>
        </w:rPr>
        <w:t xml:space="preserve"> octobre 2023</w:t>
      </w:r>
      <w:r w:rsidRPr="00B7094C">
        <w:rPr>
          <w:rFonts w:ascii="Arial" w:eastAsia="Calibri" w:hAnsi="Arial" w:cs="Arial"/>
          <w:color w:val="FF0000"/>
          <w:lang w:eastAsia="en-US"/>
        </w:rPr>
        <w:t xml:space="preserve"> </w:t>
      </w:r>
    </w:p>
    <w:p w:rsidR="00B7094C" w:rsidRPr="0008719A" w:rsidRDefault="00B7094C" w:rsidP="00B7094C">
      <w:pPr>
        <w:spacing w:after="0" w:line="240" w:lineRule="auto"/>
        <w:jc w:val="both"/>
        <w:rPr>
          <w:rFonts w:ascii="Arial" w:eastAsia="Calibri" w:hAnsi="Arial" w:cs="Arial"/>
          <w:lang w:eastAsia="en-US"/>
        </w:rPr>
      </w:pPr>
    </w:p>
    <w:p w:rsidR="00B7094C" w:rsidRPr="0008719A" w:rsidRDefault="00B7094C" w:rsidP="00B7094C">
      <w:pPr>
        <w:spacing w:after="0" w:line="240" w:lineRule="auto"/>
        <w:jc w:val="both"/>
        <w:rPr>
          <w:rFonts w:ascii="Arial" w:eastAsia="Calibri" w:hAnsi="Arial" w:cs="Arial"/>
          <w:lang w:eastAsia="en-US"/>
        </w:rPr>
      </w:pPr>
    </w:p>
    <w:p w:rsidR="00B7094C" w:rsidRPr="0008719A" w:rsidRDefault="00B7094C" w:rsidP="00B7094C">
      <w:pPr>
        <w:spacing w:after="0" w:line="240" w:lineRule="auto"/>
        <w:jc w:val="both"/>
        <w:rPr>
          <w:rFonts w:ascii="Arial" w:eastAsia="Calibri" w:hAnsi="Arial" w:cs="Arial"/>
          <w:lang w:eastAsia="en-US"/>
        </w:rPr>
      </w:pPr>
    </w:p>
    <w:p w:rsidR="00B7094C" w:rsidRPr="0008719A" w:rsidRDefault="00B7094C" w:rsidP="00B7094C">
      <w:pPr>
        <w:spacing w:after="0" w:line="240" w:lineRule="auto"/>
        <w:jc w:val="both"/>
        <w:rPr>
          <w:rFonts w:ascii="Arial" w:eastAsia="Calibri" w:hAnsi="Arial" w:cs="Arial"/>
          <w:lang w:eastAsia="en-US"/>
        </w:rPr>
      </w:pPr>
      <w:r w:rsidRPr="0008719A">
        <w:rPr>
          <w:rFonts w:ascii="Arial" w:eastAsia="Calibri" w:hAnsi="Arial" w:cs="Arial"/>
          <w:lang w:eastAsia="en-US"/>
        </w:rPr>
        <w:t xml:space="preserve">Le Directeur de l’établissement </w:t>
      </w:r>
    </w:p>
    <w:p w:rsidR="00B7094C" w:rsidRPr="0008719A" w:rsidRDefault="00B7094C" w:rsidP="00B7094C">
      <w:pPr>
        <w:spacing w:after="0" w:line="240" w:lineRule="auto"/>
        <w:jc w:val="both"/>
        <w:rPr>
          <w:rFonts w:ascii="Arial" w:eastAsia="Calibri" w:hAnsi="Arial" w:cs="Arial"/>
          <w:lang w:eastAsia="en-US"/>
        </w:rPr>
      </w:pPr>
    </w:p>
    <w:p w:rsidR="00B7094C" w:rsidRPr="0008719A" w:rsidRDefault="00B7094C" w:rsidP="00B7094C">
      <w:pPr>
        <w:autoSpaceDE w:val="0"/>
        <w:autoSpaceDN w:val="0"/>
        <w:adjustRightInd w:val="0"/>
        <w:spacing w:after="0" w:line="240" w:lineRule="auto"/>
        <w:rPr>
          <w:rFonts w:ascii="Arial" w:eastAsia="Calibri" w:hAnsi="Arial" w:cs="Arial"/>
          <w:b/>
          <w:lang w:eastAsia="en-US"/>
        </w:rPr>
      </w:pPr>
    </w:p>
    <w:p w:rsidR="00B7094C" w:rsidRPr="0008719A" w:rsidRDefault="00B7094C" w:rsidP="00B7094C">
      <w:pPr>
        <w:autoSpaceDE w:val="0"/>
        <w:autoSpaceDN w:val="0"/>
        <w:adjustRightInd w:val="0"/>
        <w:spacing w:after="0" w:line="240" w:lineRule="auto"/>
        <w:rPr>
          <w:rFonts w:ascii="Arial" w:eastAsia="Calibri" w:hAnsi="Arial" w:cs="Arial"/>
          <w:lang w:eastAsia="en-US"/>
        </w:rPr>
      </w:pPr>
      <w:r w:rsidRPr="0008719A">
        <w:rPr>
          <w:rFonts w:ascii="Arial" w:eastAsia="Calibri" w:hAnsi="Arial" w:cs="Arial"/>
          <w:lang w:eastAsia="en-US"/>
        </w:rPr>
        <w:t xml:space="preserve">Nom </w:t>
      </w:r>
    </w:p>
    <w:p w:rsidR="00B7094C" w:rsidRPr="0008719A" w:rsidRDefault="00B7094C" w:rsidP="00B7094C">
      <w:pPr>
        <w:autoSpaceDE w:val="0"/>
        <w:autoSpaceDN w:val="0"/>
        <w:adjustRightInd w:val="0"/>
        <w:spacing w:after="0" w:line="240" w:lineRule="auto"/>
        <w:rPr>
          <w:rFonts w:ascii="Arial" w:eastAsia="Calibri" w:hAnsi="Arial" w:cs="Arial"/>
          <w:lang w:eastAsia="en-US"/>
        </w:rPr>
      </w:pPr>
    </w:p>
    <w:p w:rsidR="00B7094C" w:rsidRPr="0008719A" w:rsidRDefault="00B7094C" w:rsidP="00B7094C">
      <w:pPr>
        <w:autoSpaceDE w:val="0"/>
        <w:autoSpaceDN w:val="0"/>
        <w:adjustRightInd w:val="0"/>
        <w:spacing w:after="0" w:line="240" w:lineRule="auto"/>
        <w:rPr>
          <w:rFonts w:ascii="Arial" w:eastAsia="Calibri" w:hAnsi="Arial" w:cs="Arial"/>
          <w:lang w:eastAsia="en-US"/>
        </w:rPr>
      </w:pPr>
      <w:r w:rsidRPr="0008719A">
        <w:rPr>
          <w:rFonts w:ascii="Arial" w:eastAsia="Calibri" w:hAnsi="Arial" w:cs="Arial"/>
          <w:lang w:eastAsia="en-US"/>
        </w:rPr>
        <w:t>Prénom</w:t>
      </w:r>
    </w:p>
    <w:p w:rsidR="00B7094C" w:rsidRPr="0008719A" w:rsidRDefault="00B7094C" w:rsidP="00B7094C">
      <w:pPr>
        <w:autoSpaceDE w:val="0"/>
        <w:autoSpaceDN w:val="0"/>
        <w:adjustRightInd w:val="0"/>
        <w:spacing w:after="0" w:line="240" w:lineRule="auto"/>
        <w:rPr>
          <w:rFonts w:ascii="Arial" w:eastAsia="Calibri" w:hAnsi="Arial" w:cs="Arial"/>
          <w:lang w:eastAsia="en-US"/>
        </w:rPr>
      </w:pPr>
    </w:p>
    <w:p w:rsidR="00B7094C" w:rsidRPr="0008719A" w:rsidRDefault="00B7094C" w:rsidP="00B7094C">
      <w:pPr>
        <w:autoSpaceDE w:val="0"/>
        <w:autoSpaceDN w:val="0"/>
        <w:adjustRightInd w:val="0"/>
        <w:spacing w:after="0" w:line="240" w:lineRule="auto"/>
        <w:rPr>
          <w:rFonts w:ascii="Arial" w:eastAsia="Calibri" w:hAnsi="Arial" w:cs="Arial"/>
          <w:lang w:eastAsia="en-US"/>
        </w:rPr>
      </w:pPr>
      <w:r w:rsidRPr="0008719A">
        <w:rPr>
          <w:rFonts w:ascii="Arial" w:eastAsia="Calibri" w:hAnsi="Arial" w:cs="Arial"/>
          <w:lang w:eastAsia="en-US"/>
        </w:rPr>
        <w:t xml:space="preserve">Courriel : </w:t>
      </w:r>
    </w:p>
    <w:p w:rsidR="00B7094C" w:rsidRPr="0008719A" w:rsidRDefault="00B7094C" w:rsidP="00B7094C">
      <w:pPr>
        <w:autoSpaceDE w:val="0"/>
        <w:autoSpaceDN w:val="0"/>
        <w:adjustRightInd w:val="0"/>
        <w:spacing w:after="0" w:line="240" w:lineRule="auto"/>
        <w:rPr>
          <w:rFonts w:ascii="Arial" w:eastAsia="Calibri" w:hAnsi="Arial" w:cs="Arial"/>
          <w:lang w:eastAsia="en-US"/>
        </w:rPr>
      </w:pPr>
    </w:p>
    <w:p w:rsidR="00B7094C" w:rsidRPr="0008719A" w:rsidRDefault="00B7094C" w:rsidP="00B7094C">
      <w:pPr>
        <w:autoSpaceDE w:val="0"/>
        <w:autoSpaceDN w:val="0"/>
        <w:adjustRightInd w:val="0"/>
        <w:spacing w:after="0" w:line="240" w:lineRule="auto"/>
        <w:rPr>
          <w:rFonts w:ascii="Arial" w:eastAsia="Calibri" w:hAnsi="Arial" w:cs="Arial"/>
          <w:lang w:eastAsia="en-US"/>
        </w:rPr>
      </w:pPr>
      <w:r w:rsidRPr="0008719A">
        <w:rPr>
          <w:rFonts w:ascii="Arial" w:eastAsia="Calibri" w:hAnsi="Arial" w:cs="Arial"/>
          <w:lang w:eastAsia="en-US"/>
        </w:rPr>
        <w:t>Téléphone (ligne directe) :</w:t>
      </w:r>
    </w:p>
    <w:p w:rsidR="00B7094C" w:rsidRPr="0008719A" w:rsidRDefault="00B7094C" w:rsidP="00B7094C">
      <w:pPr>
        <w:rPr>
          <w:rFonts w:ascii="Arial" w:eastAsia="Calibri" w:hAnsi="Arial" w:cs="Arial"/>
          <w:lang w:eastAsia="en-US"/>
        </w:rPr>
      </w:pPr>
    </w:p>
    <w:p w:rsidR="00B7094C" w:rsidRPr="0008719A" w:rsidRDefault="00B7094C" w:rsidP="00B7094C">
      <w:pPr>
        <w:rPr>
          <w:rFonts w:ascii="Arial" w:eastAsia="Calibri" w:hAnsi="Arial" w:cs="Arial"/>
          <w:lang w:eastAsia="en-US"/>
        </w:rPr>
      </w:pPr>
      <w:r w:rsidRPr="0008719A">
        <w:rPr>
          <w:rFonts w:ascii="Arial" w:eastAsia="Calibri" w:hAnsi="Arial" w:cs="Arial"/>
          <w:lang w:eastAsia="en-US"/>
        </w:rPr>
        <w:t xml:space="preserve">Date </w:t>
      </w:r>
    </w:p>
    <w:p w:rsidR="00B7094C" w:rsidRPr="0008719A" w:rsidRDefault="00B7094C" w:rsidP="00B7094C">
      <w:pPr>
        <w:rPr>
          <w:rFonts w:ascii="Arial" w:eastAsia="Calibri" w:hAnsi="Arial" w:cs="Arial"/>
          <w:b/>
          <w:lang w:eastAsia="en-US"/>
        </w:rPr>
      </w:pPr>
      <w:r w:rsidRPr="0008719A">
        <w:rPr>
          <w:rFonts w:ascii="Arial" w:eastAsia="Calibri" w:hAnsi="Arial" w:cs="Arial"/>
          <w:lang w:eastAsia="en-US"/>
        </w:rPr>
        <w:t>Signature</w:t>
      </w:r>
      <w:r w:rsidRPr="0008719A">
        <w:rPr>
          <w:rFonts w:ascii="Arial" w:eastAsia="Calibri" w:hAnsi="Arial" w:cs="Arial"/>
          <w:b/>
          <w:lang w:eastAsia="en-US"/>
        </w:rPr>
        <w:t xml:space="preserve"> </w:t>
      </w:r>
      <w:r w:rsidRPr="0008719A">
        <w:rPr>
          <w:rFonts w:ascii="Arial" w:eastAsia="Calibri" w:hAnsi="Arial" w:cs="Arial"/>
          <w:b/>
          <w:lang w:eastAsia="en-US"/>
        </w:rPr>
        <w:br w:type="page"/>
      </w:r>
    </w:p>
    <w:p w:rsidR="00B7094C" w:rsidRPr="0008719A" w:rsidRDefault="00B7094C" w:rsidP="00B7094C">
      <w:pPr>
        <w:autoSpaceDE w:val="0"/>
        <w:autoSpaceDN w:val="0"/>
        <w:adjustRightInd w:val="0"/>
        <w:spacing w:after="0" w:line="240" w:lineRule="auto"/>
        <w:rPr>
          <w:rFonts w:ascii="Arial" w:eastAsia="Calibri" w:hAnsi="Arial" w:cs="Arial"/>
          <w:b/>
          <w:lang w:eastAsia="en-US"/>
        </w:rPr>
      </w:pPr>
    </w:p>
    <w:p w:rsidR="00B7094C" w:rsidRPr="00B7094C" w:rsidRDefault="00B7094C" w:rsidP="00B7094C">
      <w:pPr>
        <w:pStyle w:val="Paragraphedeliste"/>
        <w:numPr>
          <w:ilvl w:val="0"/>
          <w:numId w:val="9"/>
        </w:numPr>
        <w:autoSpaceDE w:val="0"/>
        <w:autoSpaceDN w:val="0"/>
        <w:adjustRightInd w:val="0"/>
        <w:spacing w:after="0" w:line="240" w:lineRule="auto"/>
        <w:rPr>
          <w:rFonts w:ascii="Arial" w:eastAsia="Calibri" w:hAnsi="Arial" w:cs="Arial"/>
          <w:b/>
          <w:lang w:eastAsia="en-US"/>
        </w:rPr>
      </w:pPr>
      <w:r w:rsidRPr="00B7094C">
        <w:rPr>
          <w:rFonts w:ascii="Arial" w:eastAsia="Calibri" w:hAnsi="Arial" w:cs="Arial"/>
          <w:b/>
          <w:lang w:eastAsia="en-US"/>
        </w:rPr>
        <w:t xml:space="preserve">Coordonnées et périmètre géographique </w:t>
      </w:r>
    </w:p>
    <w:p w:rsidR="00B7094C" w:rsidRPr="00B7094C" w:rsidRDefault="00B7094C" w:rsidP="00B7094C">
      <w:pPr>
        <w:pStyle w:val="Paragraphedeliste"/>
        <w:autoSpaceDE w:val="0"/>
        <w:autoSpaceDN w:val="0"/>
        <w:adjustRightInd w:val="0"/>
        <w:spacing w:after="0" w:line="240" w:lineRule="auto"/>
        <w:rPr>
          <w:rFonts w:ascii="Arial" w:eastAsia="Calibri" w:hAnsi="Arial" w:cs="Arial"/>
          <w:i/>
          <w:lang w:eastAsia="en-US"/>
        </w:rPr>
      </w:pPr>
    </w:p>
    <w:p w:rsidR="00B7094C" w:rsidRPr="0008719A" w:rsidRDefault="00B7094C" w:rsidP="00B7094C">
      <w:pPr>
        <w:autoSpaceDE w:val="0"/>
        <w:autoSpaceDN w:val="0"/>
        <w:adjustRightInd w:val="0"/>
        <w:spacing w:after="0" w:line="240" w:lineRule="auto"/>
        <w:ind w:left="1701" w:right="1984"/>
        <w:rPr>
          <w:rFonts w:ascii="Arial" w:eastAsia="Calibri" w:hAnsi="Arial" w:cs="Arial"/>
          <w:b/>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701" w:right="1984"/>
        <w:jc w:val="center"/>
        <w:rPr>
          <w:rFonts w:ascii="Arial" w:eastAsia="Calibri" w:hAnsi="Arial" w:cs="Arial"/>
          <w:b/>
          <w:lang w:eastAsia="en-US"/>
        </w:rPr>
      </w:pPr>
      <w:r w:rsidRPr="0008719A">
        <w:rPr>
          <w:rFonts w:ascii="Arial" w:eastAsia="Calibri" w:hAnsi="Arial" w:cs="Arial"/>
          <w:b/>
          <w:lang w:eastAsia="en-US"/>
        </w:rPr>
        <w:t xml:space="preserve">Consultation </w:t>
      </w:r>
      <w:r>
        <w:rPr>
          <w:rFonts w:ascii="Arial" w:eastAsia="Calibri" w:hAnsi="Arial" w:cs="Arial"/>
          <w:b/>
          <w:lang w:eastAsia="en-US"/>
        </w:rPr>
        <w:t>m</w:t>
      </w:r>
      <w:r w:rsidRPr="0008719A">
        <w:rPr>
          <w:rFonts w:ascii="Arial" w:eastAsia="Calibri" w:hAnsi="Arial" w:cs="Arial"/>
          <w:b/>
          <w:lang w:eastAsia="en-US"/>
        </w:rPr>
        <w:t xml:space="preserve">émoire de </w:t>
      </w:r>
      <w:r>
        <w:rPr>
          <w:rFonts w:ascii="Arial" w:eastAsia="Calibri" w:hAnsi="Arial" w:cs="Arial"/>
          <w:b/>
          <w:lang w:eastAsia="en-US"/>
        </w:rPr>
        <w:t>t</w:t>
      </w:r>
      <w:r w:rsidRPr="0008719A">
        <w:rPr>
          <w:rFonts w:ascii="Arial" w:eastAsia="Calibri" w:hAnsi="Arial" w:cs="Arial"/>
          <w:b/>
          <w:lang w:eastAsia="en-US"/>
        </w:rPr>
        <w:t>erritoire de ………………………………………………………………</w:t>
      </w: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701" w:right="1984"/>
        <w:jc w:val="center"/>
        <w:rPr>
          <w:rFonts w:ascii="Arial" w:eastAsia="Calibri" w:hAnsi="Arial" w:cs="Arial"/>
          <w:b/>
          <w:lang w:eastAsia="en-US"/>
        </w:rPr>
      </w:pPr>
    </w:p>
    <w:p w:rsidR="00B7094C" w:rsidRPr="0008719A" w:rsidRDefault="00B7094C" w:rsidP="00B7094C">
      <w:pPr>
        <w:autoSpaceDE w:val="0"/>
        <w:autoSpaceDN w:val="0"/>
        <w:adjustRightInd w:val="0"/>
        <w:spacing w:after="0" w:line="240" w:lineRule="auto"/>
        <w:rPr>
          <w:rFonts w:ascii="Arial" w:eastAsia="Calibri" w:hAnsi="Arial" w:cs="Arial"/>
          <w:b/>
          <w:lang w:eastAsia="en-US"/>
        </w:rPr>
      </w:pPr>
    </w:p>
    <w:p w:rsidR="00B7094C" w:rsidRPr="0008719A" w:rsidRDefault="006268DD" w:rsidP="00B7094C">
      <w:pPr>
        <w:autoSpaceDE w:val="0"/>
        <w:autoSpaceDN w:val="0"/>
        <w:adjustRightInd w:val="0"/>
        <w:spacing w:after="0" w:line="240" w:lineRule="auto"/>
        <w:rPr>
          <w:rFonts w:ascii="Arial" w:eastAsia="Calibri" w:hAnsi="Arial" w:cs="Arial"/>
          <w:b/>
          <w:lang w:eastAsia="en-US"/>
        </w:rPr>
      </w:pPr>
      <w:r>
        <w:rPr>
          <w:rFonts w:ascii="Arial" w:eastAsia="Calibri" w:hAnsi="Arial" w:cs="Arial"/>
          <w:b/>
          <w:lang w:eastAsia="en-US"/>
        </w:rPr>
        <w:t xml:space="preserve">1.1. Responsable </w:t>
      </w:r>
      <w:r w:rsidR="00B7094C">
        <w:rPr>
          <w:rFonts w:ascii="Arial" w:eastAsia="Calibri" w:hAnsi="Arial" w:cs="Arial"/>
          <w:b/>
          <w:lang w:eastAsia="en-US"/>
        </w:rPr>
        <w:t>m</w:t>
      </w:r>
      <w:r w:rsidR="00B7094C" w:rsidRPr="0008719A">
        <w:rPr>
          <w:rFonts w:ascii="Arial" w:eastAsia="Calibri" w:hAnsi="Arial" w:cs="Arial"/>
          <w:b/>
          <w:lang w:eastAsia="en-US"/>
        </w:rPr>
        <w:t xml:space="preserve">édical </w:t>
      </w:r>
    </w:p>
    <w:p w:rsidR="00B7094C" w:rsidRPr="0008719A" w:rsidRDefault="00B7094C" w:rsidP="00B7094C">
      <w:pPr>
        <w:autoSpaceDE w:val="0"/>
        <w:autoSpaceDN w:val="0"/>
        <w:adjustRightInd w:val="0"/>
        <w:spacing w:after="0" w:line="240" w:lineRule="auto"/>
        <w:rPr>
          <w:rFonts w:ascii="Arial" w:eastAsia="Calibri" w:hAnsi="Arial" w:cs="Arial"/>
          <w:b/>
          <w:lang w:eastAsia="en-US"/>
        </w:rPr>
      </w:pPr>
    </w:p>
    <w:p w:rsidR="00B7094C" w:rsidRPr="0008719A" w:rsidRDefault="00B7094C" w:rsidP="00B7094C">
      <w:pPr>
        <w:autoSpaceDE w:val="0"/>
        <w:autoSpaceDN w:val="0"/>
        <w:adjustRightInd w:val="0"/>
        <w:spacing w:after="0" w:line="240" w:lineRule="auto"/>
        <w:rPr>
          <w:rFonts w:ascii="Arial" w:eastAsia="Calibri" w:hAnsi="Arial" w:cs="Arial"/>
          <w:lang w:eastAsia="en-US"/>
        </w:rPr>
      </w:pPr>
      <w:r w:rsidRPr="0008719A">
        <w:rPr>
          <w:rFonts w:ascii="Arial" w:eastAsia="Calibri" w:hAnsi="Arial" w:cs="Arial"/>
          <w:lang w:eastAsia="en-US"/>
        </w:rPr>
        <w:t>Nom</w:t>
      </w:r>
    </w:p>
    <w:p w:rsidR="00B7094C" w:rsidRPr="0008719A" w:rsidRDefault="00B7094C" w:rsidP="00B7094C">
      <w:pPr>
        <w:autoSpaceDE w:val="0"/>
        <w:autoSpaceDN w:val="0"/>
        <w:adjustRightInd w:val="0"/>
        <w:spacing w:after="0" w:line="240" w:lineRule="auto"/>
        <w:rPr>
          <w:rFonts w:ascii="Arial" w:eastAsia="Calibri" w:hAnsi="Arial" w:cs="Arial"/>
          <w:lang w:eastAsia="en-US"/>
        </w:rPr>
      </w:pPr>
    </w:p>
    <w:p w:rsidR="00B7094C" w:rsidRPr="0008719A" w:rsidRDefault="00B7094C" w:rsidP="00B7094C">
      <w:pPr>
        <w:autoSpaceDE w:val="0"/>
        <w:autoSpaceDN w:val="0"/>
        <w:adjustRightInd w:val="0"/>
        <w:spacing w:after="0" w:line="240" w:lineRule="auto"/>
        <w:rPr>
          <w:rFonts w:ascii="Arial" w:eastAsia="Calibri" w:hAnsi="Arial" w:cs="Arial"/>
          <w:lang w:eastAsia="en-US"/>
        </w:rPr>
      </w:pPr>
      <w:r w:rsidRPr="0008719A">
        <w:rPr>
          <w:rFonts w:ascii="Arial" w:eastAsia="Calibri" w:hAnsi="Arial" w:cs="Arial"/>
          <w:lang w:eastAsia="en-US"/>
        </w:rPr>
        <w:t>Prénom</w:t>
      </w:r>
    </w:p>
    <w:p w:rsidR="00B7094C" w:rsidRPr="0008719A" w:rsidRDefault="00B7094C" w:rsidP="00B7094C">
      <w:pPr>
        <w:autoSpaceDE w:val="0"/>
        <w:autoSpaceDN w:val="0"/>
        <w:adjustRightInd w:val="0"/>
        <w:spacing w:after="0" w:line="240" w:lineRule="auto"/>
        <w:rPr>
          <w:rFonts w:ascii="Arial" w:eastAsia="Calibri" w:hAnsi="Arial" w:cs="Arial"/>
          <w:lang w:eastAsia="en-US"/>
        </w:rPr>
      </w:pPr>
    </w:p>
    <w:p w:rsidR="00B7094C" w:rsidRPr="0008719A" w:rsidRDefault="00B7094C" w:rsidP="00B7094C">
      <w:pPr>
        <w:autoSpaceDE w:val="0"/>
        <w:autoSpaceDN w:val="0"/>
        <w:adjustRightInd w:val="0"/>
        <w:spacing w:after="0" w:line="240" w:lineRule="auto"/>
        <w:rPr>
          <w:rFonts w:ascii="Arial" w:eastAsia="Calibri" w:hAnsi="Arial" w:cs="Arial"/>
          <w:lang w:eastAsia="en-US"/>
        </w:rPr>
      </w:pPr>
      <w:r w:rsidRPr="0008719A">
        <w:rPr>
          <w:rFonts w:ascii="Arial" w:eastAsia="Calibri" w:hAnsi="Arial" w:cs="Arial"/>
          <w:lang w:eastAsia="en-US"/>
        </w:rPr>
        <w:t>Fonction</w:t>
      </w:r>
    </w:p>
    <w:p w:rsidR="00B7094C" w:rsidRPr="0008719A" w:rsidRDefault="00B7094C" w:rsidP="00B7094C">
      <w:pPr>
        <w:autoSpaceDE w:val="0"/>
        <w:autoSpaceDN w:val="0"/>
        <w:adjustRightInd w:val="0"/>
        <w:spacing w:after="0" w:line="240" w:lineRule="auto"/>
        <w:rPr>
          <w:rFonts w:ascii="Arial" w:eastAsia="Calibri" w:hAnsi="Arial" w:cs="Arial"/>
          <w:lang w:eastAsia="en-US"/>
        </w:rPr>
      </w:pPr>
    </w:p>
    <w:p w:rsidR="00B7094C" w:rsidRPr="0008719A" w:rsidRDefault="00B7094C" w:rsidP="00B7094C">
      <w:pPr>
        <w:autoSpaceDE w:val="0"/>
        <w:autoSpaceDN w:val="0"/>
        <w:adjustRightInd w:val="0"/>
        <w:spacing w:after="0" w:line="240" w:lineRule="auto"/>
        <w:rPr>
          <w:rFonts w:ascii="Arial" w:eastAsia="Calibri" w:hAnsi="Arial" w:cs="Arial"/>
          <w:lang w:eastAsia="en-US"/>
        </w:rPr>
      </w:pPr>
      <w:r w:rsidRPr="0008719A">
        <w:rPr>
          <w:rFonts w:ascii="Arial" w:eastAsia="Calibri" w:hAnsi="Arial" w:cs="Arial"/>
          <w:lang w:eastAsia="en-US"/>
        </w:rPr>
        <w:t>Courriel</w:t>
      </w:r>
    </w:p>
    <w:p w:rsidR="00B7094C" w:rsidRPr="0008719A" w:rsidRDefault="00B7094C" w:rsidP="00B7094C">
      <w:pPr>
        <w:autoSpaceDE w:val="0"/>
        <w:autoSpaceDN w:val="0"/>
        <w:adjustRightInd w:val="0"/>
        <w:spacing w:after="0" w:line="240" w:lineRule="auto"/>
        <w:rPr>
          <w:rFonts w:ascii="Arial" w:eastAsia="Calibri" w:hAnsi="Arial" w:cs="Arial"/>
          <w:lang w:eastAsia="en-US"/>
        </w:rPr>
      </w:pPr>
    </w:p>
    <w:p w:rsidR="00B7094C" w:rsidRPr="0008719A" w:rsidRDefault="00B7094C" w:rsidP="00B7094C">
      <w:pPr>
        <w:autoSpaceDE w:val="0"/>
        <w:autoSpaceDN w:val="0"/>
        <w:adjustRightInd w:val="0"/>
        <w:spacing w:after="0" w:line="240" w:lineRule="auto"/>
        <w:rPr>
          <w:rFonts w:ascii="Arial" w:eastAsia="Calibri" w:hAnsi="Arial" w:cs="Arial"/>
          <w:lang w:eastAsia="en-US"/>
        </w:rPr>
      </w:pPr>
      <w:r w:rsidRPr="0008719A">
        <w:rPr>
          <w:rFonts w:ascii="Arial" w:eastAsia="Calibri" w:hAnsi="Arial" w:cs="Arial"/>
          <w:lang w:eastAsia="en-US"/>
        </w:rPr>
        <w:t>Téléphone (ligne directe)</w:t>
      </w:r>
    </w:p>
    <w:p w:rsidR="00B7094C" w:rsidRPr="0008719A" w:rsidRDefault="00B7094C" w:rsidP="00B7094C">
      <w:pPr>
        <w:autoSpaceDE w:val="0"/>
        <w:autoSpaceDN w:val="0"/>
        <w:adjustRightInd w:val="0"/>
        <w:spacing w:after="0" w:line="240" w:lineRule="auto"/>
        <w:rPr>
          <w:rFonts w:ascii="Arial" w:eastAsia="Calibri" w:hAnsi="Arial" w:cs="Arial"/>
          <w:b/>
          <w:lang w:eastAsia="en-US"/>
        </w:rPr>
      </w:pPr>
    </w:p>
    <w:p w:rsidR="00B7094C" w:rsidRPr="0008719A" w:rsidRDefault="00B7094C" w:rsidP="00B7094C">
      <w:pPr>
        <w:autoSpaceDE w:val="0"/>
        <w:autoSpaceDN w:val="0"/>
        <w:adjustRightInd w:val="0"/>
        <w:spacing w:after="0" w:line="240" w:lineRule="auto"/>
        <w:rPr>
          <w:rFonts w:ascii="Arial" w:eastAsia="Calibri" w:hAnsi="Arial" w:cs="Arial"/>
          <w:b/>
          <w:lang w:eastAsia="en-US"/>
        </w:rPr>
      </w:pPr>
      <w:r w:rsidRPr="0008719A">
        <w:rPr>
          <w:rFonts w:ascii="Arial" w:eastAsia="Calibri" w:hAnsi="Arial" w:cs="Arial"/>
          <w:b/>
          <w:lang w:eastAsia="en-US"/>
        </w:rPr>
        <w:t xml:space="preserve">1.2. Responsable </w:t>
      </w:r>
      <w:r>
        <w:rPr>
          <w:rFonts w:ascii="Arial" w:eastAsia="Calibri" w:hAnsi="Arial" w:cs="Arial"/>
          <w:b/>
          <w:lang w:eastAsia="en-US"/>
        </w:rPr>
        <w:t>a</w:t>
      </w:r>
      <w:r w:rsidRPr="0008719A">
        <w:rPr>
          <w:rFonts w:ascii="Arial" w:eastAsia="Calibri" w:hAnsi="Arial" w:cs="Arial"/>
          <w:b/>
          <w:lang w:eastAsia="en-US"/>
        </w:rPr>
        <w:t xml:space="preserve">dministratif </w:t>
      </w:r>
    </w:p>
    <w:p w:rsidR="00B7094C" w:rsidRPr="0008719A" w:rsidRDefault="00B7094C" w:rsidP="00B7094C">
      <w:pPr>
        <w:autoSpaceDE w:val="0"/>
        <w:autoSpaceDN w:val="0"/>
        <w:adjustRightInd w:val="0"/>
        <w:spacing w:after="0" w:line="240" w:lineRule="auto"/>
        <w:rPr>
          <w:rFonts w:ascii="Arial" w:eastAsia="Calibri" w:hAnsi="Arial" w:cs="Arial"/>
          <w:b/>
          <w:lang w:eastAsia="en-US"/>
        </w:rPr>
      </w:pPr>
    </w:p>
    <w:p w:rsidR="00B7094C" w:rsidRPr="0008719A" w:rsidRDefault="00B7094C" w:rsidP="00B7094C">
      <w:pPr>
        <w:autoSpaceDE w:val="0"/>
        <w:autoSpaceDN w:val="0"/>
        <w:adjustRightInd w:val="0"/>
        <w:spacing w:after="0" w:line="240" w:lineRule="auto"/>
        <w:rPr>
          <w:rFonts w:ascii="Arial" w:eastAsia="Calibri" w:hAnsi="Arial" w:cs="Arial"/>
          <w:lang w:eastAsia="en-US"/>
        </w:rPr>
      </w:pPr>
      <w:r w:rsidRPr="0008719A">
        <w:rPr>
          <w:rFonts w:ascii="Arial" w:eastAsia="Calibri" w:hAnsi="Arial" w:cs="Arial"/>
          <w:lang w:eastAsia="en-US"/>
        </w:rPr>
        <w:t>Nom</w:t>
      </w:r>
    </w:p>
    <w:p w:rsidR="00B7094C" w:rsidRPr="0008719A" w:rsidRDefault="00B7094C" w:rsidP="00B7094C">
      <w:pPr>
        <w:autoSpaceDE w:val="0"/>
        <w:autoSpaceDN w:val="0"/>
        <w:adjustRightInd w:val="0"/>
        <w:spacing w:after="0" w:line="240" w:lineRule="auto"/>
        <w:rPr>
          <w:rFonts w:ascii="Arial" w:eastAsia="Calibri" w:hAnsi="Arial" w:cs="Arial"/>
          <w:lang w:eastAsia="en-US"/>
        </w:rPr>
      </w:pPr>
    </w:p>
    <w:p w:rsidR="00B7094C" w:rsidRPr="0008719A" w:rsidRDefault="00B7094C" w:rsidP="00B7094C">
      <w:pPr>
        <w:autoSpaceDE w:val="0"/>
        <w:autoSpaceDN w:val="0"/>
        <w:adjustRightInd w:val="0"/>
        <w:spacing w:after="0" w:line="240" w:lineRule="auto"/>
        <w:rPr>
          <w:rFonts w:ascii="Arial" w:eastAsia="Calibri" w:hAnsi="Arial" w:cs="Arial"/>
          <w:lang w:eastAsia="en-US"/>
        </w:rPr>
      </w:pPr>
      <w:r w:rsidRPr="0008719A">
        <w:rPr>
          <w:rFonts w:ascii="Arial" w:eastAsia="Calibri" w:hAnsi="Arial" w:cs="Arial"/>
          <w:lang w:eastAsia="en-US"/>
        </w:rPr>
        <w:t>Prénom</w:t>
      </w:r>
    </w:p>
    <w:p w:rsidR="00B7094C" w:rsidRPr="0008719A" w:rsidRDefault="00B7094C" w:rsidP="00B7094C">
      <w:pPr>
        <w:autoSpaceDE w:val="0"/>
        <w:autoSpaceDN w:val="0"/>
        <w:adjustRightInd w:val="0"/>
        <w:spacing w:after="0" w:line="240" w:lineRule="auto"/>
        <w:rPr>
          <w:rFonts w:ascii="Arial" w:eastAsia="Calibri" w:hAnsi="Arial" w:cs="Arial"/>
          <w:lang w:eastAsia="en-US"/>
        </w:rPr>
      </w:pPr>
    </w:p>
    <w:p w:rsidR="00B7094C" w:rsidRPr="0008719A" w:rsidRDefault="00B7094C" w:rsidP="00B7094C">
      <w:pPr>
        <w:autoSpaceDE w:val="0"/>
        <w:autoSpaceDN w:val="0"/>
        <w:adjustRightInd w:val="0"/>
        <w:spacing w:after="0" w:line="240" w:lineRule="auto"/>
        <w:rPr>
          <w:rFonts w:ascii="Arial" w:eastAsia="Calibri" w:hAnsi="Arial" w:cs="Arial"/>
          <w:lang w:eastAsia="en-US"/>
        </w:rPr>
      </w:pPr>
      <w:r w:rsidRPr="0008719A">
        <w:rPr>
          <w:rFonts w:ascii="Arial" w:eastAsia="Calibri" w:hAnsi="Arial" w:cs="Arial"/>
          <w:lang w:eastAsia="en-US"/>
        </w:rPr>
        <w:t>Fonction</w:t>
      </w:r>
    </w:p>
    <w:p w:rsidR="00B7094C" w:rsidRPr="0008719A" w:rsidRDefault="00B7094C" w:rsidP="00B7094C">
      <w:pPr>
        <w:autoSpaceDE w:val="0"/>
        <w:autoSpaceDN w:val="0"/>
        <w:adjustRightInd w:val="0"/>
        <w:spacing w:after="0" w:line="240" w:lineRule="auto"/>
        <w:rPr>
          <w:rFonts w:ascii="Arial" w:eastAsia="Calibri" w:hAnsi="Arial" w:cs="Arial"/>
          <w:lang w:eastAsia="en-US"/>
        </w:rPr>
      </w:pPr>
    </w:p>
    <w:p w:rsidR="00B7094C" w:rsidRPr="0008719A" w:rsidRDefault="00B7094C" w:rsidP="00B7094C">
      <w:pPr>
        <w:autoSpaceDE w:val="0"/>
        <w:autoSpaceDN w:val="0"/>
        <w:adjustRightInd w:val="0"/>
        <w:spacing w:after="0" w:line="240" w:lineRule="auto"/>
        <w:rPr>
          <w:rFonts w:ascii="Arial" w:eastAsia="Calibri" w:hAnsi="Arial" w:cs="Arial"/>
          <w:lang w:eastAsia="en-US"/>
        </w:rPr>
      </w:pPr>
      <w:r w:rsidRPr="0008719A">
        <w:rPr>
          <w:rFonts w:ascii="Arial" w:eastAsia="Calibri" w:hAnsi="Arial" w:cs="Arial"/>
          <w:lang w:eastAsia="en-US"/>
        </w:rPr>
        <w:t>Courriel</w:t>
      </w:r>
    </w:p>
    <w:p w:rsidR="00B7094C" w:rsidRPr="0008719A" w:rsidRDefault="00B7094C" w:rsidP="00B7094C">
      <w:pPr>
        <w:autoSpaceDE w:val="0"/>
        <w:autoSpaceDN w:val="0"/>
        <w:adjustRightInd w:val="0"/>
        <w:spacing w:after="0" w:line="240" w:lineRule="auto"/>
        <w:rPr>
          <w:rFonts w:ascii="Arial" w:eastAsia="Calibri" w:hAnsi="Arial" w:cs="Arial"/>
          <w:lang w:eastAsia="en-US"/>
        </w:rPr>
      </w:pPr>
    </w:p>
    <w:p w:rsidR="00B7094C" w:rsidRPr="0008719A" w:rsidRDefault="00B7094C" w:rsidP="00B7094C">
      <w:pPr>
        <w:autoSpaceDE w:val="0"/>
        <w:autoSpaceDN w:val="0"/>
        <w:adjustRightInd w:val="0"/>
        <w:spacing w:after="0" w:line="240" w:lineRule="auto"/>
        <w:rPr>
          <w:rFonts w:ascii="Arial" w:eastAsia="Calibri" w:hAnsi="Arial" w:cs="Arial"/>
          <w:lang w:eastAsia="en-US"/>
        </w:rPr>
      </w:pPr>
      <w:r w:rsidRPr="0008719A">
        <w:rPr>
          <w:rFonts w:ascii="Arial" w:eastAsia="Calibri" w:hAnsi="Arial" w:cs="Arial"/>
          <w:lang w:eastAsia="en-US"/>
        </w:rPr>
        <w:t>Téléphone (ligne directe)</w:t>
      </w:r>
    </w:p>
    <w:p w:rsidR="00B7094C" w:rsidRPr="0008719A" w:rsidRDefault="00B7094C" w:rsidP="00B7094C">
      <w:pPr>
        <w:autoSpaceDE w:val="0"/>
        <w:autoSpaceDN w:val="0"/>
        <w:adjustRightInd w:val="0"/>
        <w:spacing w:after="0" w:line="240" w:lineRule="auto"/>
        <w:rPr>
          <w:rFonts w:ascii="Arial" w:eastAsia="Calibri" w:hAnsi="Arial" w:cs="Arial"/>
          <w:lang w:eastAsia="en-US"/>
        </w:rPr>
      </w:pPr>
    </w:p>
    <w:p w:rsidR="00B7094C" w:rsidRPr="0008719A" w:rsidRDefault="00B7094C" w:rsidP="00B7094C">
      <w:pPr>
        <w:autoSpaceDE w:val="0"/>
        <w:autoSpaceDN w:val="0"/>
        <w:adjustRightInd w:val="0"/>
        <w:spacing w:after="0" w:line="240" w:lineRule="auto"/>
        <w:rPr>
          <w:rFonts w:ascii="Arial" w:eastAsia="Calibri" w:hAnsi="Arial" w:cs="Arial"/>
          <w:b/>
          <w:lang w:eastAsia="en-US"/>
        </w:rPr>
      </w:pPr>
      <w:r w:rsidRPr="0008719A">
        <w:rPr>
          <w:rFonts w:ascii="Arial" w:eastAsia="Calibri" w:hAnsi="Arial" w:cs="Arial"/>
          <w:b/>
          <w:lang w:eastAsia="en-US"/>
        </w:rPr>
        <w:t xml:space="preserve">1.3. Périmètre géographique </w:t>
      </w:r>
    </w:p>
    <w:p w:rsidR="00B7094C" w:rsidRPr="0008719A" w:rsidRDefault="00B7094C" w:rsidP="00B7094C">
      <w:pPr>
        <w:autoSpaceDE w:val="0"/>
        <w:autoSpaceDN w:val="0"/>
        <w:adjustRightInd w:val="0"/>
        <w:spacing w:after="0" w:line="240" w:lineRule="auto"/>
        <w:rPr>
          <w:rFonts w:ascii="Arial" w:eastAsia="Calibri" w:hAnsi="Arial" w:cs="Arial"/>
          <w:b/>
          <w:lang w:eastAsia="en-US"/>
        </w:rPr>
      </w:pPr>
    </w:p>
    <w:p w:rsidR="00B7094C" w:rsidRPr="0008719A" w:rsidRDefault="00B7094C" w:rsidP="00B7094C">
      <w:pPr>
        <w:autoSpaceDE w:val="0"/>
        <w:autoSpaceDN w:val="0"/>
        <w:adjustRightInd w:val="0"/>
        <w:spacing w:after="0" w:line="240" w:lineRule="auto"/>
        <w:rPr>
          <w:rFonts w:ascii="Arial" w:eastAsia="Calibri" w:hAnsi="Arial" w:cs="Arial"/>
          <w:i/>
          <w:sz w:val="16"/>
          <w:szCs w:val="16"/>
          <w:lang w:eastAsia="en-US"/>
        </w:rPr>
      </w:pPr>
      <w:r w:rsidRPr="0008719A">
        <w:rPr>
          <w:rFonts w:ascii="Arial" w:eastAsia="Calibri" w:hAnsi="Arial" w:cs="Arial"/>
          <w:i/>
          <w:sz w:val="16"/>
          <w:szCs w:val="16"/>
          <w:lang w:eastAsia="en-US"/>
        </w:rPr>
        <w:t>La consultation mémoi</w:t>
      </w:r>
      <w:r>
        <w:rPr>
          <w:rFonts w:ascii="Arial" w:eastAsia="Calibri" w:hAnsi="Arial" w:cs="Arial"/>
          <w:i/>
          <w:sz w:val="16"/>
          <w:szCs w:val="16"/>
          <w:lang w:eastAsia="en-US"/>
        </w:rPr>
        <w:t>re dessert le territoire défini</w:t>
      </w:r>
      <w:r w:rsidRPr="0008719A">
        <w:rPr>
          <w:rFonts w:ascii="Arial" w:eastAsia="Calibri" w:hAnsi="Arial" w:cs="Arial"/>
          <w:i/>
          <w:sz w:val="16"/>
          <w:szCs w:val="16"/>
          <w:lang w:eastAsia="en-US"/>
        </w:rPr>
        <w:t xml:space="preserve"> lors de sa labellisation par l’ARS.</w:t>
      </w:r>
    </w:p>
    <w:p w:rsidR="00B7094C" w:rsidRPr="0008719A" w:rsidRDefault="00B7094C" w:rsidP="00B7094C">
      <w:pPr>
        <w:autoSpaceDE w:val="0"/>
        <w:autoSpaceDN w:val="0"/>
        <w:adjustRightInd w:val="0"/>
        <w:spacing w:after="0" w:line="240" w:lineRule="auto"/>
        <w:rPr>
          <w:rFonts w:ascii="Arial" w:eastAsia="Calibri" w:hAnsi="Arial" w:cs="Arial"/>
          <w:b/>
          <w:lang w:eastAsia="en-US"/>
        </w:rPr>
      </w:pPr>
    </w:p>
    <w:p w:rsidR="00B7094C" w:rsidRPr="0008719A" w:rsidRDefault="00B7094C" w:rsidP="00B7094C">
      <w:pPr>
        <w:autoSpaceDE w:val="0"/>
        <w:autoSpaceDN w:val="0"/>
        <w:adjustRightInd w:val="0"/>
        <w:spacing w:after="0" w:line="240" w:lineRule="auto"/>
        <w:rPr>
          <w:rFonts w:ascii="Arial" w:eastAsia="Calibri" w:hAnsi="Arial" w:cs="Arial"/>
          <w:b/>
          <w:lang w:eastAsia="en-US"/>
        </w:rPr>
      </w:pPr>
    </w:p>
    <w:p w:rsidR="00B7094C" w:rsidRPr="0008719A" w:rsidRDefault="00B7094C" w:rsidP="00460C14">
      <w:pPr>
        <w:autoSpaceDE w:val="0"/>
        <w:autoSpaceDN w:val="0"/>
        <w:adjustRightInd w:val="0"/>
        <w:spacing w:after="0" w:line="240" w:lineRule="auto"/>
        <w:jc w:val="both"/>
        <w:rPr>
          <w:rFonts w:ascii="Arial" w:eastAsia="Calibri" w:hAnsi="Arial" w:cs="Arial"/>
          <w:lang w:eastAsia="en-US"/>
        </w:rPr>
      </w:pPr>
      <w:r w:rsidRPr="0008719A">
        <w:rPr>
          <w:rFonts w:ascii="Arial" w:eastAsia="Calibri" w:hAnsi="Arial" w:cs="Arial"/>
          <w:lang w:eastAsia="en-US"/>
        </w:rPr>
        <w:t xml:space="preserve">Proposition du porteur quant à la </w:t>
      </w:r>
      <w:r>
        <w:rPr>
          <w:rFonts w:ascii="Arial" w:eastAsia="Calibri" w:hAnsi="Arial" w:cs="Arial"/>
          <w:lang w:eastAsia="en-US"/>
        </w:rPr>
        <w:t xml:space="preserve">couverture géographique </w:t>
      </w:r>
      <w:r w:rsidRPr="0008719A">
        <w:rPr>
          <w:rFonts w:ascii="Arial" w:eastAsia="Calibri" w:hAnsi="Arial" w:cs="Arial"/>
          <w:lang w:eastAsia="en-US"/>
        </w:rPr>
        <w:t>de la CMT (incluant le périmètre des consultations mémoires de proximité rattachées)</w:t>
      </w:r>
    </w:p>
    <w:p w:rsidR="00B7094C" w:rsidRPr="0008719A" w:rsidRDefault="00B7094C" w:rsidP="00B7094C">
      <w:pPr>
        <w:autoSpaceDE w:val="0"/>
        <w:autoSpaceDN w:val="0"/>
        <w:adjustRightInd w:val="0"/>
        <w:spacing w:after="0" w:line="240" w:lineRule="auto"/>
        <w:rPr>
          <w:rFonts w:ascii="Arial" w:eastAsia="Calibri" w:hAnsi="Arial" w:cs="Arial"/>
          <w:b/>
          <w:lang w:eastAsia="en-US"/>
        </w:rPr>
      </w:pPr>
    </w:p>
    <w:p w:rsidR="00B7094C"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
          <w:lang w:eastAsia="en-US"/>
        </w:rPr>
      </w:pPr>
      <w:r w:rsidRPr="0008719A">
        <w:rPr>
          <w:rFonts w:ascii="Arial" w:eastAsia="Calibri" w:hAnsi="Arial" w:cs="Arial"/>
          <w:i/>
          <w:lang w:eastAsia="en-US"/>
        </w:rPr>
        <w:t xml:space="preserve">Liste des </w:t>
      </w:r>
      <w:r>
        <w:rPr>
          <w:rFonts w:ascii="Arial" w:eastAsia="Calibri" w:hAnsi="Arial" w:cs="Arial"/>
          <w:i/>
          <w:lang w:eastAsia="en-US"/>
        </w:rPr>
        <w:t>c</w:t>
      </w:r>
      <w:r w:rsidRPr="0008719A">
        <w:rPr>
          <w:rFonts w:ascii="Arial" w:eastAsia="Calibri" w:hAnsi="Arial" w:cs="Arial"/>
          <w:i/>
          <w:lang w:eastAsia="en-US"/>
        </w:rPr>
        <w:t xml:space="preserve">ommunautés de </w:t>
      </w:r>
      <w:r>
        <w:rPr>
          <w:rFonts w:ascii="Arial" w:eastAsia="Calibri" w:hAnsi="Arial" w:cs="Arial"/>
          <w:i/>
          <w:lang w:eastAsia="en-US"/>
        </w:rPr>
        <w:t>c</w:t>
      </w:r>
      <w:r w:rsidRPr="0008719A">
        <w:rPr>
          <w:rFonts w:ascii="Arial" w:eastAsia="Calibri" w:hAnsi="Arial" w:cs="Arial"/>
          <w:i/>
          <w:lang w:eastAsia="en-US"/>
        </w:rPr>
        <w:t xml:space="preserve">ommunes </w:t>
      </w:r>
    </w:p>
    <w:p w:rsidR="006268DD" w:rsidRDefault="006268DD"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
          <w:lang w:eastAsia="en-US"/>
        </w:rPr>
      </w:pPr>
    </w:p>
    <w:p w:rsidR="006268DD" w:rsidRDefault="006268DD"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
          <w:lang w:eastAsia="en-US"/>
        </w:rPr>
      </w:pPr>
    </w:p>
    <w:p w:rsidR="006268DD" w:rsidRDefault="006268DD"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
          <w:lang w:eastAsia="en-US"/>
        </w:rPr>
      </w:pPr>
    </w:p>
    <w:p w:rsidR="006268DD" w:rsidRDefault="006268DD"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
          <w:lang w:eastAsia="en-US"/>
        </w:rPr>
      </w:pPr>
    </w:p>
    <w:p w:rsidR="00B7094C" w:rsidRPr="006268DD" w:rsidRDefault="00B7094C" w:rsidP="006268D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
          <w:lang w:eastAsia="en-US"/>
        </w:rPr>
      </w:pPr>
      <w:r w:rsidRPr="0008719A">
        <w:rPr>
          <w:rFonts w:ascii="Arial" w:eastAsia="Calibri" w:hAnsi="Arial" w:cs="Arial"/>
          <w:b/>
          <w:sz w:val="24"/>
          <w:szCs w:val="24"/>
          <w:lang w:eastAsia="en-US"/>
        </w:rPr>
        <w:br w:type="page"/>
      </w:r>
    </w:p>
    <w:p w:rsidR="00B7094C" w:rsidRPr="0008719A" w:rsidRDefault="00B7094C" w:rsidP="00B7094C">
      <w:pPr>
        <w:autoSpaceDE w:val="0"/>
        <w:autoSpaceDN w:val="0"/>
        <w:adjustRightInd w:val="0"/>
        <w:spacing w:after="0" w:line="240" w:lineRule="auto"/>
        <w:rPr>
          <w:rFonts w:ascii="Arial" w:eastAsia="Calibri" w:hAnsi="Arial" w:cs="Arial"/>
          <w:b/>
          <w:sz w:val="24"/>
          <w:szCs w:val="24"/>
          <w:lang w:eastAsia="en-US"/>
        </w:rPr>
      </w:pPr>
      <w:r w:rsidRPr="0008719A">
        <w:rPr>
          <w:rFonts w:ascii="Arial" w:eastAsia="Calibri" w:hAnsi="Arial" w:cs="Arial"/>
          <w:b/>
          <w:sz w:val="24"/>
          <w:szCs w:val="24"/>
          <w:lang w:eastAsia="en-US"/>
        </w:rPr>
        <w:t>2. Organisation de la CMT</w:t>
      </w:r>
    </w:p>
    <w:p w:rsidR="00B7094C" w:rsidRPr="0008719A" w:rsidRDefault="00B7094C" w:rsidP="00B7094C">
      <w:pPr>
        <w:autoSpaceDE w:val="0"/>
        <w:autoSpaceDN w:val="0"/>
        <w:adjustRightInd w:val="0"/>
        <w:spacing w:after="0" w:line="240" w:lineRule="auto"/>
        <w:rPr>
          <w:rFonts w:ascii="Arial" w:eastAsia="Calibri" w:hAnsi="Arial" w:cs="Arial"/>
          <w:b/>
          <w:lang w:eastAsia="en-US"/>
        </w:rPr>
      </w:pPr>
    </w:p>
    <w:p w:rsidR="00B7094C" w:rsidRPr="00B7094C" w:rsidRDefault="00B7094C" w:rsidP="00B7094C">
      <w:pPr>
        <w:autoSpaceDE w:val="0"/>
        <w:autoSpaceDN w:val="0"/>
        <w:adjustRightInd w:val="0"/>
        <w:spacing w:after="0" w:line="240" w:lineRule="auto"/>
        <w:jc w:val="both"/>
        <w:rPr>
          <w:rFonts w:ascii="Arial" w:eastAsia="Calibri" w:hAnsi="Arial" w:cs="Arial"/>
          <w:i/>
          <w:sz w:val="16"/>
          <w:szCs w:val="16"/>
          <w:lang w:eastAsia="en-US"/>
        </w:rPr>
      </w:pPr>
      <w:r w:rsidRPr="00B7094C">
        <w:rPr>
          <w:rFonts w:ascii="Arial" w:eastAsia="Calibri" w:hAnsi="Arial" w:cs="Arial"/>
          <w:i/>
          <w:sz w:val="16"/>
          <w:szCs w:val="16"/>
          <w:lang w:eastAsia="en-US"/>
        </w:rPr>
        <w:t xml:space="preserve">Une consultation mémoire de territoire peut être implantée sur un site géographique (selon la nomenclature FINESS) ou sur plusieurs sites géographiques du même établissement de santé (entité juridique). </w:t>
      </w:r>
    </w:p>
    <w:p w:rsidR="00B7094C" w:rsidRPr="0008719A" w:rsidRDefault="00B7094C" w:rsidP="00B7094C">
      <w:pPr>
        <w:autoSpaceDE w:val="0"/>
        <w:autoSpaceDN w:val="0"/>
        <w:adjustRightInd w:val="0"/>
        <w:spacing w:after="0" w:line="240" w:lineRule="auto"/>
        <w:rPr>
          <w:rFonts w:ascii="Arial" w:eastAsia="Calibri" w:hAnsi="Arial" w:cs="Arial"/>
          <w:b/>
          <w:i/>
          <w:sz w:val="16"/>
          <w:szCs w:val="16"/>
          <w:lang w:eastAsia="en-US"/>
        </w:rPr>
      </w:pPr>
    </w:p>
    <w:p w:rsidR="00B7094C" w:rsidRPr="0008719A" w:rsidRDefault="00B7094C" w:rsidP="00B7094C">
      <w:pPr>
        <w:autoSpaceDE w:val="0"/>
        <w:autoSpaceDN w:val="0"/>
        <w:adjustRightInd w:val="0"/>
        <w:spacing w:after="0" w:line="240" w:lineRule="auto"/>
        <w:rPr>
          <w:rFonts w:ascii="Arial" w:eastAsia="Calibri" w:hAnsi="Arial" w:cs="Arial"/>
          <w:b/>
          <w:lang w:eastAsia="en-US"/>
        </w:rPr>
      </w:pPr>
    </w:p>
    <w:p w:rsidR="00B7094C" w:rsidRPr="0008719A" w:rsidRDefault="00B7094C" w:rsidP="00B7094C">
      <w:pPr>
        <w:autoSpaceDE w:val="0"/>
        <w:autoSpaceDN w:val="0"/>
        <w:adjustRightInd w:val="0"/>
        <w:spacing w:after="0" w:line="240" w:lineRule="auto"/>
        <w:rPr>
          <w:rFonts w:ascii="Arial" w:eastAsia="Calibri" w:hAnsi="Arial" w:cs="Arial"/>
          <w:b/>
          <w:lang w:eastAsia="en-US"/>
        </w:rPr>
      </w:pPr>
      <w:r w:rsidRPr="0008719A">
        <w:rPr>
          <w:rFonts w:ascii="Arial" w:eastAsia="Calibri" w:hAnsi="Arial" w:cs="Arial"/>
          <w:b/>
          <w:lang w:eastAsia="en-US"/>
        </w:rPr>
        <w:t xml:space="preserve">2.a. CMT sur un seul site  </w:t>
      </w:r>
    </w:p>
    <w:p w:rsidR="00B7094C" w:rsidRPr="0008719A" w:rsidRDefault="00B7094C" w:rsidP="00B7094C">
      <w:pPr>
        <w:autoSpaceDE w:val="0"/>
        <w:autoSpaceDN w:val="0"/>
        <w:adjustRightInd w:val="0"/>
        <w:spacing w:after="0" w:line="240" w:lineRule="auto"/>
        <w:rPr>
          <w:rFonts w:ascii="Arial" w:eastAsia="Calibri" w:hAnsi="Arial" w:cs="Arial"/>
          <w:b/>
          <w:lang w:eastAsia="en-US"/>
        </w:rPr>
      </w:pPr>
    </w:p>
    <w:p w:rsidR="00B7094C" w:rsidRPr="0008719A" w:rsidRDefault="00B7094C" w:rsidP="00B7094C">
      <w:pPr>
        <w:autoSpaceDE w:val="0"/>
        <w:autoSpaceDN w:val="0"/>
        <w:adjustRightInd w:val="0"/>
        <w:spacing w:after="0" w:line="240" w:lineRule="auto"/>
        <w:rPr>
          <w:rFonts w:ascii="Arial" w:eastAsia="Calibri" w:hAnsi="Arial" w:cs="Arial"/>
          <w:lang w:eastAsia="en-US"/>
        </w:rPr>
      </w:pPr>
      <w:r w:rsidRPr="0008719A">
        <w:rPr>
          <w:rFonts w:ascii="Arial" w:eastAsia="Calibri" w:hAnsi="Arial" w:cs="Arial"/>
          <w:lang w:eastAsia="en-US"/>
        </w:rPr>
        <w:t>Etablissement porteur</w:t>
      </w:r>
      <w:r>
        <w:rPr>
          <w:rFonts w:ascii="Arial" w:eastAsia="Calibri" w:hAnsi="Arial" w:cs="Arial"/>
          <w:lang w:eastAsia="en-US"/>
        </w:rPr>
        <w:t xml:space="preserve"> </w:t>
      </w:r>
      <w:r w:rsidRPr="0008719A">
        <w:rPr>
          <w:rFonts w:ascii="Arial" w:eastAsia="Calibri" w:hAnsi="Arial" w:cs="Arial"/>
          <w:lang w:eastAsia="en-US"/>
        </w:rPr>
        <w:t xml:space="preserve">: </w:t>
      </w:r>
    </w:p>
    <w:p w:rsidR="00B7094C" w:rsidRPr="0008719A" w:rsidRDefault="00B7094C" w:rsidP="00B7094C">
      <w:pPr>
        <w:autoSpaceDE w:val="0"/>
        <w:autoSpaceDN w:val="0"/>
        <w:adjustRightInd w:val="0"/>
        <w:spacing w:after="0" w:line="240" w:lineRule="auto"/>
        <w:rPr>
          <w:rFonts w:ascii="Arial" w:eastAsia="Calibri" w:hAnsi="Arial" w:cs="Arial"/>
          <w:lang w:eastAsia="en-US"/>
        </w:rPr>
      </w:pPr>
    </w:p>
    <w:p w:rsidR="00B7094C" w:rsidRPr="0008719A" w:rsidRDefault="00B7094C" w:rsidP="00B7094C">
      <w:pPr>
        <w:autoSpaceDE w:val="0"/>
        <w:autoSpaceDN w:val="0"/>
        <w:adjustRightInd w:val="0"/>
        <w:spacing w:after="0" w:line="240" w:lineRule="auto"/>
        <w:rPr>
          <w:rFonts w:ascii="Arial" w:eastAsia="Calibri" w:hAnsi="Arial" w:cs="Arial"/>
          <w:lang w:eastAsia="en-US"/>
        </w:rPr>
      </w:pPr>
      <w:proofErr w:type="spellStart"/>
      <w:r>
        <w:rPr>
          <w:rFonts w:ascii="Arial" w:eastAsia="Calibri" w:hAnsi="Arial" w:cs="Arial"/>
          <w:lang w:eastAsia="en-US"/>
        </w:rPr>
        <w:t>Finess</w:t>
      </w:r>
      <w:proofErr w:type="spellEnd"/>
      <w:r>
        <w:rPr>
          <w:rFonts w:ascii="Arial" w:eastAsia="Calibri" w:hAnsi="Arial" w:cs="Arial"/>
          <w:lang w:eastAsia="en-US"/>
        </w:rPr>
        <w:t xml:space="preserve"> j</w:t>
      </w:r>
      <w:r w:rsidRPr="0008719A">
        <w:rPr>
          <w:rFonts w:ascii="Arial" w:eastAsia="Calibri" w:hAnsi="Arial" w:cs="Arial"/>
          <w:lang w:eastAsia="en-US"/>
        </w:rPr>
        <w:t xml:space="preserve">uridique : </w:t>
      </w:r>
    </w:p>
    <w:p w:rsidR="00B7094C" w:rsidRPr="0008719A" w:rsidRDefault="00B7094C" w:rsidP="00B7094C">
      <w:pPr>
        <w:autoSpaceDE w:val="0"/>
        <w:autoSpaceDN w:val="0"/>
        <w:adjustRightInd w:val="0"/>
        <w:spacing w:after="0" w:line="240" w:lineRule="auto"/>
        <w:jc w:val="both"/>
        <w:rPr>
          <w:rFonts w:ascii="Arial" w:eastAsia="Calibri" w:hAnsi="Arial" w:cs="Arial"/>
          <w:lang w:eastAsia="en-US"/>
        </w:rPr>
      </w:pPr>
    </w:p>
    <w:p w:rsidR="00B7094C" w:rsidRPr="0008719A" w:rsidRDefault="00B7094C" w:rsidP="00B7094C">
      <w:pPr>
        <w:autoSpaceDE w:val="0"/>
        <w:autoSpaceDN w:val="0"/>
        <w:adjustRightInd w:val="0"/>
        <w:spacing w:after="0" w:line="240" w:lineRule="auto"/>
        <w:jc w:val="both"/>
        <w:rPr>
          <w:rFonts w:ascii="Arial" w:eastAsia="Calibri" w:hAnsi="Arial" w:cs="Arial"/>
          <w:lang w:eastAsia="en-US"/>
        </w:rPr>
      </w:pPr>
      <w:proofErr w:type="spellStart"/>
      <w:r w:rsidRPr="0008719A">
        <w:rPr>
          <w:rFonts w:ascii="Arial" w:eastAsia="Calibri" w:hAnsi="Arial" w:cs="Arial"/>
          <w:lang w:eastAsia="en-US"/>
        </w:rPr>
        <w:t>Finess</w:t>
      </w:r>
      <w:proofErr w:type="spellEnd"/>
      <w:r w:rsidRPr="0008719A">
        <w:rPr>
          <w:rFonts w:ascii="Arial" w:eastAsia="Calibri" w:hAnsi="Arial" w:cs="Arial"/>
          <w:lang w:eastAsia="en-US"/>
        </w:rPr>
        <w:t xml:space="preserve"> géographique : </w:t>
      </w:r>
    </w:p>
    <w:p w:rsidR="00B7094C" w:rsidRPr="0008719A" w:rsidRDefault="00B7094C" w:rsidP="00B7094C">
      <w:pPr>
        <w:autoSpaceDE w:val="0"/>
        <w:autoSpaceDN w:val="0"/>
        <w:adjustRightInd w:val="0"/>
        <w:spacing w:after="0" w:line="240" w:lineRule="auto"/>
        <w:jc w:val="both"/>
        <w:rPr>
          <w:rFonts w:ascii="Arial" w:eastAsia="Calibri" w:hAnsi="Arial" w:cs="Arial"/>
          <w:lang w:eastAsia="en-US"/>
        </w:rPr>
      </w:pPr>
    </w:p>
    <w:p w:rsidR="00B7094C" w:rsidRPr="0008719A" w:rsidRDefault="00B7094C" w:rsidP="00B7094C">
      <w:pPr>
        <w:autoSpaceDE w:val="0"/>
        <w:autoSpaceDN w:val="0"/>
        <w:adjustRightInd w:val="0"/>
        <w:spacing w:after="0" w:line="240" w:lineRule="auto"/>
        <w:jc w:val="both"/>
        <w:rPr>
          <w:rFonts w:ascii="Arial" w:eastAsia="Calibri" w:hAnsi="Arial" w:cs="Arial"/>
          <w:lang w:eastAsia="en-US"/>
        </w:rPr>
      </w:pPr>
      <w:r w:rsidRPr="0008719A">
        <w:rPr>
          <w:rFonts w:ascii="Arial" w:eastAsia="Calibri" w:hAnsi="Arial" w:cs="Arial"/>
          <w:lang w:eastAsia="en-US"/>
        </w:rPr>
        <w:t xml:space="preserve">Jours et horaires de consultations : </w:t>
      </w:r>
    </w:p>
    <w:p w:rsidR="00B7094C" w:rsidRPr="0008719A" w:rsidRDefault="00B7094C" w:rsidP="00B7094C">
      <w:pPr>
        <w:autoSpaceDE w:val="0"/>
        <w:autoSpaceDN w:val="0"/>
        <w:adjustRightInd w:val="0"/>
        <w:spacing w:after="0" w:line="240" w:lineRule="auto"/>
        <w:jc w:val="both"/>
        <w:rPr>
          <w:rFonts w:ascii="Arial" w:eastAsia="Calibri" w:hAnsi="Arial" w:cs="Arial"/>
          <w:lang w:eastAsia="en-US"/>
        </w:rPr>
      </w:pPr>
    </w:p>
    <w:p w:rsidR="00B7094C" w:rsidRPr="0008719A" w:rsidRDefault="00B7094C" w:rsidP="00B7094C">
      <w:pPr>
        <w:autoSpaceDE w:val="0"/>
        <w:autoSpaceDN w:val="0"/>
        <w:adjustRightInd w:val="0"/>
        <w:spacing w:after="0" w:line="240" w:lineRule="auto"/>
        <w:rPr>
          <w:rFonts w:ascii="Arial" w:eastAsia="Calibri" w:hAnsi="Arial" w:cs="Arial"/>
          <w:lang w:eastAsia="en-US"/>
        </w:rPr>
      </w:pPr>
      <w:r>
        <w:rPr>
          <w:rFonts w:ascii="Arial" w:eastAsia="Calibri" w:hAnsi="Arial" w:cs="Arial"/>
          <w:b/>
          <w:lang w:eastAsia="en-US"/>
        </w:rPr>
        <w:t>2.b. CMT sur plusieurs sites (</w:t>
      </w:r>
      <w:r w:rsidRPr="0008719A">
        <w:rPr>
          <w:rFonts w:ascii="Arial" w:eastAsia="Calibri" w:hAnsi="Arial" w:cs="Arial"/>
          <w:b/>
          <w:lang w:eastAsia="en-US"/>
        </w:rPr>
        <w:t xml:space="preserve">CMT </w:t>
      </w:r>
      <w:r>
        <w:rPr>
          <w:rFonts w:ascii="Arial" w:eastAsia="Calibri" w:hAnsi="Arial" w:cs="Arial"/>
          <w:b/>
          <w:lang w:eastAsia="en-US"/>
        </w:rPr>
        <w:t>m</w:t>
      </w:r>
      <w:r w:rsidRPr="0008719A">
        <w:rPr>
          <w:rFonts w:ascii="Arial" w:eastAsia="Calibri" w:hAnsi="Arial" w:cs="Arial"/>
          <w:b/>
          <w:lang w:eastAsia="en-US"/>
        </w:rPr>
        <w:t>ulti-site</w:t>
      </w:r>
      <w:r>
        <w:rPr>
          <w:rFonts w:ascii="Arial" w:eastAsia="Calibri" w:hAnsi="Arial" w:cs="Arial"/>
          <w:b/>
          <w:lang w:eastAsia="en-US"/>
        </w:rPr>
        <w:t>s</w:t>
      </w:r>
      <w:r w:rsidRPr="0008719A">
        <w:rPr>
          <w:rFonts w:ascii="Arial" w:eastAsia="Calibri" w:hAnsi="Arial" w:cs="Arial"/>
          <w:lang w:eastAsia="en-US"/>
        </w:rPr>
        <w:t xml:space="preserve">) </w:t>
      </w:r>
    </w:p>
    <w:p w:rsidR="00B7094C" w:rsidRPr="0008719A" w:rsidRDefault="00B7094C" w:rsidP="00B7094C">
      <w:pPr>
        <w:autoSpaceDE w:val="0"/>
        <w:autoSpaceDN w:val="0"/>
        <w:adjustRightInd w:val="0"/>
        <w:spacing w:after="0" w:line="240" w:lineRule="auto"/>
        <w:rPr>
          <w:rFonts w:ascii="Arial" w:eastAsia="Calibri" w:hAnsi="Arial" w:cs="Arial"/>
          <w:b/>
          <w:i/>
          <w:sz w:val="16"/>
          <w:szCs w:val="16"/>
          <w:lang w:eastAsia="en-US"/>
        </w:rPr>
      </w:pPr>
    </w:p>
    <w:p w:rsidR="00B7094C" w:rsidRPr="00B7094C" w:rsidRDefault="00B7094C" w:rsidP="00B7094C">
      <w:pPr>
        <w:autoSpaceDE w:val="0"/>
        <w:autoSpaceDN w:val="0"/>
        <w:adjustRightInd w:val="0"/>
        <w:spacing w:after="0" w:line="240" w:lineRule="auto"/>
        <w:jc w:val="both"/>
        <w:rPr>
          <w:rFonts w:ascii="Arial" w:eastAsia="Calibri" w:hAnsi="Arial" w:cs="Arial"/>
          <w:i/>
          <w:sz w:val="16"/>
          <w:szCs w:val="16"/>
          <w:lang w:eastAsia="en-US"/>
        </w:rPr>
      </w:pPr>
      <w:r w:rsidRPr="00B7094C">
        <w:rPr>
          <w:rFonts w:ascii="Arial" w:eastAsia="Calibri" w:hAnsi="Arial" w:cs="Arial"/>
          <w:i/>
          <w:sz w:val="16"/>
          <w:szCs w:val="16"/>
          <w:lang w:eastAsia="en-US"/>
        </w:rPr>
        <w:t xml:space="preserve">Dès lors qu’elle est organisée sur plusieurs sites, un des sites est identifié comme le « porteur de consultation </w:t>
      </w:r>
      <w:r w:rsidR="00460C14">
        <w:rPr>
          <w:rFonts w:ascii="Arial" w:eastAsia="Calibri" w:hAnsi="Arial" w:cs="Arial"/>
          <w:i/>
          <w:sz w:val="16"/>
          <w:szCs w:val="16"/>
          <w:lang w:eastAsia="en-US"/>
        </w:rPr>
        <w:t xml:space="preserve">mémoire de territoire </w:t>
      </w:r>
      <w:r w:rsidRPr="00B7094C">
        <w:rPr>
          <w:rFonts w:ascii="Arial" w:eastAsia="Calibri" w:hAnsi="Arial" w:cs="Arial"/>
          <w:i/>
          <w:sz w:val="16"/>
          <w:szCs w:val="16"/>
          <w:lang w:eastAsia="en-US"/>
        </w:rPr>
        <w:t>». Il accueille le coordonnateur de la consultation mémoire de territoire. En cas d’une organisation multi</w:t>
      </w:r>
      <w:r>
        <w:rPr>
          <w:rFonts w:ascii="Arial" w:eastAsia="Calibri" w:hAnsi="Arial" w:cs="Arial"/>
          <w:i/>
          <w:sz w:val="16"/>
          <w:szCs w:val="16"/>
          <w:lang w:eastAsia="en-US"/>
        </w:rPr>
        <w:t>-</w:t>
      </w:r>
      <w:r w:rsidRPr="00B7094C">
        <w:rPr>
          <w:rFonts w:ascii="Arial" w:eastAsia="Calibri" w:hAnsi="Arial" w:cs="Arial"/>
          <w:i/>
          <w:sz w:val="16"/>
          <w:szCs w:val="16"/>
          <w:lang w:eastAsia="en-US"/>
        </w:rPr>
        <w:t>site</w:t>
      </w:r>
      <w:r>
        <w:rPr>
          <w:rFonts w:ascii="Arial" w:eastAsia="Calibri" w:hAnsi="Arial" w:cs="Arial"/>
          <w:i/>
          <w:sz w:val="16"/>
          <w:szCs w:val="16"/>
          <w:lang w:eastAsia="en-US"/>
        </w:rPr>
        <w:t>s</w:t>
      </w:r>
      <w:r w:rsidRPr="00B7094C">
        <w:rPr>
          <w:rFonts w:ascii="Arial" w:eastAsia="Calibri" w:hAnsi="Arial" w:cs="Arial"/>
          <w:i/>
          <w:sz w:val="16"/>
          <w:szCs w:val="16"/>
          <w:lang w:eastAsia="en-US"/>
        </w:rPr>
        <w:t>, une coordination ou gouvernance est organisée.</w:t>
      </w:r>
    </w:p>
    <w:p w:rsidR="00B7094C" w:rsidRPr="0008719A" w:rsidRDefault="00B7094C" w:rsidP="00B7094C">
      <w:pPr>
        <w:autoSpaceDE w:val="0"/>
        <w:autoSpaceDN w:val="0"/>
        <w:adjustRightInd w:val="0"/>
        <w:spacing w:after="0" w:line="240" w:lineRule="auto"/>
        <w:jc w:val="both"/>
        <w:rPr>
          <w:rFonts w:ascii="Arial" w:eastAsia="Calibri" w:hAnsi="Arial" w:cs="Arial"/>
          <w:lang w:eastAsia="en-US"/>
        </w:rPr>
      </w:pPr>
    </w:p>
    <w:p w:rsidR="00B7094C" w:rsidRPr="0008719A" w:rsidRDefault="00B7094C" w:rsidP="00B7094C">
      <w:pPr>
        <w:autoSpaceDE w:val="0"/>
        <w:autoSpaceDN w:val="0"/>
        <w:adjustRightInd w:val="0"/>
        <w:spacing w:after="0" w:line="240" w:lineRule="auto"/>
        <w:jc w:val="both"/>
        <w:rPr>
          <w:rFonts w:ascii="Arial" w:eastAsia="Calibri" w:hAnsi="Arial" w:cs="Arial"/>
          <w:lang w:eastAsia="en-US"/>
        </w:rPr>
      </w:pPr>
    </w:p>
    <w:p w:rsidR="00B7094C" w:rsidRPr="0008719A" w:rsidRDefault="00B7094C" w:rsidP="00B7094C">
      <w:pPr>
        <w:autoSpaceDE w:val="0"/>
        <w:autoSpaceDN w:val="0"/>
        <w:adjustRightInd w:val="0"/>
        <w:spacing w:after="0" w:line="240" w:lineRule="auto"/>
        <w:jc w:val="both"/>
        <w:rPr>
          <w:rFonts w:ascii="Arial" w:eastAsia="Calibri" w:hAnsi="Arial" w:cs="Arial"/>
          <w:b/>
          <w:u w:val="single"/>
          <w:lang w:eastAsia="en-US"/>
        </w:rPr>
      </w:pPr>
      <w:r w:rsidRPr="0008719A">
        <w:rPr>
          <w:rFonts w:ascii="Arial" w:eastAsia="Calibri" w:hAnsi="Arial" w:cs="Arial"/>
          <w:b/>
          <w:u w:val="single"/>
          <w:lang w:eastAsia="en-US"/>
        </w:rPr>
        <w:t>Site 1 porteur de la CMT multi-site</w:t>
      </w:r>
    </w:p>
    <w:p w:rsidR="00B7094C" w:rsidRPr="0008719A" w:rsidRDefault="00B7094C" w:rsidP="00B7094C">
      <w:pPr>
        <w:autoSpaceDE w:val="0"/>
        <w:autoSpaceDN w:val="0"/>
        <w:adjustRightInd w:val="0"/>
        <w:spacing w:after="0" w:line="240" w:lineRule="auto"/>
        <w:jc w:val="both"/>
        <w:rPr>
          <w:rFonts w:ascii="Arial" w:eastAsia="Calibri" w:hAnsi="Arial" w:cs="Arial"/>
          <w:lang w:eastAsia="en-US"/>
        </w:rPr>
      </w:pPr>
    </w:p>
    <w:p w:rsidR="00B7094C" w:rsidRPr="0008719A" w:rsidRDefault="00B7094C" w:rsidP="00B7094C">
      <w:pPr>
        <w:autoSpaceDE w:val="0"/>
        <w:autoSpaceDN w:val="0"/>
        <w:adjustRightInd w:val="0"/>
        <w:spacing w:after="0" w:line="240" w:lineRule="auto"/>
        <w:jc w:val="both"/>
        <w:rPr>
          <w:rFonts w:ascii="Arial" w:eastAsia="Calibri" w:hAnsi="Arial" w:cs="Arial"/>
          <w:lang w:eastAsia="en-US"/>
        </w:rPr>
      </w:pPr>
      <w:r w:rsidRPr="0008719A">
        <w:rPr>
          <w:rFonts w:ascii="Arial" w:eastAsia="Calibri" w:hAnsi="Arial" w:cs="Arial"/>
          <w:lang w:eastAsia="en-US"/>
        </w:rPr>
        <w:t xml:space="preserve">Etablissement : </w:t>
      </w:r>
    </w:p>
    <w:p w:rsidR="00B7094C" w:rsidRPr="0008719A" w:rsidRDefault="00B7094C" w:rsidP="00B7094C">
      <w:pPr>
        <w:autoSpaceDE w:val="0"/>
        <w:autoSpaceDN w:val="0"/>
        <w:adjustRightInd w:val="0"/>
        <w:spacing w:after="0" w:line="240" w:lineRule="auto"/>
        <w:jc w:val="both"/>
        <w:rPr>
          <w:rFonts w:ascii="Arial" w:eastAsia="Calibri" w:hAnsi="Arial" w:cs="Arial"/>
          <w:lang w:eastAsia="en-US"/>
        </w:rPr>
      </w:pPr>
      <w:proofErr w:type="spellStart"/>
      <w:r w:rsidRPr="0008719A">
        <w:rPr>
          <w:rFonts w:ascii="Arial" w:eastAsia="Calibri" w:hAnsi="Arial" w:cs="Arial"/>
          <w:lang w:eastAsia="en-US"/>
        </w:rPr>
        <w:t>Finess</w:t>
      </w:r>
      <w:proofErr w:type="spellEnd"/>
      <w:r w:rsidRPr="0008719A">
        <w:rPr>
          <w:rFonts w:ascii="Arial" w:eastAsia="Calibri" w:hAnsi="Arial" w:cs="Arial"/>
          <w:lang w:eastAsia="en-US"/>
        </w:rPr>
        <w:t xml:space="preserve"> </w:t>
      </w:r>
      <w:r w:rsidR="00F90059">
        <w:rPr>
          <w:rFonts w:ascii="Arial" w:eastAsia="Calibri" w:hAnsi="Arial" w:cs="Arial"/>
          <w:lang w:eastAsia="en-US"/>
        </w:rPr>
        <w:t>j</w:t>
      </w:r>
      <w:r w:rsidRPr="0008719A">
        <w:rPr>
          <w:rFonts w:ascii="Arial" w:eastAsia="Calibri" w:hAnsi="Arial" w:cs="Arial"/>
          <w:lang w:eastAsia="en-US"/>
        </w:rPr>
        <w:t>uridique :</w:t>
      </w:r>
    </w:p>
    <w:p w:rsidR="00B7094C" w:rsidRPr="0008719A" w:rsidRDefault="00B7094C" w:rsidP="00B7094C">
      <w:pPr>
        <w:autoSpaceDE w:val="0"/>
        <w:autoSpaceDN w:val="0"/>
        <w:adjustRightInd w:val="0"/>
        <w:spacing w:after="0" w:line="240" w:lineRule="auto"/>
        <w:jc w:val="both"/>
        <w:rPr>
          <w:rFonts w:ascii="Arial" w:eastAsia="Calibri" w:hAnsi="Arial" w:cs="Arial"/>
          <w:lang w:eastAsia="en-US"/>
        </w:rPr>
      </w:pPr>
      <w:proofErr w:type="spellStart"/>
      <w:r w:rsidRPr="0008719A">
        <w:rPr>
          <w:rFonts w:ascii="Arial" w:eastAsia="Calibri" w:hAnsi="Arial" w:cs="Arial"/>
          <w:lang w:eastAsia="en-US"/>
        </w:rPr>
        <w:t>Finess</w:t>
      </w:r>
      <w:proofErr w:type="spellEnd"/>
      <w:r w:rsidRPr="0008719A">
        <w:rPr>
          <w:rFonts w:ascii="Arial" w:eastAsia="Calibri" w:hAnsi="Arial" w:cs="Arial"/>
          <w:lang w:eastAsia="en-US"/>
        </w:rPr>
        <w:t xml:space="preserve"> géographique :</w:t>
      </w:r>
    </w:p>
    <w:p w:rsidR="00B7094C" w:rsidRPr="0008719A" w:rsidRDefault="00B7094C" w:rsidP="00B7094C">
      <w:pPr>
        <w:autoSpaceDE w:val="0"/>
        <w:autoSpaceDN w:val="0"/>
        <w:adjustRightInd w:val="0"/>
        <w:spacing w:after="0" w:line="240" w:lineRule="auto"/>
        <w:jc w:val="both"/>
        <w:rPr>
          <w:rFonts w:ascii="Arial" w:eastAsia="Calibri" w:hAnsi="Arial" w:cs="Arial"/>
          <w:lang w:eastAsia="en-US"/>
        </w:rPr>
      </w:pPr>
      <w:r w:rsidRPr="0008719A">
        <w:rPr>
          <w:rFonts w:ascii="Arial" w:eastAsia="Calibri" w:hAnsi="Arial" w:cs="Arial"/>
          <w:lang w:eastAsia="en-US"/>
        </w:rPr>
        <w:t xml:space="preserve">Jours et horaires de consultations </w:t>
      </w:r>
    </w:p>
    <w:p w:rsidR="00B7094C"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lang w:eastAsia="en-US"/>
        </w:rPr>
      </w:pPr>
    </w:p>
    <w:p w:rsidR="006268DD" w:rsidRDefault="006268DD"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lang w:eastAsia="en-US"/>
        </w:rPr>
      </w:pPr>
    </w:p>
    <w:p w:rsidR="006268DD" w:rsidRDefault="006268DD"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lang w:eastAsia="en-US"/>
        </w:rPr>
      </w:pPr>
    </w:p>
    <w:p w:rsidR="006268DD" w:rsidRPr="0008719A" w:rsidRDefault="006268DD"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lang w:eastAsia="en-US"/>
        </w:rPr>
      </w:pPr>
    </w:p>
    <w:p w:rsidR="00B7094C" w:rsidRPr="0008719A" w:rsidRDefault="00B7094C" w:rsidP="00B7094C">
      <w:pPr>
        <w:autoSpaceDE w:val="0"/>
        <w:autoSpaceDN w:val="0"/>
        <w:adjustRightInd w:val="0"/>
        <w:spacing w:after="0" w:line="240" w:lineRule="auto"/>
        <w:jc w:val="both"/>
        <w:rPr>
          <w:rFonts w:ascii="Arial" w:eastAsia="Calibri" w:hAnsi="Arial" w:cs="Arial"/>
          <w:lang w:eastAsia="en-US"/>
        </w:rPr>
      </w:pPr>
    </w:p>
    <w:p w:rsidR="00B7094C" w:rsidRPr="0008719A" w:rsidRDefault="00B7094C" w:rsidP="00B7094C">
      <w:pPr>
        <w:autoSpaceDE w:val="0"/>
        <w:autoSpaceDN w:val="0"/>
        <w:adjustRightInd w:val="0"/>
        <w:spacing w:after="0" w:line="240" w:lineRule="auto"/>
        <w:jc w:val="both"/>
        <w:rPr>
          <w:rFonts w:ascii="Arial" w:eastAsia="Calibri" w:hAnsi="Arial" w:cs="Arial"/>
          <w:b/>
          <w:u w:val="single"/>
          <w:lang w:eastAsia="en-US"/>
        </w:rPr>
      </w:pPr>
      <w:r w:rsidRPr="0008719A">
        <w:rPr>
          <w:rFonts w:ascii="Arial" w:eastAsia="Calibri" w:hAnsi="Arial" w:cs="Arial"/>
          <w:b/>
          <w:u w:val="single"/>
          <w:lang w:eastAsia="en-US"/>
        </w:rPr>
        <w:t>Site 2</w:t>
      </w:r>
    </w:p>
    <w:p w:rsidR="00B7094C" w:rsidRPr="0008719A" w:rsidRDefault="00B7094C" w:rsidP="00B7094C">
      <w:pPr>
        <w:autoSpaceDE w:val="0"/>
        <w:autoSpaceDN w:val="0"/>
        <w:adjustRightInd w:val="0"/>
        <w:spacing w:after="0" w:line="240" w:lineRule="auto"/>
        <w:jc w:val="both"/>
        <w:rPr>
          <w:rFonts w:ascii="Arial" w:eastAsia="Calibri" w:hAnsi="Arial" w:cs="Arial"/>
          <w:lang w:eastAsia="en-US"/>
        </w:rPr>
      </w:pPr>
    </w:p>
    <w:p w:rsidR="00B7094C" w:rsidRPr="0008719A" w:rsidRDefault="00B7094C" w:rsidP="00B7094C">
      <w:pPr>
        <w:autoSpaceDE w:val="0"/>
        <w:autoSpaceDN w:val="0"/>
        <w:adjustRightInd w:val="0"/>
        <w:spacing w:after="0" w:line="240" w:lineRule="auto"/>
        <w:jc w:val="both"/>
        <w:rPr>
          <w:rFonts w:ascii="Arial" w:eastAsia="Calibri" w:hAnsi="Arial" w:cs="Arial"/>
          <w:lang w:eastAsia="en-US"/>
        </w:rPr>
      </w:pPr>
      <w:r w:rsidRPr="0008719A">
        <w:rPr>
          <w:rFonts w:ascii="Arial" w:eastAsia="Calibri" w:hAnsi="Arial" w:cs="Arial"/>
          <w:lang w:eastAsia="en-US"/>
        </w:rPr>
        <w:t>Etablissement :</w:t>
      </w:r>
    </w:p>
    <w:p w:rsidR="00B7094C" w:rsidRPr="0008719A" w:rsidRDefault="00B7094C" w:rsidP="00B7094C">
      <w:pPr>
        <w:autoSpaceDE w:val="0"/>
        <w:autoSpaceDN w:val="0"/>
        <w:adjustRightInd w:val="0"/>
        <w:spacing w:after="0" w:line="240" w:lineRule="auto"/>
        <w:jc w:val="both"/>
        <w:rPr>
          <w:rFonts w:ascii="Arial" w:eastAsia="Calibri" w:hAnsi="Arial" w:cs="Arial"/>
          <w:lang w:eastAsia="en-US"/>
        </w:rPr>
      </w:pPr>
      <w:proofErr w:type="spellStart"/>
      <w:r w:rsidRPr="0008719A">
        <w:rPr>
          <w:rFonts w:ascii="Arial" w:eastAsia="Calibri" w:hAnsi="Arial" w:cs="Arial"/>
          <w:lang w:eastAsia="en-US"/>
        </w:rPr>
        <w:t>Finess</w:t>
      </w:r>
      <w:proofErr w:type="spellEnd"/>
      <w:r w:rsidRPr="0008719A">
        <w:rPr>
          <w:rFonts w:ascii="Arial" w:eastAsia="Calibri" w:hAnsi="Arial" w:cs="Arial"/>
          <w:lang w:eastAsia="en-US"/>
        </w:rPr>
        <w:t xml:space="preserve"> </w:t>
      </w:r>
      <w:r w:rsidR="006268DD">
        <w:rPr>
          <w:rFonts w:ascii="Arial" w:eastAsia="Calibri" w:hAnsi="Arial" w:cs="Arial"/>
          <w:lang w:eastAsia="en-US"/>
        </w:rPr>
        <w:t>g</w:t>
      </w:r>
      <w:r w:rsidRPr="0008719A">
        <w:rPr>
          <w:rFonts w:ascii="Arial" w:eastAsia="Calibri" w:hAnsi="Arial" w:cs="Arial"/>
          <w:lang w:eastAsia="en-US"/>
        </w:rPr>
        <w:t>éographique :</w:t>
      </w:r>
    </w:p>
    <w:p w:rsidR="00B7094C" w:rsidRPr="0008719A" w:rsidRDefault="00B7094C" w:rsidP="00B7094C">
      <w:pPr>
        <w:autoSpaceDE w:val="0"/>
        <w:autoSpaceDN w:val="0"/>
        <w:adjustRightInd w:val="0"/>
        <w:spacing w:after="0" w:line="240" w:lineRule="auto"/>
        <w:jc w:val="both"/>
        <w:rPr>
          <w:rFonts w:ascii="Arial" w:eastAsia="Calibri" w:hAnsi="Arial" w:cs="Arial"/>
          <w:lang w:eastAsia="en-US"/>
        </w:rPr>
      </w:pPr>
      <w:r w:rsidRPr="0008719A">
        <w:rPr>
          <w:rFonts w:ascii="Arial" w:eastAsia="Calibri" w:hAnsi="Arial" w:cs="Arial"/>
          <w:lang w:eastAsia="en-US"/>
        </w:rPr>
        <w:t xml:space="preserve">Jours et horaires de consultation </w:t>
      </w: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lang w:eastAsia="en-US"/>
        </w:rPr>
      </w:pPr>
    </w:p>
    <w:p w:rsidR="00B7094C" w:rsidRPr="0008719A" w:rsidRDefault="00B7094C" w:rsidP="00B7094C">
      <w:pPr>
        <w:autoSpaceDE w:val="0"/>
        <w:autoSpaceDN w:val="0"/>
        <w:adjustRightInd w:val="0"/>
        <w:spacing w:after="0" w:line="240" w:lineRule="auto"/>
        <w:jc w:val="both"/>
        <w:rPr>
          <w:rFonts w:ascii="Arial" w:eastAsia="Calibri" w:hAnsi="Arial" w:cs="Arial"/>
          <w:b/>
          <w:lang w:eastAsia="en-US"/>
        </w:rPr>
      </w:pPr>
    </w:p>
    <w:p w:rsidR="00B7094C" w:rsidRPr="006268DD" w:rsidRDefault="00B7094C" w:rsidP="00B7094C">
      <w:pPr>
        <w:autoSpaceDE w:val="0"/>
        <w:autoSpaceDN w:val="0"/>
        <w:adjustRightInd w:val="0"/>
        <w:spacing w:after="0" w:line="240" w:lineRule="auto"/>
        <w:jc w:val="both"/>
        <w:rPr>
          <w:rFonts w:ascii="Arial" w:eastAsia="Calibri" w:hAnsi="Arial" w:cs="Arial"/>
          <w:b/>
          <w:lang w:eastAsia="en-US"/>
        </w:rPr>
      </w:pPr>
      <w:r w:rsidRPr="0008719A">
        <w:rPr>
          <w:rFonts w:ascii="Arial" w:eastAsia="Calibri" w:hAnsi="Arial" w:cs="Arial"/>
          <w:b/>
          <w:lang w:eastAsia="en-US"/>
        </w:rPr>
        <w:t>Préciser les modalités de coordination et de gouvernance</w:t>
      </w: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lang w:eastAsia="en-US"/>
        </w:rPr>
      </w:pPr>
    </w:p>
    <w:p w:rsidR="00B7094C" w:rsidRPr="0008719A" w:rsidRDefault="00B7094C" w:rsidP="00B7094C">
      <w:pPr>
        <w:autoSpaceDE w:val="0"/>
        <w:autoSpaceDN w:val="0"/>
        <w:adjustRightInd w:val="0"/>
        <w:spacing w:after="0" w:line="240" w:lineRule="auto"/>
        <w:jc w:val="both"/>
        <w:rPr>
          <w:rFonts w:ascii="Arial" w:eastAsia="Calibri" w:hAnsi="Arial" w:cs="Arial"/>
          <w:lang w:eastAsia="en-US"/>
        </w:rPr>
      </w:pPr>
    </w:p>
    <w:p w:rsidR="00B7094C" w:rsidRPr="0008719A" w:rsidRDefault="00B7094C" w:rsidP="00B7094C">
      <w:pPr>
        <w:autoSpaceDE w:val="0"/>
        <w:autoSpaceDN w:val="0"/>
        <w:adjustRightInd w:val="0"/>
        <w:spacing w:after="0" w:line="240" w:lineRule="auto"/>
        <w:rPr>
          <w:rFonts w:ascii="Arial" w:eastAsia="Calibri" w:hAnsi="Arial" w:cs="Arial"/>
          <w:b/>
          <w:lang w:eastAsia="en-US"/>
        </w:rPr>
      </w:pPr>
      <w:r w:rsidRPr="0008719A">
        <w:rPr>
          <w:rFonts w:ascii="Arial" w:eastAsia="Calibri" w:hAnsi="Arial" w:cs="Arial"/>
          <w:b/>
          <w:lang w:eastAsia="en-US"/>
        </w:rPr>
        <w:t>Préci</w:t>
      </w:r>
      <w:r w:rsidR="007C2998">
        <w:rPr>
          <w:rFonts w:ascii="Arial" w:eastAsia="Calibri" w:hAnsi="Arial" w:cs="Arial"/>
          <w:b/>
          <w:lang w:eastAsia="en-US"/>
        </w:rPr>
        <w:t xml:space="preserve">ser le nom, prénom et fonction </w:t>
      </w:r>
      <w:r w:rsidRPr="0008719A">
        <w:rPr>
          <w:rFonts w:ascii="Arial" w:eastAsia="Calibri" w:hAnsi="Arial" w:cs="Arial"/>
          <w:b/>
          <w:lang w:eastAsia="en-US"/>
        </w:rPr>
        <w:t xml:space="preserve">du </w:t>
      </w:r>
      <w:r w:rsidR="007C2998">
        <w:rPr>
          <w:rFonts w:ascii="Arial" w:eastAsia="Calibri" w:hAnsi="Arial" w:cs="Arial"/>
          <w:b/>
          <w:lang w:eastAsia="en-US"/>
        </w:rPr>
        <w:t>c</w:t>
      </w:r>
      <w:r w:rsidRPr="0008719A">
        <w:rPr>
          <w:rFonts w:ascii="Arial" w:eastAsia="Calibri" w:hAnsi="Arial" w:cs="Arial"/>
          <w:b/>
          <w:lang w:eastAsia="en-US"/>
        </w:rPr>
        <w:t xml:space="preserve">oordonnateur </w:t>
      </w:r>
      <w:r w:rsidR="007C2998">
        <w:rPr>
          <w:rFonts w:ascii="Arial" w:eastAsia="Calibri" w:hAnsi="Arial" w:cs="Arial"/>
          <w:b/>
          <w:lang w:eastAsia="en-US"/>
        </w:rPr>
        <w:t>m</w:t>
      </w:r>
      <w:r w:rsidRPr="0008719A">
        <w:rPr>
          <w:rFonts w:ascii="Arial" w:eastAsia="Calibri" w:hAnsi="Arial" w:cs="Arial"/>
          <w:b/>
          <w:lang w:eastAsia="en-US"/>
        </w:rPr>
        <w:t xml:space="preserve">édical </w:t>
      </w:r>
    </w:p>
    <w:p w:rsidR="00B7094C"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6268DD" w:rsidRDefault="006268DD"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6268DD" w:rsidRDefault="006268DD"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460C14" w:rsidRDefault="00460C14" w:rsidP="00B7094C">
      <w:pPr>
        <w:autoSpaceDE w:val="0"/>
        <w:autoSpaceDN w:val="0"/>
        <w:adjustRightInd w:val="0"/>
        <w:spacing w:after="0" w:line="240" w:lineRule="auto"/>
        <w:rPr>
          <w:rFonts w:ascii="Arial" w:eastAsia="Calibri" w:hAnsi="Arial" w:cs="Arial"/>
          <w:b/>
          <w:sz w:val="24"/>
          <w:szCs w:val="24"/>
          <w:lang w:eastAsia="en-US"/>
        </w:rPr>
      </w:pPr>
    </w:p>
    <w:p w:rsidR="0036608C" w:rsidRPr="0008719A" w:rsidRDefault="0036608C" w:rsidP="00B7094C">
      <w:pPr>
        <w:autoSpaceDE w:val="0"/>
        <w:autoSpaceDN w:val="0"/>
        <w:adjustRightInd w:val="0"/>
        <w:spacing w:after="0" w:line="240" w:lineRule="auto"/>
        <w:rPr>
          <w:rFonts w:ascii="Arial" w:eastAsia="Calibri" w:hAnsi="Arial" w:cs="Arial"/>
          <w:b/>
          <w:sz w:val="24"/>
          <w:szCs w:val="24"/>
          <w:lang w:eastAsia="en-US"/>
        </w:rPr>
      </w:pPr>
    </w:p>
    <w:p w:rsidR="00B7094C" w:rsidRPr="0008719A" w:rsidRDefault="00B7094C" w:rsidP="00B7094C">
      <w:pPr>
        <w:autoSpaceDE w:val="0"/>
        <w:autoSpaceDN w:val="0"/>
        <w:adjustRightInd w:val="0"/>
        <w:spacing w:after="0" w:line="240" w:lineRule="auto"/>
        <w:rPr>
          <w:rFonts w:ascii="Arial" w:eastAsia="Calibri" w:hAnsi="Arial" w:cs="Arial"/>
          <w:b/>
          <w:sz w:val="24"/>
          <w:szCs w:val="24"/>
          <w:lang w:eastAsia="en-US"/>
        </w:rPr>
      </w:pPr>
      <w:r w:rsidRPr="0008719A">
        <w:rPr>
          <w:rFonts w:ascii="Arial" w:eastAsia="Calibri" w:hAnsi="Arial" w:cs="Arial"/>
          <w:b/>
          <w:sz w:val="24"/>
          <w:szCs w:val="24"/>
          <w:lang w:eastAsia="en-US"/>
        </w:rPr>
        <w:t xml:space="preserve">3. Fonctionnement </w:t>
      </w:r>
    </w:p>
    <w:p w:rsidR="00B7094C" w:rsidRPr="0008719A" w:rsidRDefault="00B7094C" w:rsidP="00B7094C">
      <w:pPr>
        <w:autoSpaceDE w:val="0"/>
        <w:autoSpaceDN w:val="0"/>
        <w:adjustRightInd w:val="0"/>
        <w:spacing w:after="0" w:line="240" w:lineRule="auto"/>
        <w:jc w:val="both"/>
        <w:rPr>
          <w:rFonts w:ascii="Arial" w:eastAsia="Calibri" w:hAnsi="Arial" w:cs="Arial"/>
          <w:bCs/>
          <w:lang w:eastAsia="en-US"/>
        </w:rPr>
      </w:pPr>
    </w:p>
    <w:p w:rsidR="00B7094C" w:rsidRPr="0008719A" w:rsidRDefault="00B7094C" w:rsidP="00B7094C">
      <w:pPr>
        <w:autoSpaceDE w:val="0"/>
        <w:autoSpaceDN w:val="0"/>
        <w:adjustRightInd w:val="0"/>
        <w:spacing w:after="0" w:line="240" w:lineRule="auto"/>
        <w:jc w:val="both"/>
        <w:rPr>
          <w:rFonts w:ascii="Arial" w:eastAsia="Calibri" w:hAnsi="Arial" w:cs="Arial"/>
          <w:b/>
          <w:bCs/>
          <w:lang w:eastAsia="en-US"/>
        </w:rPr>
      </w:pPr>
      <w:r w:rsidRPr="0008719A">
        <w:rPr>
          <w:rFonts w:ascii="Arial" w:eastAsia="Calibri" w:hAnsi="Arial" w:cs="Arial"/>
          <w:b/>
          <w:bCs/>
          <w:lang w:eastAsia="en-US"/>
        </w:rPr>
        <w:t>3.a. L’équipe pluri-professionnelle de la CMT</w:t>
      </w:r>
    </w:p>
    <w:p w:rsidR="00B7094C" w:rsidRPr="0008719A" w:rsidRDefault="00B7094C" w:rsidP="00B7094C">
      <w:pPr>
        <w:autoSpaceDE w:val="0"/>
        <w:autoSpaceDN w:val="0"/>
        <w:adjustRightInd w:val="0"/>
        <w:spacing w:after="0" w:line="240" w:lineRule="auto"/>
        <w:jc w:val="both"/>
        <w:rPr>
          <w:rFonts w:ascii="Arial" w:eastAsia="Calibri" w:hAnsi="Arial" w:cs="Arial"/>
          <w:b/>
          <w:bCs/>
          <w:lang w:eastAsia="en-US"/>
        </w:rPr>
      </w:pPr>
    </w:p>
    <w:p w:rsidR="00B7094C" w:rsidRPr="0008719A" w:rsidRDefault="00B7094C" w:rsidP="00B7094C">
      <w:pPr>
        <w:spacing w:after="0"/>
        <w:rPr>
          <w:rFonts w:ascii="Arial" w:eastAsia="Calibri" w:hAnsi="Arial" w:cs="Arial"/>
          <w:i/>
          <w:sz w:val="16"/>
          <w:szCs w:val="16"/>
          <w:lang w:eastAsia="en-US"/>
        </w:rPr>
      </w:pPr>
      <w:r w:rsidRPr="0008719A">
        <w:rPr>
          <w:rFonts w:ascii="Arial" w:eastAsia="Calibri" w:hAnsi="Arial" w:cs="Arial"/>
          <w:i/>
          <w:sz w:val="16"/>
          <w:szCs w:val="16"/>
          <w:lang w:eastAsia="en-US"/>
        </w:rPr>
        <w:t>« La CM est composée d’une équipe pluridisciplinaire comportant au moins :</w:t>
      </w:r>
    </w:p>
    <w:p w:rsidR="00B7094C" w:rsidRPr="0008719A" w:rsidRDefault="00B7094C" w:rsidP="00B7094C">
      <w:pPr>
        <w:numPr>
          <w:ilvl w:val="0"/>
          <w:numId w:val="4"/>
        </w:numPr>
        <w:spacing w:after="0"/>
        <w:ind w:left="360"/>
        <w:contextualSpacing/>
        <w:rPr>
          <w:rFonts w:ascii="Arial" w:eastAsia="Calibri" w:hAnsi="Arial" w:cs="Arial"/>
          <w:i/>
          <w:sz w:val="16"/>
          <w:szCs w:val="16"/>
          <w:lang w:eastAsia="en-US"/>
        </w:rPr>
      </w:pPr>
      <w:r w:rsidRPr="0008719A">
        <w:rPr>
          <w:rFonts w:ascii="Arial" w:eastAsia="Calibri" w:hAnsi="Arial" w:cs="Arial"/>
          <w:i/>
          <w:sz w:val="16"/>
          <w:szCs w:val="16"/>
          <w:lang w:eastAsia="en-US"/>
        </w:rPr>
        <w:t xml:space="preserve">0,5 ETP médical </w:t>
      </w:r>
    </w:p>
    <w:p w:rsidR="00B7094C" w:rsidRPr="0008719A" w:rsidRDefault="00B7094C" w:rsidP="00B7094C">
      <w:pPr>
        <w:numPr>
          <w:ilvl w:val="1"/>
          <w:numId w:val="4"/>
        </w:numPr>
        <w:spacing w:after="0"/>
        <w:ind w:left="1080"/>
        <w:contextualSpacing/>
        <w:jc w:val="both"/>
        <w:rPr>
          <w:rFonts w:ascii="Arial" w:eastAsia="Calibri" w:hAnsi="Arial" w:cs="Arial"/>
          <w:i/>
          <w:sz w:val="16"/>
          <w:szCs w:val="16"/>
          <w:lang w:eastAsia="en-US"/>
        </w:rPr>
      </w:pPr>
      <w:r w:rsidRPr="0008719A">
        <w:rPr>
          <w:rFonts w:ascii="Arial" w:eastAsia="Calibri" w:hAnsi="Arial" w:cs="Arial"/>
          <w:i/>
          <w:sz w:val="16"/>
          <w:szCs w:val="16"/>
          <w:lang w:eastAsia="en-US"/>
        </w:rPr>
        <w:t xml:space="preserve">Avec des compétences médicales en neurologie et/ou gériatrie, et/ou psychiatrie, </w:t>
      </w:r>
    </w:p>
    <w:p w:rsidR="00B7094C" w:rsidRPr="0008719A" w:rsidRDefault="00B7094C" w:rsidP="00B7094C">
      <w:pPr>
        <w:numPr>
          <w:ilvl w:val="1"/>
          <w:numId w:val="4"/>
        </w:numPr>
        <w:spacing w:after="0"/>
        <w:ind w:left="1080"/>
        <w:contextualSpacing/>
        <w:jc w:val="both"/>
        <w:rPr>
          <w:rFonts w:ascii="Arial" w:eastAsia="Calibri" w:hAnsi="Arial" w:cs="Arial"/>
          <w:i/>
          <w:sz w:val="16"/>
          <w:szCs w:val="16"/>
          <w:lang w:eastAsia="en-US"/>
        </w:rPr>
      </w:pPr>
      <w:r w:rsidRPr="0008719A">
        <w:rPr>
          <w:rFonts w:ascii="Arial" w:eastAsia="Calibri" w:hAnsi="Arial" w:cs="Arial"/>
          <w:i/>
          <w:sz w:val="16"/>
          <w:szCs w:val="16"/>
          <w:lang w:eastAsia="en-US"/>
        </w:rPr>
        <w:t>Au moins deux des trois disciplines doivent être représentées au sein des personnels médicaux affectés à la CM ou, le cas échéant, un accès rapide à une de ses disciplines doit être formalisé par convention et organisé.</w:t>
      </w:r>
    </w:p>
    <w:p w:rsidR="00B7094C" w:rsidRPr="0008719A" w:rsidRDefault="00B7094C" w:rsidP="00B7094C">
      <w:pPr>
        <w:numPr>
          <w:ilvl w:val="1"/>
          <w:numId w:val="4"/>
        </w:numPr>
        <w:spacing w:after="0"/>
        <w:ind w:left="1080"/>
        <w:contextualSpacing/>
        <w:jc w:val="both"/>
        <w:rPr>
          <w:rFonts w:ascii="Arial" w:eastAsia="Calibri" w:hAnsi="Arial" w:cs="Arial"/>
          <w:i/>
          <w:sz w:val="16"/>
          <w:szCs w:val="16"/>
          <w:lang w:eastAsia="en-US"/>
        </w:rPr>
      </w:pPr>
      <w:r w:rsidRPr="0008719A">
        <w:rPr>
          <w:rFonts w:ascii="Arial" w:eastAsia="Calibri" w:hAnsi="Arial" w:cs="Arial"/>
          <w:i/>
          <w:sz w:val="16"/>
          <w:szCs w:val="16"/>
          <w:lang w:eastAsia="en-US"/>
        </w:rPr>
        <w:t>Pour les compétences non représentées, un accès formalisé est organisé (convention).</w:t>
      </w:r>
    </w:p>
    <w:p w:rsidR="00B7094C" w:rsidRPr="0008719A" w:rsidRDefault="00B7094C" w:rsidP="00B7094C">
      <w:pPr>
        <w:numPr>
          <w:ilvl w:val="0"/>
          <w:numId w:val="4"/>
        </w:numPr>
        <w:spacing w:after="0"/>
        <w:ind w:left="360"/>
        <w:contextualSpacing/>
        <w:jc w:val="both"/>
        <w:rPr>
          <w:rFonts w:ascii="Arial" w:eastAsia="Calibri" w:hAnsi="Arial" w:cs="Arial"/>
          <w:i/>
          <w:sz w:val="16"/>
          <w:szCs w:val="16"/>
          <w:lang w:eastAsia="en-US"/>
        </w:rPr>
      </w:pPr>
      <w:r w:rsidRPr="0008719A">
        <w:rPr>
          <w:rFonts w:ascii="Arial" w:eastAsia="Calibri" w:hAnsi="Arial" w:cs="Arial"/>
          <w:i/>
          <w:sz w:val="16"/>
          <w:szCs w:val="16"/>
          <w:lang w:eastAsia="en-US"/>
        </w:rPr>
        <w:t>0,5 ETP de neuropsychologue, assuré par un neuropsychologue ou, par défaut, par un psychologue ou un orthophoniste formés à la psychométrie et aux tests neuropsychologiques validés, aux modalités de réadaptation et au soutien aux patients et aux aidants.</w:t>
      </w:r>
    </w:p>
    <w:p w:rsidR="00B7094C" w:rsidRPr="0008719A" w:rsidRDefault="00B7094C" w:rsidP="00B7094C">
      <w:pPr>
        <w:numPr>
          <w:ilvl w:val="0"/>
          <w:numId w:val="4"/>
        </w:numPr>
        <w:spacing w:after="0"/>
        <w:ind w:left="360"/>
        <w:contextualSpacing/>
        <w:jc w:val="both"/>
        <w:rPr>
          <w:rFonts w:ascii="Arial" w:eastAsia="Calibri" w:hAnsi="Arial" w:cs="Arial"/>
          <w:i/>
          <w:sz w:val="16"/>
          <w:szCs w:val="16"/>
          <w:lang w:eastAsia="en-US"/>
        </w:rPr>
      </w:pPr>
      <w:r w:rsidRPr="0008719A">
        <w:rPr>
          <w:rFonts w:ascii="Arial" w:eastAsia="Calibri" w:hAnsi="Arial" w:cs="Arial"/>
          <w:i/>
          <w:sz w:val="16"/>
          <w:szCs w:val="16"/>
          <w:lang w:eastAsia="en-US"/>
        </w:rPr>
        <w:t xml:space="preserve">0,5 ETP de secrétariat assurant entre autres l’accueil des patients et le recueil des données d’activité de la BNA. </w:t>
      </w:r>
    </w:p>
    <w:p w:rsidR="00B7094C" w:rsidRPr="0008719A" w:rsidRDefault="00B7094C" w:rsidP="00B7094C">
      <w:pPr>
        <w:numPr>
          <w:ilvl w:val="0"/>
          <w:numId w:val="4"/>
        </w:numPr>
        <w:spacing w:after="0"/>
        <w:ind w:left="360"/>
        <w:contextualSpacing/>
        <w:jc w:val="both"/>
        <w:rPr>
          <w:rFonts w:ascii="Arial" w:eastAsia="Calibri" w:hAnsi="Arial" w:cs="Arial"/>
          <w:i/>
          <w:sz w:val="16"/>
          <w:szCs w:val="16"/>
          <w:lang w:eastAsia="en-US"/>
        </w:rPr>
      </w:pPr>
      <w:r w:rsidRPr="0008719A">
        <w:rPr>
          <w:rFonts w:ascii="Arial" w:eastAsia="Calibri" w:hAnsi="Arial" w:cs="Arial"/>
          <w:i/>
          <w:sz w:val="16"/>
          <w:szCs w:val="16"/>
          <w:lang w:eastAsia="en-US"/>
        </w:rPr>
        <w:t>Un temps infirmier de consultation est préconisé en fonction de la file active. L’infirmier formé peut intervenir par exemple dans la consultation d’annonce, l’évaluation des troubles psycho-comportementaux et l’évaluation de l’aidant, l’élaboration et la coordination du plan de soins et d’aide élaboré par la CM s’appuyant sur la filière « Alzheimer » du territoire, en collaboration avec le médecin spécialiste et le médecin traitant ».</w:t>
      </w:r>
    </w:p>
    <w:p w:rsidR="00B7094C" w:rsidRPr="0008719A" w:rsidRDefault="00B7094C" w:rsidP="00B7094C">
      <w:pPr>
        <w:autoSpaceDE w:val="0"/>
        <w:autoSpaceDN w:val="0"/>
        <w:adjustRightInd w:val="0"/>
        <w:spacing w:after="0" w:line="240" w:lineRule="auto"/>
        <w:jc w:val="both"/>
        <w:rPr>
          <w:rFonts w:ascii="Arial" w:eastAsia="Calibri" w:hAnsi="Arial" w:cs="Arial"/>
          <w:bCs/>
          <w:i/>
          <w:sz w:val="16"/>
          <w:szCs w:val="16"/>
          <w:lang w:eastAsia="en-US"/>
        </w:rPr>
      </w:pPr>
      <w:r w:rsidRPr="0008719A">
        <w:rPr>
          <w:rFonts w:ascii="Arial" w:eastAsia="Calibri" w:hAnsi="Arial" w:cs="Arial"/>
          <w:bCs/>
          <w:i/>
          <w:sz w:val="16"/>
          <w:szCs w:val="16"/>
          <w:lang w:eastAsia="en-US"/>
        </w:rPr>
        <w:t>Ces effectifs sont calculés sur une base de 125 nouveaux patients par an et tiennent compte de l’activité propre à la consultation mémoire et, le cas échéant, de celle induite par les CM de proximité rattachées à la CM de territoire.</w:t>
      </w:r>
    </w:p>
    <w:p w:rsidR="00B7094C" w:rsidRPr="0008719A" w:rsidRDefault="00B7094C" w:rsidP="00B7094C">
      <w:pPr>
        <w:autoSpaceDE w:val="0"/>
        <w:autoSpaceDN w:val="0"/>
        <w:adjustRightInd w:val="0"/>
        <w:spacing w:after="0" w:line="240" w:lineRule="auto"/>
        <w:jc w:val="both"/>
        <w:rPr>
          <w:rFonts w:ascii="Arial" w:eastAsia="Calibri" w:hAnsi="Arial" w:cs="Arial"/>
          <w:b/>
          <w:bCs/>
          <w:i/>
          <w:sz w:val="16"/>
          <w:szCs w:val="16"/>
          <w:lang w:eastAsia="en-US"/>
        </w:rPr>
      </w:pPr>
    </w:p>
    <w:p w:rsidR="00B7094C" w:rsidRPr="0008719A" w:rsidRDefault="00B7094C" w:rsidP="00B7094C">
      <w:pPr>
        <w:numPr>
          <w:ilvl w:val="0"/>
          <w:numId w:val="8"/>
        </w:numPr>
        <w:autoSpaceDE w:val="0"/>
        <w:autoSpaceDN w:val="0"/>
        <w:adjustRightInd w:val="0"/>
        <w:spacing w:after="0" w:line="240" w:lineRule="auto"/>
        <w:contextualSpacing/>
        <w:jc w:val="both"/>
        <w:rPr>
          <w:rFonts w:ascii="Arial" w:eastAsia="Calibri" w:hAnsi="Arial" w:cs="Arial"/>
          <w:b/>
          <w:bCs/>
          <w:lang w:eastAsia="en-US"/>
        </w:rPr>
      </w:pPr>
      <w:r w:rsidRPr="0008719A">
        <w:rPr>
          <w:rFonts w:ascii="Arial" w:eastAsia="Calibri" w:hAnsi="Arial" w:cs="Arial"/>
          <w:b/>
          <w:bCs/>
          <w:lang w:eastAsia="en-US"/>
        </w:rPr>
        <w:t>Composition</w:t>
      </w:r>
    </w:p>
    <w:p w:rsidR="00B7094C" w:rsidRPr="0008719A" w:rsidRDefault="00B7094C" w:rsidP="00B7094C">
      <w:pPr>
        <w:autoSpaceDE w:val="0"/>
        <w:autoSpaceDN w:val="0"/>
        <w:adjustRightInd w:val="0"/>
        <w:spacing w:after="0" w:line="240" w:lineRule="auto"/>
        <w:ind w:left="720"/>
        <w:contextualSpacing/>
        <w:jc w:val="both"/>
        <w:rPr>
          <w:rFonts w:ascii="Arial" w:eastAsia="Calibri" w:hAnsi="Arial" w:cs="Arial"/>
          <w:b/>
          <w:bCs/>
          <w:lang w:eastAsia="en-US"/>
        </w:rPr>
      </w:pPr>
    </w:p>
    <w:p w:rsidR="00B7094C" w:rsidRPr="0008719A" w:rsidRDefault="00B7094C" w:rsidP="00B7094C">
      <w:pPr>
        <w:autoSpaceDE w:val="0"/>
        <w:autoSpaceDN w:val="0"/>
        <w:adjustRightInd w:val="0"/>
        <w:spacing w:after="0" w:line="240" w:lineRule="auto"/>
        <w:jc w:val="both"/>
        <w:rPr>
          <w:rFonts w:ascii="Arial" w:eastAsia="Calibri" w:hAnsi="Arial" w:cs="Arial"/>
          <w:bCs/>
          <w:i/>
          <w:lang w:eastAsia="en-US"/>
        </w:rPr>
      </w:pPr>
      <w:r w:rsidRPr="0008719A">
        <w:rPr>
          <w:rFonts w:ascii="Arial" w:eastAsia="Calibri" w:hAnsi="Arial" w:cs="Arial"/>
          <w:bCs/>
          <w:i/>
          <w:lang w:eastAsia="en-US"/>
        </w:rPr>
        <w:t xml:space="preserve">Compléter les tableaux ci-dessous </w:t>
      </w:r>
    </w:p>
    <w:p w:rsidR="00B7094C" w:rsidRPr="0008719A" w:rsidRDefault="00B7094C" w:rsidP="00B7094C">
      <w:pPr>
        <w:autoSpaceDE w:val="0"/>
        <w:autoSpaceDN w:val="0"/>
        <w:adjustRightInd w:val="0"/>
        <w:spacing w:after="0" w:line="240" w:lineRule="auto"/>
        <w:jc w:val="both"/>
        <w:rPr>
          <w:rFonts w:ascii="Arial" w:eastAsia="Calibri" w:hAnsi="Arial" w:cs="Arial"/>
          <w:bCs/>
          <w:lang w:eastAsia="en-US"/>
        </w:rPr>
      </w:pPr>
    </w:p>
    <w:p w:rsidR="00B7094C" w:rsidRPr="00460C14" w:rsidRDefault="00B7094C" w:rsidP="00B7094C">
      <w:pPr>
        <w:autoSpaceDE w:val="0"/>
        <w:autoSpaceDN w:val="0"/>
        <w:adjustRightInd w:val="0"/>
        <w:spacing w:after="0" w:line="240" w:lineRule="auto"/>
        <w:jc w:val="both"/>
        <w:rPr>
          <w:rFonts w:ascii="Arial" w:eastAsia="Calibri" w:hAnsi="Arial" w:cs="Arial"/>
          <w:bCs/>
          <w:u w:val="single"/>
          <w:lang w:eastAsia="en-US"/>
        </w:rPr>
      </w:pPr>
      <w:r w:rsidRPr="00460C14">
        <w:rPr>
          <w:rFonts w:ascii="Arial" w:eastAsia="Calibri" w:hAnsi="Arial" w:cs="Arial"/>
          <w:bCs/>
          <w:u w:val="single"/>
          <w:lang w:eastAsia="en-US"/>
        </w:rPr>
        <w:t xml:space="preserve">Médecins </w:t>
      </w:r>
    </w:p>
    <w:p w:rsidR="00B7094C" w:rsidRPr="0008719A" w:rsidRDefault="00B7094C" w:rsidP="00B7094C">
      <w:pPr>
        <w:autoSpaceDE w:val="0"/>
        <w:autoSpaceDN w:val="0"/>
        <w:adjustRightInd w:val="0"/>
        <w:spacing w:after="0" w:line="240" w:lineRule="auto"/>
        <w:jc w:val="both"/>
        <w:rPr>
          <w:rFonts w:ascii="Arial" w:eastAsia="Calibri" w:hAnsi="Arial" w:cs="Arial"/>
          <w:b/>
          <w:bCs/>
          <w:lang w:eastAsia="en-US"/>
        </w:rPr>
      </w:pPr>
    </w:p>
    <w:tbl>
      <w:tblPr>
        <w:tblStyle w:val="Grilledutableau2"/>
        <w:tblW w:w="0" w:type="auto"/>
        <w:tblLook w:val="04A0" w:firstRow="1" w:lastRow="0" w:firstColumn="1" w:lastColumn="0" w:noHBand="0" w:noVBand="1"/>
      </w:tblPr>
      <w:tblGrid>
        <w:gridCol w:w="2041"/>
        <w:gridCol w:w="1709"/>
        <w:gridCol w:w="1909"/>
        <w:gridCol w:w="2983"/>
      </w:tblGrid>
      <w:tr w:rsidR="000E0B7F" w:rsidRPr="0008719A" w:rsidTr="000E0B7F">
        <w:tc>
          <w:tcPr>
            <w:tcW w:w="2041" w:type="dxa"/>
          </w:tcPr>
          <w:p w:rsidR="000E0B7F" w:rsidRPr="00F90059" w:rsidRDefault="000E0B7F" w:rsidP="00550A01">
            <w:pPr>
              <w:autoSpaceDE w:val="0"/>
              <w:autoSpaceDN w:val="0"/>
              <w:adjustRightInd w:val="0"/>
              <w:jc w:val="both"/>
              <w:rPr>
                <w:rFonts w:ascii="Arial" w:hAnsi="Arial" w:cs="Arial"/>
                <w:b/>
                <w:bCs/>
                <w:sz w:val="16"/>
                <w:szCs w:val="16"/>
              </w:rPr>
            </w:pPr>
            <w:r w:rsidRPr="00F90059">
              <w:rPr>
                <w:rFonts w:ascii="Arial" w:hAnsi="Arial" w:cs="Arial"/>
                <w:b/>
                <w:bCs/>
                <w:sz w:val="16"/>
                <w:szCs w:val="16"/>
              </w:rPr>
              <w:t>Spécialité</w:t>
            </w:r>
          </w:p>
        </w:tc>
        <w:tc>
          <w:tcPr>
            <w:tcW w:w="1709" w:type="dxa"/>
          </w:tcPr>
          <w:p w:rsidR="000E0B7F" w:rsidRPr="00F90059" w:rsidRDefault="000E0B7F" w:rsidP="00550A01">
            <w:pPr>
              <w:autoSpaceDE w:val="0"/>
              <w:autoSpaceDN w:val="0"/>
              <w:adjustRightInd w:val="0"/>
              <w:jc w:val="both"/>
              <w:rPr>
                <w:rFonts w:ascii="Arial" w:hAnsi="Arial" w:cs="Arial"/>
                <w:b/>
                <w:bCs/>
                <w:sz w:val="16"/>
                <w:szCs w:val="16"/>
              </w:rPr>
            </w:pPr>
            <w:r w:rsidRPr="00F90059">
              <w:rPr>
                <w:rFonts w:ascii="Arial" w:hAnsi="Arial" w:cs="Arial"/>
                <w:b/>
                <w:bCs/>
                <w:sz w:val="16"/>
                <w:szCs w:val="16"/>
              </w:rPr>
              <w:t>ETP</w:t>
            </w:r>
          </w:p>
        </w:tc>
        <w:tc>
          <w:tcPr>
            <w:tcW w:w="1909" w:type="dxa"/>
          </w:tcPr>
          <w:p w:rsidR="000E0B7F" w:rsidRPr="00F90059" w:rsidRDefault="000E0B7F" w:rsidP="00550A01">
            <w:pPr>
              <w:autoSpaceDE w:val="0"/>
              <w:autoSpaceDN w:val="0"/>
              <w:adjustRightInd w:val="0"/>
              <w:jc w:val="both"/>
              <w:rPr>
                <w:rFonts w:ascii="Arial" w:hAnsi="Arial" w:cs="Arial"/>
                <w:b/>
                <w:bCs/>
                <w:sz w:val="16"/>
                <w:szCs w:val="16"/>
              </w:rPr>
            </w:pPr>
            <w:r w:rsidRPr="00F90059">
              <w:rPr>
                <w:rFonts w:ascii="Arial" w:hAnsi="Arial" w:cs="Arial"/>
                <w:b/>
                <w:bCs/>
                <w:sz w:val="16"/>
                <w:szCs w:val="16"/>
              </w:rPr>
              <w:t>Recrutement à faire ou en cours (préciser)</w:t>
            </w:r>
          </w:p>
        </w:tc>
        <w:tc>
          <w:tcPr>
            <w:tcW w:w="2983" w:type="dxa"/>
          </w:tcPr>
          <w:p w:rsidR="000E0B7F" w:rsidRPr="00F90059" w:rsidRDefault="000E0B7F" w:rsidP="00550A01">
            <w:pPr>
              <w:autoSpaceDE w:val="0"/>
              <w:autoSpaceDN w:val="0"/>
              <w:adjustRightInd w:val="0"/>
              <w:jc w:val="both"/>
              <w:rPr>
                <w:rFonts w:ascii="Arial" w:hAnsi="Arial" w:cs="Arial"/>
                <w:b/>
                <w:bCs/>
                <w:sz w:val="16"/>
                <w:szCs w:val="16"/>
              </w:rPr>
            </w:pPr>
            <w:r w:rsidRPr="00F90059">
              <w:rPr>
                <w:rFonts w:ascii="Arial" w:hAnsi="Arial" w:cs="Arial"/>
                <w:b/>
                <w:bCs/>
                <w:sz w:val="16"/>
                <w:szCs w:val="16"/>
              </w:rPr>
              <w:t>En cas de CMT multi-sites, préciser le site géographique</w:t>
            </w:r>
          </w:p>
        </w:tc>
      </w:tr>
      <w:tr w:rsidR="000E0B7F" w:rsidRPr="0008719A" w:rsidTr="000E0B7F">
        <w:tc>
          <w:tcPr>
            <w:tcW w:w="2041" w:type="dxa"/>
          </w:tcPr>
          <w:p w:rsidR="000E0B7F" w:rsidRPr="0008719A" w:rsidRDefault="000E0B7F" w:rsidP="00550A01">
            <w:pPr>
              <w:autoSpaceDE w:val="0"/>
              <w:autoSpaceDN w:val="0"/>
              <w:adjustRightInd w:val="0"/>
              <w:jc w:val="both"/>
              <w:rPr>
                <w:rFonts w:ascii="Arial" w:hAnsi="Arial" w:cs="Arial"/>
                <w:b/>
                <w:bCs/>
              </w:rPr>
            </w:pPr>
          </w:p>
        </w:tc>
        <w:tc>
          <w:tcPr>
            <w:tcW w:w="1709" w:type="dxa"/>
          </w:tcPr>
          <w:p w:rsidR="000E0B7F" w:rsidRPr="0008719A" w:rsidRDefault="000E0B7F" w:rsidP="00550A01">
            <w:pPr>
              <w:autoSpaceDE w:val="0"/>
              <w:autoSpaceDN w:val="0"/>
              <w:adjustRightInd w:val="0"/>
              <w:jc w:val="both"/>
              <w:rPr>
                <w:rFonts w:ascii="Arial" w:hAnsi="Arial" w:cs="Arial"/>
                <w:b/>
                <w:bCs/>
              </w:rPr>
            </w:pPr>
          </w:p>
        </w:tc>
        <w:tc>
          <w:tcPr>
            <w:tcW w:w="1909" w:type="dxa"/>
          </w:tcPr>
          <w:p w:rsidR="000E0B7F" w:rsidRPr="0008719A" w:rsidRDefault="000E0B7F" w:rsidP="00550A01">
            <w:pPr>
              <w:autoSpaceDE w:val="0"/>
              <w:autoSpaceDN w:val="0"/>
              <w:adjustRightInd w:val="0"/>
              <w:jc w:val="both"/>
              <w:rPr>
                <w:rFonts w:ascii="Arial" w:hAnsi="Arial" w:cs="Arial"/>
                <w:b/>
                <w:bCs/>
              </w:rPr>
            </w:pPr>
          </w:p>
        </w:tc>
        <w:tc>
          <w:tcPr>
            <w:tcW w:w="2983" w:type="dxa"/>
          </w:tcPr>
          <w:p w:rsidR="000E0B7F" w:rsidRPr="0008719A" w:rsidRDefault="000E0B7F" w:rsidP="00550A01">
            <w:pPr>
              <w:autoSpaceDE w:val="0"/>
              <w:autoSpaceDN w:val="0"/>
              <w:adjustRightInd w:val="0"/>
              <w:jc w:val="both"/>
              <w:rPr>
                <w:rFonts w:ascii="Arial" w:hAnsi="Arial" w:cs="Arial"/>
                <w:b/>
                <w:bCs/>
              </w:rPr>
            </w:pPr>
          </w:p>
        </w:tc>
      </w:tr>
      <w:tr w:rsidR="000E0B7F" w:rsidRPr="0008719A" w:rsidTr="000E0B7F">
        <w:tc>
          <w:tcPr>
            <w:tcW w:w="2041" w:type="dxa"/>
          </w:tcPr>
          <w:p w:rsidR="000E0B7F" w:rsidRPr="0008719A" w:rsidRDefault="000E0B7F" w:rsidP="00550A01">
            <w:pPr>
              <w:autoSpaceDE w:val="0"/>
              <w:autoSpaceDN w:val="0"/>
              <w:adjustRightInd w:val="0"/>
              <w:jc w:val="both"/>
              <w:rPr>
                <w:rFonts w:ascii="Arial" w:hAnsi="Arial" w:cs="Arial"/>
                <w:b/>
                <w:bCs/>
              </w:rPr>
            </w:pPr>
          </w:p>
        </w:tc>
        <w:tc>
          <w:tcPr>
            <w:tcW w:w="1709" w:type="dxa"/>
          </w:tcPr>
          <w:p w:rsidR="000E0B7F" w:rsidRPr="0008719A" w:rsidRDefault="000E0B7F" w:rsidP="00550A01">
            <w:pPr>
              <w:autoSpaceDE w:val="0"/>
              <w:autoSpaceDN w:val="0"/>
              <w:adjustRightInd w:val="0"/>
              <w:jc w:val="both"/>
              <w:rPr>
                <w:rFonts w:ascii="Arial" w:hAnsi="Arial" w:cs="Arial"/>
                <w:b/>
                <w:bCs/>
              </w:rPr>
            </w:pPr>
          </w:p>
        </w:tc>
        <w:tc>
          <w:tcPr>
            <w:tcW w:w="1909" w:type="dxa"/>
          </w:tcPr>
          <w:p w:rsidR="000E0B7F" w:rsidRPr="0008719A" w:rsidRDefault="000E0B7F" w:rsidP="00550A01">
            <w:pPr>
              <w:autoSpaceDE w:val="0"/>
              <w:autoSpaceDN w:val="0"/>
              <w:adjustRightInd w:val="0"/>
              <w:jc w:val="both"/>
              <w:rPr>
                <w:rFonts w:ascii="Arial" w:hAnsi="Arial" w:cs="Arial"/>
                <w:b/>
                <w:bCs/>
              </w:rPr>
            </w:pPr>
          </w:p>
        </w:tc>
        <w:tc>
          <w:tcPr>
            <w:tcW w:w="2983" w:type="dxa"/>
          </w:tcPr>
          <w:p w:rsidR="000E0B7F" w:rsidRPr="0008719A" w:rsidRDefault="000E0B7F" w:rsidP="00550A01">
            <w:pPr>
              <w:autoSpaceDE w:val="0"/>
              <w:autoSpaceDN w:val="0"/>
              <w:adjustRightInd w:val="0"/>
              <w:jc w:val="both"/>
              <w:rPr>
                <w:rFonts w:ascii="Arial" w:hAnsi="Arial" w:cs="Arial"/>
                <w:b/>
                <w:bCs/>
              </w:rPr>
            </w:pPr>
          </w:p>
        </w:tc>
      </w:tr>
    </w:tbl>
    <w:p w:rsidR="00B7094C" w:rsidRPr="0008719A" w:rsidRDefault="00B7094C" w:rsidP="00B7094C">
      <w:pPr>
        <w:autoSpaceDE w:val="0"/>
        <w:autoSpaceDN w:val="0"/>
        <w:adjustRightInd w:val="0"/>
        <w:spacing w:after="0" w:line="240" w:lineRule="auto"/>
        <w:jc w:val="both"/>
        <w:rPr>
          <w:rFonts w:ascii="Arial" w:eastAsia="Calibri" w:hAnsi="Arial" w:cs="Arial"/>
          <w:b/>
          <w:bCs/>
          <w:lang w:eastAsia="en-US"/>
        </w:rPr>
      </w:pPr>
    </w:p>
    <w:p w:rsidR="00B7094C" w:rsidRPr="00460C14" w:rsidRDefault="00B7094C" w:rsidP="00B7094C">
      <w:pPr>
        <w:autoSpaceDE w:val="0"/>
        <w:autoSpaceDN w:val="0"/>
        <w:adjustRightInd w:val="0"/>
        <w:spacing w:after="0" w:line="240" w:lineRule="auto"/>
        <w:jc w:val="both"/>
        <w:rPr>
          <w:rFonts w:ascii="Arial" w:eastAsia="Calibri" w:hAnsi="Arial" w:cs="Arial"/>
          <w:bCs/>
          <w:u w:val="single"/>
          <w:lang w:eastAsia="en-US"/>
        </w:rPr>
      </w:pPr>
      <w:r w:rsidRPr="00460C14">
        <w:rPr>
          <w:rFonts w:ascii="Arial" w:eastAsia="Calibri" w:hAnsi="Arial" w:cs="Arial"/>
          <w:bCs/>
          <w:u w:val="single"/>
          <w:lang w:eastAsia="en-US"/>
        </w:rPr>
        <w:t xml:space="preserve">Psychologues, orthophonistes et/ou </w:t>
      </w:r>
      <w:r w:rsidR="007C2998" w:rsidRPr="00460C14">
        <w:rPr>
          <w:rFonts w:ascii="Arial" w:eastAsia="Calibri" w:hAnsi="Arial" w:cs="Arial"/>
          <w:bCs/>
          <w:u w:val="single"/>
          <w:lang w:eastAsia="en-US"/>
        </w:rPr>
        <w:t>n</w:t>
      </w:r>
      <w:r w:rsidRPr="00460C14">
        <w:rPr>
          <w:rFonts w:ascii="Arial" w:eastAsia="Calibri" w:hAnsi="Arial" w:cs="Arial"/>
          <w:bCs/>
          <w:u w:val="single"/>
          <w:lang w:eastAsia="en-US"/>
        </w:rPr>
        <w:t>europsychologues</w:t>
      </w:r>
    </w:p>
    <w:p w:rsidR="00B7094C" w:rsidRPr="0008719A" w:rsidRDefault="00B7094C" w:rsidP="00B7094C">
      <w:pPr>
        <w:autoSpaceDE w:val="0"/>
        <w:autoSpaceDN w:val="0"/>
        <w:adjustRightInd w:val="0"/>
        <w:spacing w:after="0" w:line="240" w:lineRule="auto"/>
        <w:jc w:val="both"/>
        <w:rPr>
          <w:rFonts w:ascii="Arial" w:eastAsia="Calibri" w:hAnsi="Arial" w:cs="Arial"/>
          <w:b/>
          <w:bCs/>
          <w:lang w:eastAsia="en-US"/>
        </w:rPr>
      </w:pPr>
    </w:p>
    <w:tbl>
      <w:tblPr>
        <w:tblStyle w:val="Grilledutableau2"/>
        <w:tblW w:w="0" w:type="auto"/>
        <w:tblLook w:val="04A0" w:firstRow="1" w:lastRow="0" w:firstColumn="1" w:lastColumn="0" w:noHBand="0" w:noVBand="1"/>
      </w:tblPr>
      <w:tblGrid>
        <w:gridCol w:w="2041"/>
        <w:gridCol w:w="1709"/>
        <w:gridCol w:w="1909"/>
        <w:gridCol w:w="2983"/>
      </w:tblGrid>
      <w:tr w:rsidR="000E0B7F" w:rsidRPr="0008719A" w:rsidTr="000E0B7F">
        <w:tc>
          <w:tcPr>
            <w:tcW w:w="2041" w:type="dxa"/>
          </w:tcPr>
          <w:p w:rsidR="000E0B7F" w:rsidRPr="00F90059" w:rsidRDefault="000E0B7F" w:rsidP="00550A01">
            <w:pPr>
              <w:autoSpaceDE w:val="0"/>
              <w:autoSpaceDN w:val="0"/>
              <w:adjustRightInd w:val="0"/>
              <w:jc w:val="both"/>
              <w:rPr>
                <w:rFonts w:ascii="Arial" w:hAnsi="Arial" w:cs="Arial"/>
                <w:b/>
                <w:bCs/>
                <w:sz w:val="16"/>
                <w:szCs w:val="16"/>
              </w:rPr>
            </w:pPr>
            <w:r w:rsidRPr="00F90059">
              <w:rPr>
                <w:rFonts w:ascii="Arial" w:hAnsi="Arial" w:cs="Arial"/>
                <w:b/>
                <w:bCs/>
                <w:sz w:val="16"/>
                <w:szCs w:val="16"/>
              </w:rPr>
              <w:t>Spécialité</w:t>
            </w:r>
          </w:p>
        </w:tc>
        <w:tc>
          <w:tcPr>
            <w:tcW w:w="1709" w:type="dxa"/>
          </w:tcPr>
          <w:p w:rsidR="000E0B7F" w:rsidRPr="00F90059" w:rsidRDefault="000E0B7F" w:rsidP="00550A01">
            <w:pPr>
              <w:autoSpaceDE w:val="0"/>
              <w:autoSpaceDN w:val="0"/>
              <w:adjustRightInd w:val="0"/>
              <w:jc w:val="both"/>
              <w:rPr>
                <w:rFonts w:ascii="Arial" w:hAnsi="Arial" w:cs="Arial"/>
                <w:b/>
                <w:bCs/>
                <w:sz w:val="16"/>
                <w:szCs w:val="16"/>
              </w:rPr>
            </w:pPr>
            <w:r w:rsidRPr="00F90059">
              <w:rPr>
                <w:rFonts w:ascii="Arial" w:hAnsi="Arial" w:cs="Arial"/>
                <w:b/>
                <w:bCs/>
                <w:sz w:val="16"/>
                <w:szCs w:val="16"/>
              </w:rPr>
              <w:t>ETP</w:t>
            </w:r>
          </w:p>
        </w:tc>
        <w:tc>
          <w:tcPr>
            <w:tcW w:w="1909" w:type="dxa"/>
          </w:tcPr>
          <w:p w:rsidR="000E0B7F" w:rsidRPr="00F90059" w:rsidRDefault="000E0B7F" w:rsidP="00550A01">
            <w:pPr>
              <w:autoSpaceDE w:val="0"/>
              <w:autoSpaceDN w:val="0"/>
              <w:adjustRightInd w:val="0"/>
              <w:jc w:val="both"/>
              <w:rPr>
                <w:rFonts w:ascii="Arial" w:hAnsi="Arial" w:cs="Arial"/>
                <w:b/>
                <w:bCs/>
                <w:sz w:val="16"/>
                <w:szCs w:val="16"/>
              </w:rPr>
            </w:pPr>
            <w:r w:rsidRPr="00F90059">
              <w:rPr>
                <w:rFonts w:ascii="Arial" w:hAnsi="Arial" w:cs="Arial"/>
                <w:b/>
                <w:bCs/>
                <w:sz w:val="16"/>
                <w:szCs w:val="16"/>
              </w:rPr>
              <w:t>Recrutement à faire ou en cours (préciser)</w:t>
            </w:r>
          </w:p>
        </w:tc>
        <w:tc>
          <w:tcPr>
            <w:tcW w:w="2983" w:type="dxa"/>
          </w:tcPr>
          <w:p w:rsidR="000E0B7F" w:rsidRPr="00F90059" w:rsidRDefault="000E0B7F" w:rsidP="00550A01">
            <w:pPr>
              <w:autoSpaceDE w:val="0"/>
              <w:autoSpaceDN w:val="0"/>
              <w:adjustRightInd w:val="0"/>
              <w:jc w:val="both"/>
              <w:rPr>
                <w:rFonts w:ascii="Arial" w:hAnsi="Arial" w:cs="Arial"/>
                <w:b/>
                <w:bCs/>
                <w:sz w:val="16"/>
                <w:szCs w:val="16"/>
              </w:rPr>
            </w:pPr>
            <w:r w:rsidRPr="00F90059">
              <w:rPr>
                <w:rFonts w:ascii="Arial" w:hAnsi="Arial" w:cs="Arial"/>
                <w:b/>
                <w:bCs/>
                <w:sz w:val="16"/>
                <w:szCs w:val="16"/>
              </w:rPr>
              <w:t>En cas de CMT multi-sites, préciser le site géographique</w:t>
            </w:r>
          </w:p>
        </w:tc>
      </w:tr>
      <w:tr w:rsidR="000E0B7F" w:rsidRPr="0008719A" w:rsidTr="000E0B7F">
        <w:tc>
          <w:tcPr>
            <w:tcW w:w="2041" w:type="dxa"/>
          </w:tcPr>
          <w:p w:rsidR="000E0B7F" w:rsidRPr="0008719A" w:rsidRDefault="000E0B7F" w:rsidP="00550A01">
            <w:pPr>
              <w:autoSpaceDE w:val="0"/>
              <w:autoSpaceDN w:val="0"/>
              <w:adjustRightInd w:val="0"/>
              <w:jc w:val="both"/>
              <w:rPr>
                <w:rFonts w:ascii="Arial" w:hAnsi="Arial" w:cs="Arial"/>
                <w:b/>
                <w:bCs/>
              </w:rPr>
            </w:pPr>
          </w:p>
        </w:tc>
        <w:tc>
          <w:tcPr>
            <w:tcW w:w="1709" w:type="dxa"/>
          </w:tcPr>
          <w:p w:rsidR="000E0B7F" w:rsidRPr="0008719A" w:rsidRDefault="000E0B7F" w:rsidP="00550A01">
            <w:pPr>
              <w:autoSpaceDE w:val="0"/>
              <w:autoSpaceDN w:val="0"/>
              <w:adjustRightInd w:val="0"/>
              <w:jc w:val="both"/>
              <w:rPr>
                <w:rFonts w:ascii="Arial" w:hAnsi="Arial" w:cs="Arial"/>
                <w:b/>
                <w:bCs/>
              </w:rPr>
            </w:pPr>
          </w:p>
        </w:tc>
        <w:tc>
          <w:tcPr>
            <w:tcW w:w="1909" w:type="dxa"/>
          </w:tcPr>
          <w:p w:rsidR="000E0B7F" w:rsidRPr="0008719A" w:rsidRDefault="000E0B7F" w:rsidP="00550A01">
            <w:pPr>
              <w:autoSpaceDE w:val="0"/>
              <w:autoSpaceDN w:val="0"/>
              <w:adjustRightInd w:val="0"/>
              <w:jc w:val="both"/>
              <w:rPr>
                <w:rFonts w:ascii="Arial" w:hAnsi="Arial" w:cs="Arial"/>
                <w:b/>
                <w:bCs/>
              </w:rPr>
            </w:pPr>
          </w:p>
        </w:tc>
        <w:tc>
          <w:tcPr>
            <w:tcW w:w="2983" w:type="dxa"/>
          </w:tcPr>
          <w:p w:rsidR="000E0B7F" w:rsidRPr="0008719A" w:rsidRDefault="000E0B7F" w:rsidP="00550A01">
            <w:pPr>
              <w:autoSpaceDE w:val="0"/>
              <w:autoSpaceDN w:val="0"/>
              <w:adjustRightInd w:val="0"/>
              <w:jc w:val="both"/>
              <w:rPr>
                <w:rFonts w:ascii="Arial" w:hAnsi="Arial" w:cs="Arial"/>
                <w:b/>
                <w:bCs/>
              </w:rPr>
            </w:pPr>
          </w:p>
        </w:tc>
      </w:tr>
      <w:tr w:rsidR="000E0B7F" w:rsidRPr="0008719A" w:rsidTr="000E0B7F">
        <w:tc>
          <w:tcPr>
            <w:tcW w:w="2041" w:type="dxa"/>
          </w:tcPr>
          <w:p w:rsidR="000E0B7F" w:rsidRPr="0008719A" w:rsidRDefault="000E0B7F" w:rsidP="00550A01">
            <w:pPr>
              <w:autoSpaceDE w:val="0"/>
              <w:autoSpaceDN w:val="0"/>
              <w:adjustRightInd w:val="0"/>
              <w:jc w:val="both"/>
              <w:rPr>
                <w:rFonts w:ascii="Arial" w:hAnsi="Arial" w:cs="Arial"/>
                <w:b/>
                <w:bCs/>
              </w:rPr>
            </w:pPr>
          </w:p>
        </w:tc>
        <w:tc>
          <w:tcPr>
            <w:tcW w:w="1709" w:type="dxa"/>
          </w:tcPr>
          <w:p w:rsidR="000E0B7F" w:rsidRPr="0008719A" w:rsidRDefault="000E0B7F" w:rsidP="00550A01">
            <w:pPr>
              <w:autoSpaceDE w:val="0"/>
              <w:autoSpaceDN w:val="0"/>
              <w:adjustRightInd w:val="0"/>
              <w:jc w:val="both"/>
              <w:rPr>
                <w:rFonts w:ascii="Arial" w:hAnsi="Arial" w:cs="Arial"/>
                <w:b/>
                <w:bCs/>
              </w:rPr>
            </w:pPr>
          </w:p>
        </w:tc>
        <w:tc>
          <w:tcPr>
            <w:tcW w:w="1909" w:type="dxa"/>
          </w:tcPr>
          <w:p w:rsidR="000E0B7F" w:rsidRPr="0008719A" w:rsidRDefault="000E0B7F" w:rsidP="00550A01">
            <w:pPr>
              <w:autoSpaceDE w:val="0"/>
              <w:autoSpaceDN w:val="0"/>
              <w:adjustRightInd w:val="0"/>
              <w:jc w:val="both"/>
              <w:rPr>
                <w:rFonts w:ascii="Arial" w:hAnsi="Arial" w:cs="Arial"/>
                <w:b/>
                <w:bCs/>
              </w:rPr>
            </w:pPr>
          </w:p>
        </w:tc>
        <w:tc>
          <w:tcPr>
            <w:tcW w:w="2983" w:type="dxa"/>
          </w:tcPr>
          <w:p w:rsidR="000E0B7F" w:rsidRPr="0008719A" w:rsidRDefault="000E0B7F" w:rsidP="00550A01">
            <w:pPr>
              <w:autoSpaceDE w:val="0"/>
              <w:autoSpaceDN w:val="0"/>
              <w:adjustRightInd w:val="0"/>
              <w:jc w:val="both"/>
              <w:rPr>
                <w:rFonts w:ascii="Arial" w:hAnsi="Arial" w:cs="Arial"/>
                <w:b/>
                <w:bCs/>
              </w:rPr>
            </w:pPr>
          </w:p>
        </w:tc>
      </w:tr>
      <w:tr w:rsidR="000E0B7F" w:rsidRPr="0008719A" w:rsidTr="000E0B7F">
        <w:tc>
          <w:tcPr>
            <w:tcW w:w="2041" w:type="dxa"/>
          </w:tcPr>
          <w:p w:rsidR="000E0B7F" w:rsidRPr="0008719A" w:rsidRDefault="000E0B7F" w:rsidP="00550A01">
            <w:pPr>
              <w:autoSpaceDE w:val="0"/>
              <w:autoSpaceDN w:val="0"/>
              <w:adjustRightInd w:val="0"/>
              <w:jc w:val="both"/>
              <w:rPr>
                <w:rFonts w:ascii="Arial" w:hAnsi="Arial" w:cs="Arial"/>
                <w:b/>
                <w:bCs/>
              </w:rPr>
            </w:pPr>
          </w:p>
        </w:tc>
        <w:tc>
          <w:tcPr>
            <w:tcW w:w="1709" w:type="dxa"/>
          </w:tcPr>
          <w:p w:rsidR="000E0B7F" w:rsidRPr="0008719A" w:rsidRDefault="000E0B7F" w:rsidP="00550A01">
            <w:pPr>
              <w:autoSpaceDE w:val="0"/>
              <w:autoSpaceDN w:val="0"/>
              <w:adjustRightInd w:val="0"/>
              <w:jc w:val="both"/>
              <w:rPr>
                <w:rFonts w:ascii="Arial" w:hAnsi="Arial" w:cs="Arial"/>
                <w:b/>
                <w:bCs/>
              </w:rPr>
            </w:pPr>
          </w:p>
        </w:tc>
        <w:tc>
          <w:tcPr>
            <w:tcW w:w="1909" w:type="dxa"/>
          </w:tcPr>
          <w:p w:rsidR="000E0B7F" w:rsidRPr="0008719A" w:rsidRDefault="000E0B7F" w:rsidP="00550A01">
            <w:pPr>
              <w:autoSpaceDE w:val="0"/>
              <w:autoSpaceDN w:val="0"/>
              <w:adjustRightInd w:val="0"/>
              <w:jc w:val="both"/>
              <w:rPr>
                <w:rFonts w:ascii="Arial" w:hAnsi="Arial" w:cs="Arial"/>
                <w:b/>
                <w:bCs/>
              </w:rPr>
            </w:pPr>
          </w:p>
        </w:tc>
        <w:tc>
          <w:tcPr>
            <w:tcW w:w="2983" w:type="dxa"/>
          </w:tcPr>
          <w:p w:rsidR="000E0B7F" w:rsidRPr="0008719A" w:rsidRDefault="000E0B7F" w:rsidP="00550A01">
            <w:pPr>
              <w:autoSpaceDE w:val="0"/>
              <w:autoSpaceDN w:val="0"/>
              <w:adjustRightInd w:val="0"/>
              <w:jc w:val="both"/>
              <w:rPr>
                <w:rFonts w:ascii="Arial" w:hAnsi="Arial" w:cs="Arial"/>
                <w:b/>
                <w:bCs/>
              </w:rPr>
            </w:pPr>
          </w:p>
        </w:tc>
      </w:tr>
    </w:tbl>
    <w:p w:rsidR="007C2998" w:rsidRDefault="007C2998" w:rsidP="00B7094C">
      <w:pPr>
        <w:autoSpaceDE w:val="0"/>
        <w:autoSpaceDN w:val="0"/>
        <w:adjustRightInd w:val="0"/>
        <w:spacing w:after="0" w:line="240" w:lineRule="auto"/>
        <w:jc w:val="both"/>
        <w:rPr>
          <w:rFonts w:ascii="Arial" w:eastAsia="Calibri" w:hAnsi="Arial" w:cs="Arial"/>
          <w:bCs/>
          <w:lang w:eastAsia="en-US"/>
        </w:rPr>
      </w:pPr>
    </w:p>
    <w:p w:rsidR="00B7094C" w:rsidRPr="00460C14" w:rsidRDefault="00B7094C" w:rsidP="00B7094C">
      <w:pPr>
        <w:autoSpaceDE w:val="0"/>
        <w:autoSpaceDN w:val="0"/>
        <w:adjustRightInd w:val="0"/>
        <w:spacing w:after="0" w:line="240" w:lineRule="auto"/>
        <w:jc w:val="both"/>
        <w:rPr>
          <w:rFonts w:ascii="Arial" w:eastAsia="Calibri" w:hAnsi="Arial" w:cs="Arial"/>
          <w:bCs/>
          <w:u w:val="single"/>
          <w:lang w:eastAsia="en-US"/>
        </w:rPr>
      </w:pPr>
      <w:r w:rsidRPr="00460C14">
        <w:rPr>
          <w:rFonts w:ascii="Arial" w:eastAsia="Calibri" w:hAnsi="Arial" w:cs="Arial"/>
          <w:bCs/>
          <w:u w:val="single"/>
          <w:lang w:eastAsia="en-US"/>
        </w:rPr>
        <w:t>IDE et/ou IPA</w:t>
      </w:r>
    </w:p>
    <w:p w:rsidR="00B7094C" w:rsidRPr="0008719A" w:rsidRDefault="00B7094C" w:rsidP="00B7094C">
      <w:pPr>
        <w:autoSpaceDE w:val="0"/>
        <w:autoSpaceDN w:val="0"/>
        <w:adjustRightInd w:val="0"/>
        <w:spacing w:after="0" w:line="240" w:lineRule="auto"/>
        <w:jc w:val="both"/>
        <w:rPr>
          <w:rFonts w:ascii="Arial" w:eastAsia="Calibri" w:hAnsi="Arial" w:cs="Arial"/>
          <w:b/>
          <w:bCs/>
          <w:lang w:eastAsia="en-US"/>
        </w:rPr>
      </w:pPr>
    </w:p>
    <w:tbl>
      <w:tblPr>
        <w:tblStyle w:val="Grilledutableau2"/>
        <w:tblW w:w="0" w:type="auto"/>
        <w:tblLook w:val="04A0" w:firstRow="1" w:lastRow="0" w:firstColumn="1" w:lastColumn="0" w:noHBand="0" w:noVBand="1"/>
      </w:tblPr>
      <w:tblGrid>
        <w:gridCol w:w="2015"/>
        <w:gridCol w:w="1717"/>
        <w:gridCol w:w="1912"/>
        <w:gridCol w:w="2998"/>
      </w:tblGrid>
      <w:tr w:rsidR="000E0B7F" w:rsidRPr="0008719A" w:rsidTr="000E0B7F">
        <w:tc>
          <w:tcPr>
            <w:tcW w:w="2015" w:type="dxa"/>
          </w:tcPr>
          <w:p w:rsidR="000E0B7F" w:rsidRPr="00F90059" w:rsidRDefault="000E0B7F" w:rsidP="00550A01">
            <w:pPr>
              <w:autoSpaceDE w:val="0"/>
              <w:autoSpaceDN w:val="0"/>
              <w:adjustRightInd w:val="0"/>
              <w:jc w:val="both"/>
              <w:rPr>
                <w:rFonts w:ascii="Arial" w:hAnsi="Arial" w:cs="Arial"/>
                <w:b/>
                <w:bCs/>
                <w:sz w:val="16"/>
                <w:szCs w:val="16"/>
              </w:rPr>
            </w:pPr>
            <w:r w:rsidRPr="00F90059">
              <w:rPr>
                <w:rFonts w:ascii="Arial" w:hAnsi="Arial" w:cs="Arial"/>
                <w:b/>
                <w:bCs/>
                <w:sz w:val="16"/>
                <w:szCs w:val="16"/>
              </w:rPr>
              <w:t>Fonction</w:t>
            </w:r>
          </w:p>
        </w:tc>
        <w:tc>
          <w:tcPr>
            <w:tcW w:w="1717" w:type="dxa"/>
          </w:tcPr>
          <w:p w:rsidR="000E0B7F" w:rsidRPr="00F90059" w:rsidRDefault="000E0B7F" w:rsidP="00550A01">
            <w:pPr>
              <w:autoSpaceDE w:val="0"/>
              <w:autoSpaceDN w:val="0"/>
              <w:adjustRightInd w:val="0"/>
              <w:jc w:val="both"/>
              <w:rPr>
                <w:rFonts w:ascii="Arial" w:hAnsi="Arial" w:cs="Arial"/>
                <w:b/>
                <w:bCs/>
                <w:sz w:val="16"/>
                <w:szCs w:val="16"/>
              </w:rPr>
            </w:pPr>
            <w:r w:rsidRPr="00F90059">
              <w:rPr>
                <w:rFonts w:ascii="Arial" w:hAnsi="Arial" w:cs="Arial"/>
                <w:b/>
                <w:bCs/>
                <w:sz w:val="16"/>
                <w:szCs w:val="16"/>
              </w:rPr>
              <w:t>ETP</w:t>
            </w:r>
          </w:p>
        </w:tc>
        <w:tc>
          <w:tcPr>
            <w:tcW w:w="1912" w:type="dxa"/>
          </w:tcPr>
          <w:p w:rsidR="000E0B7F" w:rsidRPr="00F90059" w:rsidRDefault="000E0B7F" w:rsidP="00550A01">
            <w:pPr>
              <w:autoSpaceDE w:val="0"/>
              <w:autoSpaceDN w:val="0"/>
              <w:adjustRightInd w:val="0"/>
              <w:jc w:val="both"/>
              <w:rPr>
                <w:rFonts w:ascii="Arial" w:hAnsi="Arial" w:cs="Arial"/>
                <w:b/>
                <w:bCs/>
                <w:sz w:val="16"/>
                <w:szCs w:val="16"/>
              </w:rPr>
            </w:pPr>
            <w:r w:rsidRPr="00F90059">
              <w:rPr>
                <w:rFonts w:ascii="Arial" w:hAnsi="Arial" w:cs="Arial"/>
                <w:b/>
                <w:bCs/>
                <w:sz w:val="16"/>
                <w:szCs w:val="16"/>
              </w:rPr>
              <w:t>Recrutement à faire ou en cours (préciser)</w:t>
            </w:r>
          </w:p>
        </w:tc>
        <w:tc>
          <w:tcPr>
            <w:tcW w:w="2998" w:type="dxa"/>
          </w:tcPr>
          <w:p w:rsidR="000E0B7F" w:rsidRPr="00F90059" w:rsidRDefault="000E0B7F" w:rsidP="00550A01">
            <w:pPr>
              <w:autoSpaceDE w:val="0"/>
              <w:autoSpaceDN w:val="0"/>
              <w:adjustRightInd w:val="0"/>
              <w:jc w:val="both"/>
              <w:rPr>
                <w:rFonts w:ascii="Arial" w:hAnsi="Arial" w:cs="Arial"/>
                <w:b/>
                <w:bCs/>
                <w:sz w:val="16"/>
                <w:szCs w:val="16"/>
              </w:rPr>
            </w:pPr>
            <w:r w:rsidRPr="00F90059">
              <w:rPr>
                <w:rFonts w:ascii="Arial" w:hAnsi="Arial" w:cs="Arial"/>
                <w:b/>
                <w:bCs/>
                <w:sz w:val="16"/>
                <w:szCs w:val="16"/>
              </w:rPr>
              <w:t>En cas de CMT multi-sites, préciser le site géographique</w:t>
            </w:r>
          </w:p>
        </w:tc>
      </w:tr>
      <w:tr w:rsidR="000E0B7F" w:rsidRPr="0008719A" w:rsidTr="000E0B7F">
        <w:tc>
          <w:tcPr>
            <w:tcW w:w="2015" w:type="dxa"/>
          </w:tcPr>
          <w:p w:rsidR="000E0B7F" w:rsidRPr="0008719A" w:rsidRDefault="000E0B7F" w:rsidP="00550A01">
            <w:pPr>
              <w:autoSpaceDE w:val="0"/>
              <w:autoSpaceDN w:val="0"/>
              <w:adjustRightInd w:val="0"/>
              <w:jc w:val="both"/>
              <w:rPr>
                <w:rFonts w:ascii="Arial" w:hAnsi="Arial" w:cs="Arial"/>
                <w:b/>
                <w:bCs/>
              </w:rPr>
            </w:pPr>
          </w:p>
        </w:tc>
        <w:tc>
          <w:tcPr>
            <w:tcW w:w="1717" w:type="dxa"/>
          </w:tcPr>
          <w:p w:rsidR="000E0B7F" w:rsidRPr="0008719A" w:rsidRDefault="000E0B7F" w:rsidP="00550A01">
            <w:pPr>
              <w:autoSpaceDE w:val="0"/>
              <w:autoSpaceDN w:val="0"/>
              <w:adjustRightInd w:val="0"/>
              <w:jc w:val="both"/>
              <w:rPr>
                <w:rFonts w:ascii="Arial" w:hAnsi="Arial" w:cs="Arial"/>
                <w:b/>
                <w:bCs/>
              </w:rPr>
            </w:pPr>
          </w:p>
        </w:tc>
        <w:tc>
          <w:tcPr>
            <w:tcW w:w="1912" w:type="dxa"/>
          </w:tcPr>
          <w:p w:rsidR="000E0B7F" w:rsidRPr="0008719A" w:rsidRDefault="000E0B7F" w:rsidP="00550A01">
            <w:pPr>
              <w:autoSpaceDE w:val="0"/>
              <w:autoSpaceDN w:val="0"/>
              <w:adjustRightInd w:val="0"/>
              <w:jc w:val="both"/>
              <w:rPr>
                <w:rFonts w:ascii="Arial" w:hAnsi="Arial" w:cs="Arial"/>
                <w:b/>
                <w:bCs/>
              </w:rPr>
            </w:pPr>
          </w:p>
        </w:tc>
        <w:tc>
          <w:tcPr>
            <w:tcW w:w="2998" w:type="dxa"/>
          </w:tcPr>
          <w:p w:rsidR="000E0B7F" w:rsidRPr="0008719A" w:rsidRDefault="000E0B7F" w:rsidP="00550A01">
            <w:pPr>
              <w:autoSpaceDE w:val="0"/>
              <w:autoSpaceDN w:val="0"/>
              <w:adjustRightInd w:val="0"/>
              <w:jc w:val="both"/>
              <w:rPr>
                <w:rFonts w:ascii="Arial" w:hAnsi="Arial" w:cs="Arial"/>
                <w:b/>
                <w:bCs/>
              </w:rPr>
            </w:pPr>
          </w:p>
        </w:tc>
      </w:tr>
      <w:tr w:rsidR="000E0B7F" w:rsidRPr="0008719A" w:rsidTr="000E0B7F">
        <w:tc>
          <w:tcPr>
            <w:tcW w:w="2015" w:type="dxa"/>
          </w:tcPr>
          <w:p w:rsidR="000E0B7F" w:rsidRPr="0008719A" w:rsidRDefault="000E0B7F" w:rsidP="00550A01">
            <w:pPr>
              <w:autoSpaceDE w:val="0"/>
              <w:autoSpaceDN w:val="0"/>
              <w:adjustRightInd w:val="0"/>
              <w:jc w:val="both"/>
              <w:rPr>
                <w:rFonts w:ascii="Arial" w:hAnsi="Arial" w:cs="Arial"/>
                <w:b/>
                <w:bCs/>
              </w:rPr>
            </w:pPr>
          </w:p>
        </w:tc>
        <w:tc>
          <w:tcPr>
            <w:tcW w:w="1717" w:type="dxa"/>
          </w:tcPr>
          <w:p w:rsidR="000E0B7F" w:rsidRPr="0008719A" w:rsidRDefault="000E0B7F" w:rsidP="00550A01">
            <w:pPr>
              <w:autoSpaceDE w:val="0"/>
              <w:autoSpaceDN w:val="0"/>
              <w:adjustRightInd w:val="0"/>
              <w:jc w:val="both"/>
              <w:rPr>
                <w:rFonts w:ascii="Arial" w:hAnsi="Arial" w:cs="Arial"/>
                <w:b/>
                <w:bCs/>
              </w:rPr>
            </w:pPr>
          </w:p>
        </w:tc>
        <w:tc>
          <w:tcPr>
            <w:tcW w:w="1912" w:type="dxa"/>
          </w:tcPr>
          <w:p w:rsidR="000E0B7F" w:rsidRPr="0008719A" w:rsidRDefault="000E0B7F" w:rsidP="00550A01">
            <w:pPr>
              <w:autoSpaceDE w:val="0"/>
              <w:autoSpaceDN w:val="0"/>
              <w:adjustRightInd w:val="0"/>
              <w:jc w:val="both"/>
              <w:rPr>
                <w:rFonts w:ascii="Arial" w:hAnsi="Arial" w:cs="Arial"/>
                <w:b/>
                <w:bCs/>
              </w:rPr>
            </w:pPr>
          </w:p>
        </w:tc>
        <w:tc>
          <w:tcPr>
            <w:tcW w:w="2998" w:type="dxa"/>
          </w:tcPr>
          <w:p w:rsidR="000E0B7F" w:rsidRPr="0008719A" w:rsidRDefault="000E0B7F" w:rsidP="00550A01">
            <w:pPr>
              <w:autoSpaceDE w:val="0"/>
              <w:autoSpaceDN w:val="0"/>
              <w:adjustRightInd w:val="0"/>
              <w:jc w:val="both"/>
              <w:rPr>
                <w:rFonts w:ascii="Arial" w:hAnsi="Arial" w:cs="Arial"/>
                <w:b/>
                <w:bCs/>
              </w:rPr>
            </w:pPr>
          </w:p>
        </w:tc>
      </w:tr>
      <w:tr w:rsidR="000E0B7F" w:rsidRPr="0008719A" w:rsidTr="000E0B7F">
        <w:tc>
          <w:tcPr>
            <w:tcW w:w="2015" w:type="dxa"/>
          </w:tcPr>
          <w:p w:rsidR="000E0B7F" w:rsidRPr="0008719A" w:rsidRDefault="000E0B7F" w:rsidP="00550A01">
            <w:pPr>
              <w:autoSpaceDE w:val="0"/>
              <w:autoSpaceDN w:val="0"/>
              <w:adjustRightInd w:val="0"/>
              <w:jc w:val="both"/>
              <w:rPr>
                <w:rFonts w:ascii="Arial" w:hAnsi="Arial" w:cs="Arial"/>
                <w:b/>
                <w:bCs/>
              </w:rPr>
            </w:pPr>
          </w:p>
        </w:tc>
        <w:tc>
          <w:tcPr>
            <w:tcW w:w="1717" w:type="dxa"/>
          </w:tcPr>
          <w:p w:rsidR="000E0B7F" w:rsidRPr="0008719A" w:rsidRDefault="000E0B7F" w:rsidP="00550A01">
            <w:pPr>
              <w:autoSpaceDE w:val="0"/>
              <w:autoSpaceDN w:val="0"/>
              <w:adjustRightInd w:val="0"/>
              <w:jc w:val="both"/>
              <w:rPr>
                <w:rFonts w:ascii="Arial" w:hAnsi="Arial" w:cs="Arial"/>
                <w:b/>
                <w:bCs/>
              </w:rPr>
            </w:pPr>
          </w:p>
        </w:tc>
        <w:tc>
          <w:tcPr>
            <w:tcW w:w="1912" w:type="dxa"/>
          </w:tcPr>
          <w:p w:rsidR="000E0B7F" w:rsidRPr="0008719A" w:rsidRDefault="000E0B7F" w:rsidP="00550A01">
            <w:pPr>
              <w:autoSpaceDE w:val="0"/>
              <w:autoSpaceDN w:val="0"/>
              <w:adjustRightInd w:val="0"/>
              <w:jc w:val="both"/>
              <w:rPr>
                <w:rFonts w:ascii="Arial" w:hAnsi="Arial" w:cs="Arial"/>
                <w:b/>
                <w:bCs/>
              </w:rPr>
            </w:pPr>
          </w:p>
        </w:tc>
        <w:tc>
          <w:tcPr>
            <w:tcW w:w="2998" w:type="dxa"/>
          </w:tcPr>
          <w:p w:rsidR="000E0B7F" w:rsidRPr="0008719A" w:rsidRDefault="000E0B7F" w:rsidP="00550A01">
            <w:pPr>
              <w:autoSpaceDE w:val="0"/>
              <w:autoSpaceDN w:val="0"/>
              <w:adjustRightInd w:val="0"/>
              <w:jc w:val="both"/>
              <w:rPr>
                <w:rFonts w:ascii="Arial" w:hAnsi="Arial" w:cs="Arial"/>
                <w:b/>
                <w:bCs/>
              </w:rPr>
            </w:pPr>
          </w:p>
        </w:tc>
      </w:tr>
    </w:tbl>
    <w:p w:rsidR="00B7094C" w:rsidRPr="0008719A" w:rsidRDefault="00B7094C" w:rsidP="00B7094C">
      <w:pPr>
        <w:autoSpaceDE w:val="0"/>
        <w:autoSpaceDN w:val="0"/>
        <w:adjustRightInd w:val="0"/>
        <w:spacing w:after="0" w:line="240" w:lineRule="auto"/>
        <w:jc w:val="both"/>
        <w:rPr>
          <w:rFonts w:ascii="Arial" w:eastAsia="Calibri" w:hAnsi="Arial" w:cs="Arial"/>
          <w:b/>
          <w:bCs/>
          <w:lang w:eastAsia="en-US"/>
        </w:rPr>
      </w:pPr>
    </w:p>
    <w:p w:rsidR="00B7094C" w:rsidRPr="00460C14" w:rsidRDefault="00B7094C" w:rsidP="00B7094C">
      <w:pPr>
        <w:autoSpaceDE w:val="0"/>
        <w:autoSpaceDN w:val="0"/>
        <w:adjustRightInd w:val="0"/>
        <w:spacing w:after="0" w:line="240" w:lineRule="auto"/>
        <w:jc w:val="both"/>
        <w:rPr>
          <w:rFonts w:ascii="Arial" w:eastAsia="Calibri" w:hAnsi="Arial" w:cs="Arial"/>
          <w:bCs/>
          <w:u w:val="single"/>
          <w:lang w:eastAsia="en-US"/>
        </w:rPr>
      </w:pPr>
      <w:r w:rsidRPr="00460C14">
        <w:rPr>
          <w:rFonts w:ascii="Arial" w:eastAsia="Calibri" w:hAnsi="Arial" w:cs="Arial"/>
          <w:bCs/>
          <w:u w:val="single"/>
          <w:lang w:eastAsia="en-US"/>
        </w:rPr>
        <w:t>Administratif</w:t>
      </w:r>
    </w:p>
    <w:p w:rsidR="00B7094C" w:rsidRPr="0008719A" w:rsidRDefault="00B7094C" w:rsidP="00B7094C">
      <w:pPr>
        <w:autoSpaceDE w:val="0"/>
        <w:autoSpaceDN w:val="0"/>
        <w:adjustRightInd w:val="0"/>
        <w:spacing w:after="0" w:line="240" w:lineRule="auto"/>
        <w:jc w:val="both"/>
        <w:rPr>
          <w:rFonts w:ascii="Arial" w:eastAsia="Calibri" w:hAnsi="Arial" w:cs="Arial"/>
          <w:b/>
          <w:bCs/>
          <w:lang w:eastAsia="en-US"/>
        </w:rPr>
      </w:pPr>
      <w:r w:rsidRPr="0008719A">
        <w:rPr>
          <w:rFonts w:ascii="Arial" w:eastAsia="Calibri" w:hAnsi="Arial" w:cs="Arial"/>
          <w:b/>
          <w:bCs/>
          <w:lang w:eastAsia="en-US"/>
        </w:rPr>
        <w:t xml:space="preserve"> </w:t>
      </w:r>
    </w:p>
    <w:tbl>
      <w:tblPr>
        <w:tblStyle w:val="Grilledutableau2"/>
        <w:tblW w:w="0" w:type="auto"/>
        <w:tblLook w:val="04A0" w:firstRow="1" w:lastRow="0" w:firstColumn="1" w:lastColumn="0" w:noHBand="0" w:noVBand="1"/>
      </w:tblPr>
      <w:tblGrid>
        <w:gridCol w:w="2015"/>
        <w:gridCol w:w="1717"/>
        <w:gridCol w:w="1912"/>
        <w:gridCol w:w="2998"/>
      </w:tblGrid>
      <w:tr w:rsidR="000E0B7F" w:rsidRPr="0008719A" w:rsidTr="000E0B7F">
        <w:tc>
          <w:tcPr>
            <w:tcW w:w="2015" w:type="dxa"/>
          </w:tcPr>
          <w:p w:rsidR="000E0B7F" w:rsidRPr="00F90059" w:rsidRDefault="000E0B7F" w:rsidP="00550A01">
            <w:pPr>
              <w:autoSpaceDE w:val="0"/>
              <w:autoSpaceDN w:val="0"/>
              <w:adjustRightInd w:val="0"/>
              <w:jc w:val="both"/>
              <w:rPr>
                <w:rFonts w:ascii="Arial" w:hAnsi="Arial" w:cs="Arial"/>
                <w:b/>
                <w:bCs/>
                <w:sz w:val="16"/>
                <w:szCs w:val="16"/>
              </w:rPr>
            </w:pPr>
            <w:r w:rsidRPr="00F90059">
              <w:rPr>
                <w:rFonts w:ascii="Arial" w:hAnsi="Arial" w:cs="Arial"/>
                <w:b/>
                <w:bCs/>
                <w:sz w:val="16"/>
                <w:szCs w:val="16"/>
              </w:rPr>
              <w:t xml:space="preserve">Fonction </w:t>
            </w:r>
          </w:p>
        </w:tc>
        <w:tc>
          <w:tcPr>
            <w:tcW w:w="1717" w:type="dxa"/>
          </w:tcPr>
          <w:p w:rsidR="000E0B7F" w:rsidRPr="00F90059" w:rsidRDefault="000E0B7F" w:rsidP="00550A01">
            <w:pPr>
              <w:autoSpaceDE w:val="0"/>
              <w:autoSpaceDN w:val="0"/>
              <w:adjustRightInd w:val="0"/>
              <w:jc w:val="both"/>
              <w:rPr>
                <w:rFonts w:ascii="Arial" w:hAnsi="Arial" w:cs="Arial"/>
                <w:b/>
                <w:bCs/>
                <w:sz w:val="16"/>
                <w:szCs w:val="16"/>
              </w:rPr>
            </w:pPr>
            <w:r w:rsidRPr="00F90059">
              <w:rPr>
                <w:rFonts w:ascii="Arial" w:hAnsi="Arial" w:cs="Arial"/>
                <w:b/>
                <w:bCs/>
                <w:sz w:val="16"/>
                <w:szCs w:val="16"/>
              </w:rPr>
              <w:t>ETP</w:t>
            </w:r>
          </w:p>
        </w:tc>
        <w:tc>
          <w:tcPr>
            <w:tcW w:w="1912" w:type="dxa"/>
          </w:tcPr>
          <w:p w:rsidR="000E0B7F" w:rsidRPr="00F90059" w:rsidRDefault="000E0B7F" w:rsidP="00550A01">
            <w:pPr>
              <w:autoSpaceDE w:val="0"/>
              <w:autoSpaceDN w:val="0"/>
              <w:adjustRightInd w:val="0"/>
              <w:jc w:val="both"/>
              <w:rPr>
                <w:rFonts w:ascii="Arial" w:hAnsi="Arial" w:cs="Arial"/>
                <w:b/>
                <w:bCs/>
                <w:sz w:val="16"/>
                <w:szCs w:val="16"/>
              </w:rPr>
            </w:pPr>
            <w:r w:rsidRPr="00F90059">
              <w:rPr>
                <w:rFonts w:ascii="Arial" w:hAnsi="Arial" w:cs="Arial"/>
                <w:b/>
                <w:bCs/>
                <w:sz w:val="16"/>
                <w:szCs w:val="16"/>
              </w:rPr>
              <w:t>Recrutement à faire ou en cours (préciser)</w:t>
            </w:r>
          </w:p>
        </w:tc>
        <w:tc>
          <w:tcPr>
            <w:tcW w:w="2998" w:type="dxa"/>
          </w:tcPr>
          <w:p w:rsidR="000E0B7F" w:rsidRPr="00F90059" w:rsidRDefault="000E0B7F" w:rsidP="00550A01">
            <w:pPr>
              <w:autoSpaceDE w:val="0"/>
              <w:autoSpaceDN w:val="0"/>
              <w:adjustRightInd w:val="0"/>
              <w:jc w:val="both"/>
              <w:rPr>
                <w:rFonts w:ascii="Arial" w:hAnsi="Arial" w:cs="Arial"/>
                <w:b/>
                <w:bCs/>
                <w:sz w:val="16"/>
                <w:szCs w:val="16"/>
              </w:rPr>
            </w:pPr>
            <w:r w:rsidRPr="00F90059">
              <w:rPr>
                <w:rFonts w:ascii="Arial" w:hAnsi="Arial" w:cs="Arial"/>
                <w:b/>
                <w:bCs/>
                <w:sz w:val="16"/>
                <w:szCs w:val="16"/>
              </w:rPr>
              <w:t>En cas de CMT multi-sites, préciser le site géographique</w:t>
            </w:r>
          </w:p>
        </w:tc>
      </w:tr>
      <w:tr w:rsidR="000E0B7F" w:rsidRPr="0008719A" w:rsidTr="000E0B7F">
        <w:tc>
          <w:tcPr>
            <w:tcW w:w="2015" w:type="dxa"/>
          </w:tcPr>
          <w:p w:rsidR="000E0B7F" w:rsidRPr="0008719A" w:rsidRDefault="000E0B7F" w:rsidP="00550A01">
            <w:pPr>
              <w:autoSpaceDE w:val="0"/>
              <w:autoSpaceDN w:val="0"/>
              <w:adjustRightInd w:val="0"/>
              <w:jc w:val="both"/>
              <w:rPr>
                <w:rFonts w:ascii="Arial" w:hAnsi="Arial" w:cs="Arial"/>
                <w:b/>
                <w:bCs/>
              </w:rPr>
            </w:pPr>
          </w:p>
        </w:tc>
        <w:tc>
          <w:tcPr>
            <w:tcW w:w="1717" w:type="dxa"/>
          </w:tcPr>
          <w:p w:rsidR="000E0B7F" w:rsidRPr="0008719A" w:rsidRDefault="000E0B7F" w:rsidP="00550A01">
            <w:pPr>
              <w:autoSpaceDE w:val="0"/>
              <w:autoSpaceDN w:val="0"/>
              <w:adjustRightInd w:val="0"/>
              <w:jc w:val="both"/>
              <w:rPr>
                <w:rFonts w:ascii="Arial" w:hAnsi="Arial" w:cs="Arial"/>
                <w:b/>
                <w:bCs/>
              </w:rPr>
            </w:pPr>
          </w:p>
        </w:tc>
        <w:tc>
          <w:tcPr>
            <w:tcW w:w="1912" w:type="dxa"/>
          </w:tcPr>
          <w:p w:rsidR="000E0B7F" w:rsidRPr="0008719A" w:rsidRDefault="000E0B7F" w:rsidP="00550A01">
            <w:pPr>
              <w:autoSpaceDE w:val="0"/>
              <w:autoSpaceDN w:val="0"/>
              <w:adjustRightInd w:val="0"/>
              <w:jc w:val="both"/>
              <w:rPr>
                <w:rFonts w:ascii="Arial" w:hAnsi="Arial" w:cs="Arial"/>
                <w:b/>
                <w:bCs/>
              </w:rPr>
            </w:pPr>
          </w:p>
        </w:tc>
        <w:tc>
          <w:tcPr>
            <w:tcW w:w="2998" w:type="dxa"/>
          </w:tcPr>
          <w:p w:rsidR="000E0B7F" w:rsidRPr="0008719A" w:rsidRDefault="000E0B7F" w:rsidP="00550A01">
            <w:pPr>
              <w:autoSpaceDE w:val="0"/>
              <w:autoSpaceDN w:val="0"/>
              <w:adjustRightInd w:val="0"/>
              <w:jc w:val="both"/>
              <w:rPr>
                <w:rFonts w:ascii="Arial" w:hAnsi="Arial" w:cs="Arial"/>
                <w:b/>
                <w:bCs/>
              </w:rPr>
            </w:pPr>
          </w:p>
        </w:tc>
      </w:tr>
      <w:tr w:rsidR="000E0B7F" w:rsidRPr="0008719A" w:rsidTr="000E0B7F">
        <w:tc>
          <w:tcPr>
            <w:tcW w:w="2015" w:type="dxa"/>
          </w:tcPr>
          <w:p w:rsidR="000E0B7F" w:rsidRPr="0008719A" w:rsidRDefault="000E0B7F" w:rsidP="00550A01">
            <w:pPr>
              <w:autoSpaceDE w:val="0"/>
              <w:autoSpaceDN w:val="0"/>
              <w:adjustRightInd w:val="0"/>
              <w:jc w:val="both"/>
              <w:rPr>
                <w:rFonts w:ascii="Arial" w:hAnsi="Arial" w:cs="Arial"/>
                <w:b/>
                <w:bCs/>
              </w:rPr>
            </w:pPr>
          </w:p>
        </w:tc>
        <w:tc>
          <w:tcPr>
            <w:tcW w:w="1717" w:type="dxa"/>
          </w:tcPr>
          <w:p w:rsidR="000E0B7F" w:rsidRPr="0008719A" w:rsidRDefault="000E0B7F" w:rsidP="00550A01">
            <w:pPr>
              <w:autoSpaceDE w:val="0"/>
              <w:autoSpaceDN w:val="0"/>
              <w:adjustRightInd w:val="0"/>
              <w:jc w:val="both"/>
              <w:rPr>
                <w:rFonts w:ascii="Arial" w:hAnsi="Arial" w:cs="Arial"/>
                <w:b/>
                <w:bCs/>
              </w:rPr>
            </w:pPr>
          </w:p>
        </w:tc>
        <w:tc>
          <w:tcPr>
            <w:tcW w:w="1912" w:type="dxa"/>
          </w:tcPr>
          <w:p w:rsidR="000E0B7F" w:rsidRPr="0008719A" w:rsidRDefault="000E0B7F" w:rsidP="00550A01">
            <w:pPr>
              <w:autoSpaceDE w:val="0"/>
              <w:autoSpaceDN w:val="0"/>
              <w:adjustRightInd w:val="0"/>
              <w:jc w:val="both"/>
              <w:rPr>
                <w:rFonts w:ascii="Arial" w:hAnsi="Arial" w:cs="Arial"/>
                <w:b/>
                <w:bCs/>
              </w:rPr>
            </w:pPr>
          </w:p>
        </w:tc>
        <w:tc>
          <w:tcPr>
            <w:tcW w:w="2998" w:type="dxa"/>
          </w:tcPr>
          <w:p w:rsidR="000E0B7F" w:rsidRPr="0008719A" w:rsidRDefault="000E0B7F" w:rsidP="00550A01">
            <w:pPr>
              <w:autoSpaceDE w:val="0"/>
              <w:autoSpaceDN w:val="0"/>
              <w:adjustRightInd w:val="0"/>
              <w:jc w:val="both"/>
              <w:rPr>
                <w:rFonts w:ascii="Arial" w:hAnsi="Arial" w:cs="Arial"/>
                <w:b/>
                <w:bCs/>
              </w:rPr>
            </w:pPr>
          </w:p>
        </w:tc>
      </w:tr>
      <w:tr w:rsidR="000E0B7F" w:rsidRPr="0008719A" w:rsidTr="000E0B7F">
        <w:tc>
          <w:tcPr>
            <w:tcW w:w="2015" w:type="dxa"/>
          </w:tcPr>
          <w:p w:rsidR="000E0B7F" w:rsidRPr="0008719A" w:rsidRDefault="000E0B7F" w:rsidP="00550A01">
            <w:pPr>
              <w:autoSpaceDE w:val="0"/>
              <w:autoSpaceDN w:val="0"/>
              <w:adjustRightInd w:val="0"/>
              <w:jc w:val="both"/>
              <w:rPr>
                <w:rFonts w:ascii="Arial" w:hAnsi="Arial" w:cs="Arial"/>
                <w:b/>
                <w:bCs/>
              </w:rPr>
            </w:pPr>
          </w:p>
        </w:tc>
        <w:tc>
          <w:tcPr>
            <w:tcW w:w="1717" w:type="dxa"/>
          </w:tcPr>
          <w:p w:rsidR="000E0B7F" w:rsidRPr="0008719A" w:rsidRDefault="000E0B7F" w:rsidP="00550A01">
            <w:pPr>
              <w:autoSpaceDE w:val="0"/>
              <w:autoSpaceDN w:val="0"/>
              <w:adjustRightInd w:val="0"/>
              <w:jc w:val="both"/>
              <w:rPr>
                <w:rFonts w:ascii="Arial" w:hAnsi="Arial" w:cs="Arial"/>
                <w:b/>
                <w:bCs/>
              </w:rPr>
            </w:pPr>
          </w:p>
        </w:tc>
        <w:tc>
          <w:tcPr>
            <w:tcW w:w="1912" w:type="dxa"/>
          </w:tcPr>
          <w:p w:rsidR="000E0B7F" w:rsidRPr="0008719A" w:rsidRDefault="000E0B7F" w:rsidP="00550A01">
            <w:pPr>
              <w:autoSpaceDE w:val="0"/>
              <w:autoSpaceDN w:val="0"/>
              <w:adjustRightInd w:val="0"/>
              <w:jc w:val="both"/>
              <w:rPr>
                <w:rFonts w:ascii="Arial" w:hAnsi="Arial" w:cs="Arial"/>
                <w:b/>
                <w:bCs/>
              </w:rPr>
            </w:pPr>
          </w:p>
        </w:tc>
        <w:tc>
          <w:tcPr>
            <w:tcW w:w="2998" w:type="dxa"/>
          </w:tcPr>
          <w:p w:rsidR="000E0B7F" w:rsidRPr="0008719A" w:rsidRDefault="000E0B7F" w:rsidP="00550A01">
            <w:pPr>
              <w:autoSpaceDE w:val="0"/>
              <w:autoSpaceDN w:val="0"/>
              <w:adjustRightInd w:val="0"/>
              <w:jc w:val="both"/>
              <w:rPr>
                <w:rFonts w:ascii="Arial" w:hAnsi="Arial" w:cs="Arial"/>
                <w:b/>
                <w:bCs/>
              </w:rPr>
            </w:pPr>
          </w:p>
        </w:tc>
      </w:tr>
    </w:tbl>
    <w:p w:rsidR="00B7094C" w:rsidRPr="0008719A" w:rsidRDefault="00B7094C" w:rsidP="00B7094C">
      <w:pPr>
        <w:autoSpaceDE w:val="0"/>
        <w:autoSpaceDN w:val="0"/>
        <w:adjustRightInd w:val="0"/>
        <w:spacing w:after="0" w:line="240" w:lineRule="auto"/>
        <w:jc w:val="both"/>
        <w:rPr>
          <w:rFonts w:ascii="Arial" w:eastAsia="Calibri" w:hAnsi="Arial" w:cs="Arial"/>
          <w:b/>
          <w:bCs/>
          <w:lang w:eastAsia="en-US"/>
        </w:rPr>
      </w:pPr>
    </w:p>
    <w:p w:rsidR="00B7094C" w:rsidRPr="0008719A" w:rsidRDefault="00B7094C" w:rsidP="00B7094C">
      <w:pPr>
        <w:autoSpaceDE w:val="0"/>
        <w:autoSpaceDN w:val="0"/>
        <w:adjustRightInd w:val="0"/>
        <w:spacing w:after="0" w:line="240" w:lineRule="auto"/>
        <w:jc w:val="both"/>
        <w:rPr>
          <w:rFonts w:ascii="Arial" w:eastAsia="Calibri" w:hAnsi="Arial" w:cs="Arial"/>
          <w:b/>
          <w:bCs/>
          <w:lang w:eastAsia="en-US"/>
        </w:rPr>
      </w:pPr>
    </w:p>
    <w:p w:rsidR="00B7094C" w:rsidRPr="0008719A" w:rsidRDefault="00B7094C" w:rsidP="00B7094C">
      <w:pPr>
        <w:numPr>
          <w:ilvl w:val="0"/>
          <w:numId w:val="8"/>
        </w:numPr>
        <w:autoSpaceDE w:val="0"/>
        <w:autoSpaceDN w:val="0"/>
        <w:adjustRightInd w:val="0"/>
        <w:spacing w:after="0" w:line="240" w:lineRule="auto"/>
        <w:contextualSpacing/>
        <w:jc w:val="both"/>
        <w:rPr>
          <w:rFonts w:ascii="Arial" w:eastAsia="Calibri" w:hAnsi="Arial" w:cs="Arial"/>
          <w:b/>
          <w:bCs/>
          <w:lang w:eastAsia="en-US"/>
        </w:rPr>
      </w:pPr>
      <w:r w:rsidRPr="0008719A">
        <w:rPr>
          <w:rFonts w:ascii="Arial" w:eastAsia="Calibri" w:hAnsi="Arial" w:cs="Arial"/>
          <w:b/>
          <w:bCs/>
          <w:lang w:eastAsia="en-US"/>
        </w:rPr>
        <w:t>Modalités de travail en équipe</w:t>
      </w:r>
    </w:p>
    <w:p w:rsidR="00B7094C" w:rsidRPr="0008719A" w:rsidRDefault="00B7094C" w:rsidP="00B7094C">
      <w:pPr>
        <w:autoSpaceDE w:val="0"/>
        <w:autoSpaceDN w:val="0"/>
        <w:adjustRightInd w:val="0"/>
        <w:spacing w:after="0" w:line="240" w:lineRule="auto"/>
        <w:jc w:val="both"/>
        <w:rPr>
          <w:rFonts w:ascii="Arial" w:eastAsia="Calibri" w:hAnsi="Arial" w:cs="Arial"/>
          <w:bCs/>
          <w:lang w:eastAsia="en-US"/>
        </w:rPr>
      </w:pPr>
    </w:p>
    <w:p w:rsidR="00B7094C" w:rsidRPr="0008719A" w:rsidRDefault="00B7094C" w:rsidP="00B7094C">
      <w:pPr>
        <w:autoSpaceDE w:val="0"/>
        <w:autoSpaceDN w:val="0"/>
        <w:adjustRightInd w:val="0"/>
        <w:spacing w:after="0" w:line="240" w:lineRule="auto"/>
        <w:jc w:val="both"/>
        <w:rPr>
          <w:rFonts w:ascii="Arial" w:eastAsia="Calibri" w:hAnsi="Arial" w:cs="Arial"/>
          <w:b/>
          <w:bCs/>
          <w:lang w:eastAsia="en-US"/>
        </w:rPr>
      </w:pPr>
      <w:r w:rsidRPr="0008719A">
        <w:rPr>
          <w:rFonts w:ascii="Arial" w:eastAsia="Calibri" w:hAnsi="Arial" w:cs="Arial"/>
          <w:bCs/>
          <w:lang w:eastAsia="en-US"/>
        </w:rPr>
        <w:t>Préciser les réunions de service prévues</w:t>
      </w:r>
      <w:r w:rsidRPr="0008719A">
        <w:rPr>
          <w:rFonts w:ascii="Arial" w:eastAsia="Calibri" w:hAnsi="Arial" w:cs="Arial"/>
          <w:b/>
          <w:bCs/>
          <w:lang w:eastAsia="en-US"/>
        </w:rPr>
        <w:t> </w:t>
      </w:r>
      <w:r w:rsidRPr="007C2998">
        <w:rPr>
          <w:rFonts w:ascii="Arial" w:eastAsia="Calibri" w:hAnsi="Arial" w:cs="Arial"/>
          <w:bCs/>
          <w:lang w:eastAsia="en-US"/>
        </w:rPr>
        <w:t>?</w:t>
      </w:r>
      <w:r w:rsidR="00F90059">
        <w:rPr>
          <w:rFonts w:ascii="Arial" w:eastAsia="Calibri" w:hAnsi="Arial" w:cs="Arial"/>
          <w:bCs/>
          <w:lang w:eastAsia="en-US"/>
        </w:rPr>
        <w:t xml:space="preserve"> </w:t>
      </w: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bCs/>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bCs/>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bCs/>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bCs/>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bCs/>
          <w:lang w:eastAsia="en-US"/>
        </w:rPr>
      </w:pPr>
    </w:p>
    <w:p w:rsidR="00B7094C" w:rsidRPr="0008719A" w:rsidRDefault="00B7094C" w:rsidP="00B7094C">
      <w:pPr>
        <w:autoSpaceDE w:val="0"/>
        <w:autoSpaceDN w:val="0"/>
        <w:adjustRightInd w:val="0"/>
        <w:spacing w:after="0" w:line="240" w:lineRule="auto"/>
        <w:jc w:val="both"/>
        <w:rPr>
          <w:rFonts w:ascii="Arial" w:eastAsia="Calibri" w:hAnsi="Arial" w:cs="Arial"/>
          <w:bCs/>
          <w:lang w:eastAsia="en-US"/>
        </w:rPr>
      </w:pPr>
    </w:p>
    <w:p w:rsidR="00B7094C" w:rsidRPr="0008719A" w:rsidRDefault="00B7094C" w:rsidP="00B7094C">
      <w:pPr>
        <w:autoSpaceDE w:val="0"/>
        <w:autoSpaceDN w:val="0"/>
        <w:adjustRightInd w:val="0"/>
        <w:spacing w:after="0" w:line="240" w:lineRule="auto"/>
        <w:jc w:val="both"/>
        <w:rPr>
          <w:rFonts w:ascii="Arial" w:eastAsia="Calibri" w:hAnsi="Arial" w:cs="Arial"/>
          <w:bCs/>
          <w:lang w:eastAsia="en-US"/>
        </w:rPr>
      </w:pPr>
      <w:r w:rsidRPr="0008719A">
        <w:rPr>
          <w:rFonts w:ascii="Arial" w:eastAsia="Calibri" w:hAnsi="Arial" w:cs="Arial"/>
          <w:bCs/>
          <w:lang w:eastAsia="en-US"/>
        </w:rPr>
        <w:t xml:space="preserve">Préciser les modalités d’élaboration du </w:t>
      </w:r>
      <w:r w:rsidR="007C2998">
        <w:rPr>
          <w:rFonts w:ascii="Arial" w:eastAsia="Calibri" w:hAnsi="Arial" w:cs="Arial"/>
          <w:bCs/>
          <w:lang w:eastAsia="en-US"/>
        </w:rPr>
        <w:t>p</w:t>
      </w:r>
      <w:r w:rsidRPr="0008719A">
        <w:rPr>
          <w:rFonts w:ascii="Arial" w:eastAsia="Calibri" w:hAnsi="Arial" w:cs="Arial"/>
          <w:bCs/>
          <w:lang w:eastAsia="en-US"/>
        </w:rPr>
        <w:t xml:space="preserve">lan </w:t>
      </w:r>
      <w:r w:rsidR="007C2998">
        <w:rPr>
          <w:rFonts w:ascii="Arial" w:eastAsia="Calibri" w:hAnsi="Arial" w:cs="Arial"/>
          <w:bCs/>
          <w:lang w:eastAsia="en-US"/>
        </w:rPr>
        <w:t>p</w:t>
      </w:r>
      <w:r w:rsidRPr="0008719A">
        <w:rPr>
          <w:rFonts w:ascii="Arial" w:eastAsia="Calibri" w:hAnsi="Arial" w:cs="Arial"/>
          <w:bCs/>
          <w:lang w:eastAsia="en-US"/>
        </w:rPr>
        <w:t>ersonnalisé de soins et d’aide (du patient et de son aidant) par l’équipe ?</w:t>
      </w: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bCs/>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bCs/>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bCs/>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bCs/>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bCs/>
          <w:lang w:eastAsia="en-US"/>
        </w:rPr>
      </w:pPr>
    </w:p>
    <w:p w:rsidR="00B7094C" w:rsidRPr="0008719A" w:rsidRDefault="00B7094C" w:rsidP="00B7094C">
      <w:pPr>
        <w:autoSpaceDE w:val="0"/>
        <w:autoSpaceDN w:val="0"/>
        <w:adjustRightInd w:val="0"/>
        <w:spacing w:after="0" w:line="240" w:lineRule="auto"/>
        <w:jc w:val="both"/>
        <w:rPr>
          <w:rFonts w:ascii="Arial" w:eastAsia="Calibri" w:hAnsi="Arial" w:cs="Arial"/>
          <w:bCs/>
          <w:lang w:eastAsia="en-US"/>
        </w:rPr>
      </w:pPr>
    </w:p>
    <w:p w:rsidR="006268DD" w:rsidRDefault="006268DD" w:rsidP="00B7094C">
      <w:pPr>
        <w:autoSpaceDE w:val="0"/>
        <w:autoSpaceDN w:val="0"/>
        <w:adjustRightInd w:val="0"/>
        <w:spacing w:after="0" w:line="240" w:lineRule="auto"/>
        <w:jc w:val="both"/>
        <w:rPr>
          <w:rFonts w:ascii="Arial" w:eastAsia="Calibri" w:hAnsi="Arial" w:cs="Arial"/>
          <w:bCs/>
          <w:lang w:eastAsia="en-US"/>
        </w:rPr>
      </w:pPr>
    </w:p>
    <w:p w:rsidR="00B7094C" w:rsidRPr="0008719A" w:rsidRDefault="00B7094C" w:rsidP="00B7094C">
      <w:pPr>
        <w:autoSpaceDE w:val="0"/>
        <w:autoSpaceDN w:val="0"/>
        <w:adjustRightInd w:val="0"/>
        <w:spacing w:after="0" w:line="240" w:lineRule="auto"/>
        <w:jc w:val="both"/>
        <w:rPr>
          <w:rFonts w:ascii="Arial" w:eastAsia="Calibri" w:hAnsi="Arial" w:cs="Arial"/>
          <w:bCs/>
          <w:lang w:eastAsia="en-US"/>
        </w:rPr>
      </w:pPr>
      <w:r w:rsidRPr="0008719A">
        <w:rPr>
          <w:rFonts w:ascii="Arial" w:eastAsia="Calibri" w:hAnsi="Arial" w:cs="Arial"/>
          <w:bCs/>
          <w:lang w:eastAsia="en-US"/>
        </w:rPr>
        <w:t>Préciser les modalités de formation continue du personnel de la CMT ?</w:t>
      </w: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bCs/>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bCs/>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bCs/>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bCs/>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bCs/>
          <w:lang w:eastAsia="en-US"/>
        </w:rPr>
      </w:pPr>
    </w:p>
    <w:p w:rsidR="0030788A" w:rsidRDefault="0030788A" w:rsidP="00B7094C">
      <w:pPr>
        <w:autoSpaceDE w:val="0"/>
        <w:autoSpaceDN w:val="0"/>
        <w:adjustRightInd w:val="0"/>
        <w:spacing w:after="0" w:line="240" w:lineRule="auto"/>
        <w:jc w:val="both"/>
        <w:rPr>
          <w:rFonts w:ascii="Arial" w:eastAsia="Calibri" w:hAnsi="Arial" w:cs="Arial"/>
          <w:b/>
          <w:bCs/>
          <w:lang w:eastAsia="en-US"/>
        </w:rPr>
      </w:pPr>
    </w:p>
    <w:p w:rsidR="0030788A" w:rsidRPr="0008719A" w:rsidRDefault="0030788A" w:rsidP="00B7094C">
      <w:pPr>
        <w:autoSpaceDE w:val="0"/>
        <w:autoSpaceDN w:val="0"/>
        <w:adjustRightInd w:val="0"/>
        <w:spacing w:after="0" w:line="240" w:lineRule="auto"/>
        <w:jc w:val="both"/>
        <w:rPr>
          <w:rFonts w:ascii="Arial" w:eastAsia="Calibri" w:hAnsi="Arial" w:cs="Arial"/>
          <w:b/>
          <w:bCs/>
          <w:lang w:eastAsia="en-US"/>
        </w:rPr>
      </w:pPr>
    </w:p>
    <w:p w:rsidR="00B7094C" w:rsidRPr="0008719A" w:rsidRDefault="00B7094C" w:rsidP="00B7094C">
      <w:pPr>
        <w:autoSpaceDE w:val="0"/>
        <w:autoSpaceDN w:val="0"/>
        <w:adjustRightInd w:val="0"/>
        <w:spacing w:after="0" w:line="240" w:lineRule="auto"/>
        <w:jc w:val="both"/>
        <w:rPr>
          <w:rFonts w:ascii="Arial" w:eastAsia="Calibri" w:hAnsi="Arial" w:cs="Arial"/>
          <w:b/>
          <w:bCs/>
          <w:lang w:eastAsia="en-US"/>
        </w:rPr>
      </w:pPr>
      <w:r w:rsidRPr="0008719A">
        <w:rPr>
          <w:rFonts w:ascii="Arial" w:eastAsia="Calibri" w:hAnsi="Arial" w:cs="Arial"/>
          <w:b/>
          <w:bCs/>
          <w:lang w:eastAsia="en-US"/>
        </w:rPr>
        <w:t xml:space="preserve">3b. Modalités d’accès à la CMT </w:t>
      </w:r>
    </w:p>
    <w:p w:rsidR="00B7094C" w:rsidRPr="0008719A" w:rsidRDefault="00B7094C" w:rsidP="00B7094C">
      <w:pPr>
        <w:autoSpaceDE w:val="0"/>
        <w:autoSpaceDN w:val="0"/>
        <w:adjustRightInd w:val="0"/>
        <w:spacing w:after="0" w:line="240" w:lineRule="auto"/>
        <w:jc w:val="both"/>
        <w:rPr>
          <w:rFonts w:ascii="Arial" w:eastAsia="Calibri" w:hAnsi="Arial" w:cs="Arial"/>
          <w:b/>
          <w:bCs/>
          <w:lang w:eastAsia="en-US"/>
        </w:rPr>
      </w:pPr>
    </w:p>
    <w:p w:rsidR="00B7094C" w:rsidRPr="0008719A" w:rsidRDefault="00B7094C" w:rsidP="00B7094C">
      <w:pPr>
        <w:autoSpaceDE w:val="0"/>
        <w:autoSpaceDN w:val="0"/>
        <w:adjustRightInd w:val="0"/>
        <w:spacing w:after="0" w:line="240" w:lineRule="auto"/>
        <w:jc w:val="both"/>
        <w:rPr>
          <w:rFonts w:ascii="Arial" w:eastAsia="Calibri" w:hAnsi="Arial" w:cs="Arial"/>
          <w:i/>
          <w:sz w:val="16"/>
          <w:szCs w:val="16"/>
          <w:lang w:eastAsia="en-US"/>
        </w:rPr>
      </w:pPr>
      <w:r w:rsidRPr="0008719A">
        <w:rPr>
          <w:rFonts w:ascii="Arial" w:eastAsia="Calibri" w:hAnsi="Arial" w:cs="Arial"/>
          <w:i/>
          <w:sz w:val="16"/>
          <w:szCs w:val="16"/>
          <w:lang w:eastAsia="en-US"/>
        </w:rPr>
        <w:t>« Le lieu de consultation doit être adapté au public accueilli.</w:t>
      </w:r>
    </w:p>
    <w:p w:rsidR="00B7094C" w:rsidRPr="0008719A" w:rsidRDefault="007C2998" w:rsidP="00B7094C">
      <w:pPr>
        <w:autoSpaceDE w:val="0"/>
        <w:autoSpaceDN w:val="0"/>
        <w:adjustRightInd w:val="0"/>
        <w:spacing w:after="0" w:line="240" w:lineRule="auto"/>
        <w:jc w:val="both"/>
        <w:rPr>
          <w:rFonts w:ascii="Arial" w:eastAsia="Calibri" w:hAnsi="Arial" w:cs="Arial"/>
          <w:bCs/>
          <w:i/>
          <w:sz w:val="16"/>
          <w:szCs w:val="16"/>
          <w:lang w:eastAsia="en-US"/>
        </w:rPr>
      </w:pPr>
      <w:r>
        <w:rPr>
          <w:rFonts w:ascii="Arial" w:eastAsia="Calibri" w:hAnsi="Arial" w:cs="Arial"/>
          <w:bCs/>
          <w:i/>
          <w:sz w:val="16"/>
          <w:szCs w:val="16"/>
          <w:lang w:eastAsia="en-US"/>
        </w:rPr>
        <w:t>La CMT</w:t>
      </w:r>
      <w:r w:rsidR="00B7094C" w:rsidRPr="0008719A">
        <w:rPr>
          <w:rFonts w:ascii="Arial" w:eastAsia="Calibri" w:hAnsi="Arial" w:cs="Arial"/>
          <w:bCs/>
          <w:i/>
          <w:sz w:val="16"/>
          <w:szCs w:val="16"/>
          <w:lang w:eastAsia="en-US"/>
        </w:rPr>
        <w:t xml:space="preserve"> doit être facilement identifiable au sein de l’établissement de santé quelle que soit son organisation (le cas échéant multi-site</w:t>
      </w:r>
      <w:r>
        <w:rPr>
          <w:rFonts w:ascii="Arial" w:eastAsia="Calibri" w:hAnsi="Arial" w:cs="Arial"/>
          <w:bCs/>
          <w:i/>
          <w:sz w:val="16"/>
          <w:szCs w:val="16"/>
          <w:lang w:eastAsia="en-US"/>
        </w:rPr>
        <w:t>s</w:t>
      </w:r>
      <w:r w:rsidR="00B7094C" w:rsidRPr="0008719A">
        <w:rPr>
          <w:rFonts w:ascii="Arial" w:eastAsia="Calibri" w:hAnsi="Arial" w:cs="Arial"/>
          <w:bCs/>
          <w:i/>
          <w:sz w:val="16"/>
          <w:szCs w:val="16"/>
          <w:lang w:eastAsia="en-US"/>
        </w:rPr>
        <w:t>). Elle rend visible ses horaires, son organisation. »</w:t>
      </w:r>
    </w:p>
    <w:p w:rsidR="00B7094C" w:rsidRPr="0008719A" w:rsidRDefault="00B7094C" w:rsidP="00B7094C">
      <w:pPr>
        <w:autoSpaceDE w:val="0"/>
        <w:autoSpaceDN w:val="0"/>
        <w:adjustRightInd w:val="0"/>
        <w:spacing w:after="0" w:line="240" w:lineRule="auto"/>
        <w:jc w:val="both"/>
        <w:rPr>
          <w:rFonts w:ascii="Arial" w:eastAsia="Calibri" w:hAnsi="Arial" w:cs="Arial"/>
          <w:bCs/>
          <w:lang w:eastAsia="en-US"/>
        </w:rPr>
      </w:pPr>
    </w:p>
    <w:p w:rsidR="00B7094C" w:rsidRPr="0008719A" w:rsidRDefault="00B7094C" w:rsidP="00B7094C">
      <w:pPr>
        <w:autoSpaceDE w:val="0"/>
        <w:autoSpaceDN w:val="0"/>
        <w:adjustRightInd w:val="0"/>
        <w:spacing w:after="0" w:line="240" w:lineRule="auto"/>
        <w:jc w:val="both"/>
        <w:rPr>
          <w:rFonts w:ascii="Arial" w:eastAsia="Calibri" w:hAnsi="Arial" w:cs="Arial"/>
          <w:bCs/>
          <w:lang w:eastAsia="en-US"/>
        </w:rPr>
      </w:pPr>
      <w:r w:rsidRPr="0008719A">
        <w:rPr>
          <w:rFonts w:ascii="Arial" w:eastAsia="Calibri" w:hAnsi="Arial" w:cs="Arial"/>
          <w:bCs/>
          <w:lang w:eastAsia="en-US"/>
        </w:rPr>
        <w:t xml:space="preserve">Modalités de prise de </w:t>
      </w:r>
      <w:r w:rsidR="007C2998">
        <w:rPr>
          <w:rFonts w:ascii="Arial" w:eastAsia="Calibri" w:hAnsi="Arial" w:cs="Arial"/>
          <w:bCs/>
          <w:lang w:eastAsia="en-US"/>
        </w:rPr>
        <w:t>r</w:t>
      </w:r>
      <w:r w:rsidRPr="0008719A">
        <w:rPr>
          <w:rFonts w:ascii="Arial" w:eastAsia="Calibri" w:hAnsi="Arial" w:cs="Arial"/>
          <w:bCs/>
          <w:lang w:eastAsia="en-US"/>
        </w:rPr>
        <w:t xml:space="preserve">endez-vous pour les patients et leurs aidants </w:t>
      </w: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i/>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lang w:eastAsia="en-US"/>
        </w:rPr>
      </w:pPr>
    </w:p>
    <w:p w:rsidR="00B7094C" w:rsidRPr="0008719A" w:rsidRDefault="00B7094C" w:rsidP="00B7094C">
      <w:pPr>
        <w:autoSpaceDE w:val="0"/>
        <w:autoSpaceDN w:val="0"/>
        <w:adjustRightInd w:val="0"/>
        <w:spacing w:after="0" w:line="240" w:lineRule="auto"/>
        <w:jc w:val="both"/>
        <w:rPr>
          <w:rFonts w:ascii="Arial" w:eastAsia="Calibri" w:hAnsi="Arial" w:cs="Arial"/>
          <w:bCs/>
          <w:lang w:eastAsia="en-US"/>
        </w:rPr>
      </w:pPr>
    </w:p>
    <w:p w:rsidR="00B7094C" w:rsidRPr="0008719A" w:rsidRDefault="00B7094C" w:rsidP="00B7094C">
      <w:pPr>
        <w:autoSpaceDE w:val="0"/>
        <w:autoSpaceDN w:val="0"/>
        <w:adjustRightInd w:val="0"/>
        <w:spacing w:after="0" w:line="240" w:lineRule="auto"/>
        <w:jc w:val="both"/>
        <w:rPr>
          <w:rFonts w:ascii="Arial" w:eastAsia="Calibri" w:hAnsi="Arial" w:cs="Arial"/>
          <w:bCs/>
          <w:lang w:eastAsia="en-US"/>
        </w:rPr>
      </w:pPr>
    </w:p>
    <w:p w:rsidR="00460C14" w:rsidRDefault="00460C14" w:rsidP="00B7094C">
      <w:pPr>
        <w:autoSpaceDE w:val="0"/>
        <w:autoSpaceDN w:val="0"/>
        <w:adjustRightInd w:val="0"/>
        <w:spacing w:after="0" w:line="240" w:lineRule="auto"/>
        <w:jc w:val="both"/>
        <w:rPr>
          <w:rFonts w:ascii="Arial" w:eastAsia="Calibri" w:hAnsi="Arial" w:cs="Arial"/>
          <w:bCs/>
          <w:lang w:eastAsia="en-US"/>
        </w:rPr>
      </w:pPr>
    </w:p>
    <w:p w:rsidR="0036608C" w:rsidRDefault="0036608C" w:rsidP="00B7094C">
      <w:pPr>
        <w:autoSpaceDE w:val="0"/>
        <w:autoSpaceDN w:val="0"/>
        <w:adjustRightInd w:val="0"/>
        <w:spacing w:after="0" w:line="240" w:lineRule="auto"/>
        <w:jc w:val="both"/>
        <w:rPr>
          <w:rFonts w:ascii="Arial" w:eastAsia="Calibri" w:hAnsi="Arial" w:cs="Arial"/>
          <w:bCs/>
          <w:lang w:eastAsia="en-US"/>
        </w:rPr>
      </w:pPr>
    </w:p>
    <w:p w:rsidR="00B7094C" w:rsidRPr="0008719A" w:rsidRDefault="00B7094C" w:rsidP="00B7094C">
      <w:pPr>
        <w:autoSpaceDE w:val="0"/>
        <w:autoSpaceDN w:val="0"/>
        <w:adjustRightInd w:val="0"/>
        <w:spacing w:after="0" w:line="240" w:lineRule="auto"/>
        <w:jc w:val="both"/>
        <w:rPr>
          <w:rFonts w:ascii="Arial" w:eastAsia="Calibri" w:hAnsi="Arial" w:cs="Arial"/>
          <w:bCs/>
          <w:i/>
          <w:lang w:eastAsia="en-US"/>
        </w:rPr>
      </w:pPr>
      <w:r w:rsidRPr="0008719A">
        <w:rPr>
          <w:rFonts w:ascii="Arial" w:eastAsia="Calibri" w:hAnsi="Arial" w:cs="Arial"/>
          <w:bCs/>
          <w:lang w:eastAsia="en-US"/>
        </w:rPr>
        <w:t>Modalités d’accès</w:t>
      </w:r>
      <w:r w:rsidRPr="0008719A">
        <w:rPr>
          <w:rFonts w:ascii="Arial" w:eastAsia="Calibri" w:hAnsi="Arial" w:cs="Arial"/>
          <w:bCs/>
          <w:i/>
          <w:lang w:eastAsia="en-US"/>
        </w:rPr>
        <w:t xml:space="preserve"> </w:t>
      </w:r>
      <w:r w:rsidRPr="0008719A">
        <w:rPr>
          <w:rFonts w:ascii="Arial" w:eastAsia="Calibri" w:hAnsi="Arial" w:cs="Arial"/>
          <w:bCs/>
          <w:lang w:eastAsia="en-US"/>
        </w:rPr>
        <w:t xml:space="preserve">facilité à un </w:t>
      </w:r>
      <w:r w:rsidR="007C2998">
        <w:rPr>
          <w:rFonts w:ascii="Arial" w:eastAsia="Calibri" w:hAnsi="Arial" w:cs="Arial"/>
          <w:bCs/>
          <w:lang w:eastAsia="en-US"/>
        </w:rPr>
        <w:t>r</w:t>
      </w:r>
      <w:r w:rsidRPr="0008719A">
        <w:rPr>
          <w:rFonts w:ascii="Arial" w:eastAsia="Calibri" w:hAnsi="Arial" w:cs="Arial"/>
          <w:bCs/>
          <w:lang w:eastAsia="en-US"/>
        </w:rPr>
        <w:t xml:space="preserve">endez-vous par un </w:t>
      </w:r>
      <w:r w:rsidR="007C2998">
        <w:rPr>
          <w:rFonts w:ascii="Arial" w:eastAsia="Calibri" w:hAnsi="Arial" w:cs="Arial"/>
          <w:bCs/>
          <w:lang w:eastAsia="en-US"/>
        </w:rPr>
        <w:t>p</w:t>
      </w:r>
      <w:r w:rsidRPr="0008719A">
        <w:rPr>
          <w:rFonts w:ascii="Arial" w:eastAsia="Calibri" w:hAnsi="Arial" w:cs="Arial"/>
          <w:bCs/>
          <w:lang w:eastAsia="en-US"/>
        </w:rPr>
        <w:t xml:space="preserve">rofessionnel de </w:t>
      </w:r>
      <w:r w:rsidR="007C2998">
        <w:rPr>
          <w:rFonts w:ascii="Arial" w:eastAsia="Calibri" w:hAnsi="Arial" w:cs="Arial"/>
          <w:bCs/>
          <w:lang w:eastAsia="en-US"/>
        </w:rPr>
        <w:t>s</w:t>
      </w:r>
      <w:r w:rsidRPr="0008719A">
        <w:rPr>
          <w:rFonts w:ascii="Arial" w:eastAsia="Calibri" w:hAnsi="Arial" w:cs="Arial"/>
          <w:bCs/>
          <w:lang w:eastAsia="en-US"/>
        </w:rPr>
        <w:t xml:space="preserve">anté </w:t>
      </w: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i/>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lang w:eastAsia="en-US"/>
        </w:rPr>
      </w:pPr>
    </w:p>
    <w:p w:rsidR="00B7094C" w:rsidRPr="0008719A" w:rsidRDefault="00B7094C" w:rsidP="00B7094C">
      <w:pPr>
        <w:autoSpaceDE w:val="0"/>
        <w:autoSpaceDN w:val="0"/>
        <w:adjustRightInd w:val="0"/>
        <w:spacing w:after="0" w:line="240" w:lineRule="auto"/>
        <w:jc w:val="both"/>
        <w:rPr>
          <w:rFonts w:ascii="Arial" w:eastAsia="Calibri" w:hAnsi="Arial" w:cs="Arial"/>
          <w:bCs/>
          <w:lang w:eastAsia="en-US"/>
        </w:rPr>
      </w:pPr>
    </w:p>
    <w:p w:rsidR="0030788A" w:rsidRDefault="0030788A" w:rsidP="00B7094C">
      <w:pPr>
        <w:autoSpaceDE w:val="0"/>
        <w:autoSpaceDN w:val="0"/>
        <w:adjustRightInd w:val="0"/>
        <w:spacing w:after="0" w:line="240" w:lineRule="auto"/>
        <w:jc w:val="both"/>
        <w:rPr>
          <w:rFonts w:ascii="Arial" w:eastAsia="Calibri" w:hAnsi="Arial" w:cs="Arial"/>
          <w:bCs/>
          <w:lang w:eastAsia="en-US"/>
        </w:rPr>
      </w:pPr>
    </w:p>
    <w:p w:rsidR="00B7094C" w:rsidRPr="0008719A" w:rsidRDefault="00B7094C" w:rsidP="00B7094C">
      <w:pPr>
        <w:autoSpaceDE w:val="0"/>
        <w:autoSpaceDN w:val="0"/>
        <w:adjustRightInd w:val="0"/>
        <w:spacing w:after="0" w:line="240" w:lineRule="auto"/>
        <w:jc w:val="both"/>
        <w:rPr>
          <w:rFonts w:ascii="Arial" w:eastAsia="Calibri" w:hAnsi="Arial" w:cs="Arial"/>
          <w:bCs/>
          <w:lang w:eastAsia="en-US"/>
        </w:rPr>
      </w:pPr>
      <w:r w:rsidRPr="0008719A">
        <w:rPr>
          <w:rFonts w:ascii="Arial" w:eastAsia="Calibri" w:hAnsi="Arial" w:cs="Arial"/>
          <w:bCs/>
          <w:lang w:eastAsia="en-US"/>
        </w:rPr>
        <w:t xml:space="preserve">Modalités d’accès à une réponse experte pour un professionnel de santé </w:t>
      </w:r>
    </w:p>
    <w:p w:rsidR="00B7094C" w:rsidRPr="0008719A" w:rsidRDefault="007C2998" w:rsidP="00B7094C">
      <w:pPr>
        <w:numPr>
          <w:ilvl w:val="0"/>
          <w:numId w:val="7"/>
        </w:numPr>
        <w:autoSpaceDE w:val="0"/>
        <w:autoSpaceDN w:val="0"/>
        <w:adjustRightInd w:val="0"/>
        <w:spacing w:after="0" w:line="240" w:lineRule="auto"/>
        <w:contextualSpacing/>
        <w:jc w:val="both"/>
        <w:rPr>
          <w:rFonts w:ascii="Arial" w:eastAsia="Calibri" w:hAnsi="Arial" w:cs="Arial"/>
          <w:bCs/>
          <w:lang w:eastAsia="en-US"/>
        </w:rPr>
      </w:pPr>
      <w:proofErr w:type="gramStart"/>
      <w:r>
        <w:rPr>
          <w:rFonts w:ascii="Arial" w:eastAsia="Calibri" w:hAnsi="Arial" w:cs="Arial"/>
          <w:bCs/>
          <w:lang w:eastAsia="en-US"/>
        </w:rPr>
        <w:t>d</w:t>
      </w:r>
      <w:r w:rsidR="00B7094C" w:rsidRPr="0008719A">
        <w:rPr>
          <w:rFonts w:ascii="Arial" w:eastAsia="Calibri" w:hAnsi="Arial" w:cs="Arial"/>
          <w:bCs/>
          <w:lang w:eastAsia="en-US"/>
        </w:rPr>
        <w:t>u</w:t>
      </w:r>
      <w:proofErr w:type="gramEnd"/>
      <w:r w:rsidR="00B7094C" w:rsidRPr="0008719A">
        <w:rPr>
          <w:rFonts w:ascii="Arial" w:eastAsia="Calibri" w:hAnsi="Arial" w:cs="Arial"/>
          <w:bCs/>
          <w:lang w:eastAsia="en-US"/>
        </w:rPr>
        <w:t xml:space="preserve"> premier recours (soins de proximité) ou d’un service hospitalier</w:t>
      </w: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i/>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lang w:eastAsia="en-US"/>
        </w:rPr>
      </w:pPr>
    </w:p>
    <w:p w:rsidR="00B7094C" w:rsidRPr="0008719A" w:rsidRDefault="00B7094C" w:rsidP="00B7094C">
      <w:pPr>
        <w:autoSpaceDE w:val="0"/>
        <w:autoSpaceDN w:val="0"/>
        <w:adjustRightInd w:val="0"/>
        <w:spacing w:after="0" w:line="240" w:lineRule="auto"/>
        <w:ind w:left="720"/>
        <w:contextualSpacing/>
        <w:jc w:val="both"/>
        <w:rPr>
          <w:rFonts w:ascii="Arial" w:eastAsia="Calibri" w:hAnsi="Arial" w:cs="Arial"/>
          <w:bCs/>
          <w:lang w:eastAsia="en-US"/>
        </w:rPr>
      </w:pPr>
    </w:p>
    <w:p w:rsidR="00B7094C" w:rsidRPr="0008719A" w:rsidRDefault="007C2998" w:rsidP="00B7094C">
      <w:pPr>
        <w:numPr>
          <w:ilvl w:val="0"/>
          <w:numId w:val="7"/>
        </w:numPr>
        <w:autoSpaceDE w:val="0"/>
        <w:autoSpaceDN w:val="0"/>
        <w:adjustRightInd w:val="0"/>
        <w:spacing w:after="0" w:line="240" w:lineRule="auto"/>
        <w:contextualSpacing/>
        <w:jc w:val="both"/>
        <w:rPr>
          <w:rFonts w:ascii="Arial" w:eastAsia="Calibri" w:hAnsi="Arial" w:cs="Arial"/>
          <w:bCs/>
          <w:lang w:eastAsia="en-US"/>
        </w:rPr>
      </w:pPr>
      <w:proofErr w:type="gramStart"/>
      <w:r>
        <w:rPr>
          <w:rFonts w:ascii="Arial" w:eastAsia="Calibri" w:hAnsi="Arial" w:cs="Arial"/>
          <w:bCs/>
          <w:lang w:eastAsia="en-US"/>
        </w:rPr>
        <w:t>d</w:t>
      </w:r>
      <w:r w:rsidR="00B7094C" w:rsidRPr="0008719A">
        <w:rPr>
          <w:rFonts w:ascii="Arial" w:eastAsia="Calibri" w:hAnsi="Arial" w:cs="Arial"/>
          <w:bCs/>
          <w:lang w:eastAsia="en-US"/>
        </w:rPr>
        <w:t>’un</w:t>
      </w:r>
      <w:proofErr w:type="gramEnd"/>
      <w:r w:rsidR="00B7094C" w:rsidRPr="0008719A">
        <w:rPr>
          <w:rFonts w:ascii="Arial" w:eastAsia="Calibri" w:hAnsi="Arial" w:cs="Arial"/>
          <w:bCs/>
          <w:lang w:eastAsia="en-US"/>
        </w:rPr>
        <w:t xml:space="preserve"> EHPAD </w:t>
      </w: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hanging="720"/>
        <w:contextualSpacing/>
        <w:jc w:val="both"/>
        <w:rPr>
          <w:rFonts w:ascii="Arial" w:eastAsia="Calibri" w:hAnsi="Arial" w:cs="Arial"/>
          <w:bCs/>
          <w:i/>
          <w:lang w:eastAsia="en-US"/>
        </w:rPr>
      </w:pPr>
      <w:r w:rsidRPr="0008719A">
        <w:rPr>
          <w:rFonts w:ascii="Arial" w:eastAsia="Calibri" w:hAnsi="Arial" w:cs="Arial"/>
          <w:bCs/>
          <w:i/>
          <w:lang w:eastAsia="en-US"/>
        </w:rPr>
        <w:t xml:space="preserve"> </w:t>
      </w: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hanging="720"/>
        <w:contextualSpacing/>
        <w:jc w:val="both"/>
        <w:rPr>
          <w:rFonts w:ascii="Arial" w:eastAsia="Calibri" w:hAnsi="Arial" w:cs="Arial"/>
          <w:bCs/>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hanging="720"/>
        <w:contextualSpacing/>
        <w:jc w:val="both"/>
        <w:rPr>
          <w:rFonts w:ascii="Arial" w:eastAsia="Calibri" w:hAnsi="Arial" w:cs="Arial"/>
          <w:bCs/>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hanging="720"/>
        <w:contextualSpacing/>
        <w:jc w:val="both"/>
        <w:rPr>
          <w:rFonts w:ascii="Arial" w:eastAsia="Calibri" w:hAnsi="Arial" w:cs="Arial"/>
          <w:bCs/>
          <w:lang w:eastAsia="en-US"/>
        </w:rPr>
      </w:pPr>
    </w:p>
    <w:p w:rsidR="00B7094C" w:rsidRPr="0008719A" w:rsidRDefault="00B7094C" w:rsidP="00B7094C">
      <w:pPr>
        <w:autoSpaceDE w:val="0"/>
        <w:autoSpaceDN w:val="0"/>
        <w:adjustRightInd w:val="0"/>
        <w:spacing w:after="0" w:line="240" w:lineRule="auto"/>
        <w:jc w:val="both"/>
        <w:rPr>
          <w:rFonts w:ascii="Arial" w:eastAsia="Calibri" w:hAnsi="Arial" w:cs="Arial"/>
          <w:bCs/>
          <w:i/>
          <w:lang w:eastAsia="en-US"/>
        </w:rPr>
      </w:pPr>
    </w:p>
    <w:p w:rsidR="00B7094C" w:rsidRPr="0008719A" w:rsidRDefault="00B7094C" w:rsidP="00B7094C">
      <w:pPr>
        <w:autoSpaceDE w:val="0"/>
        <w:autoSpaceDN w:val="0"/>
        <w:adjustRightInd w:val="0"/>
        <w:spacing w:after="0" w:line="240" w:lineRule="auto"/>
        <w:jc w:val="both"/>
        <w:rPr>
          <w:rFonts w:ascii="Arial" w:eastAsia="Calibri" w:hAnsi="Arial" w:cs="Arial"/>
          <w:bCs/>
          <w:i/>
          <w:lang w:eastAsia="en-US"/>
        </w:rPr>
      </w:pPr>
    </w:p>
    <w:p w:rsidR="00B7094C" w:rsidRPr="0008719A" w:rsidRDefault="00B7094C" w:rsidP="00B7094C">
      <w:pPr>
        <w:autoSpaceDE w:val="0"/>
        <w:autoSpaceDN w:val="0"/>
        <w:adjustRightInd w:val="0"/>
        <w:spacing w:after="0" w:line="240" w:lineRule="auto"/>
        <w:jc w:val="both"/>
        <w:rPr>
          <w:rFonts w:ascii="Arial" w:eastAsia="Calibri" w:hAnsi="Arial" w:cs="Arial"/>
          <w:bCs/>
          <w:i/>
          <w:lang w:eastAsia="en-US"/>
        </w:rPr>
      </w:pPr>
      <w:r w:rsidRPr="0008719A">
        <w:rPr>
          <w:rFonts w:ascii="Arial" w:eastAsia="Calibri" w:hAnsi="Arial" w:cs="Arial"/>
          <w:bCs/>
          <w:i/>
          <w:lang w:eastAsia="en-US"/>
        </w:rPr>
        <w:t>3.c. Outils numériques accessibles</w:t>
      </w:r>
    </w:p>
    <w:p w:rsidR="00B7094C" w:rsidRPr="0008719A" w:rsidRDefault="00B7094C" w:rsidP="00B7094C">
      <w:pPr>
        <w:autoSpaceDE w:val="0"/>
        <w:autoSpaceDN w:val="0"/>
        <w:adjustRightInd w:val="0"/>
        <w:spacing w:after="0" w:line="240" w:lineRule="auto"/>
        <w:jc w:val="both"/>
        <w:rPr>
          <w:rFonts w:ascii="Arial" w:eastAsia="Calibri" w:hAnsi="Arial" w:cs="Arial"/>
          <w:bCs/>
          <w:i/>
          <w:lang w:eastAsia="en-US"/>
        </w:rPr>
      </w:pPr>
    </w:p>
    <w:p w:rsidR="00B7094C" w:rsidRPr="0008719A" w:rsidRDefault="00B7094C" w:rsidP="00B7094C">
      <w:pPr>
        <w:autoSpaceDE w:val="0"/>
        <w:autoSpaceDN w:val="0"/>
        <w:adjustRightInd w:val="0"/>
        <w:spacing w:after="0" w:line="240" w:lineRule="auto"/>
        <w:jc w:val="both"/>
        <w:rPr>
          <w:rFonts w:ascii="Arial" w:eastAsia="Calibri" w:hAnsi="Arial" w:cs="Arial"/>
          <w:bCs/>
          <w:lang w:eastAsia="en-US"/>
        </w:rPr>
      </w:pPr>
      <w:r w:rsidRPr="0008719A">
        <w:rPr>
          <w:rFonts w:ascii="Arial" w:eastAsia="Calibri" w:hAnsi="Arial" w:cs="Arial"/>
          <w:bCs/>
          <w:lang w:eastAsia="en-US"/>
        </w:rPr>
        <w:t xml:space="preserve">La CMT a-t-elle ou aura-t-elle un site </w:t>
      </w:r>
      <w:r w:rsidR="007C2998">
        <w:rPr>
          <w:rFonts w:ascii="Arial" w:eastAsia="Calibri" w:hAnsi="Arial" w:cs="Arial"/>
          <w:bCs/>
          <w:lang w:eastAsia="en-US"/>
        </w:rPr>
        <w:t>w</w:t>
      </w:r>
      <w:r w:rsidRPr="0008719A">
        <w:rPr>
          <w:rFonts w:ascii="Arial" w:eastAsia="Calibri" w:hAnsi="Arial" w:cs="Arial"/>
          <w:bCs/>
          <w:lang w:eastAsia="en-US"/>
        </w:rPr>
        <w:t>eb dédié sur le site des établissements ?</w:t>
      </w: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i/>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i/>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i/>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i/>
          <w:lang w:eastAsia="en-US"/>
        </w:rPr>
      </w:pPr>
    </w:p>
    <w:p w:rsidR="00B7094C" w:rsidRPr="0008719A" w:rsidRDefault="00B7094C" w:rsidP="00B7094C">
      <w:pPr>
        <w:autoSpaceDE w:val="0"/>
        <w:autoSpaceDN w:val="0"/>
        <w:adjustRightInd w:val="0"/>
        <w:spacing w:after="0" w:line="240" w:lineRule="auto"/>
        <w:jc w:val="both"/>
        <w:rPr>
          <w:rFonts w:ascii="Arial" w:eastAsia="Calibri" w:hAnsi="Arial" w:cs="Arial"/>
          <w:bCs/>
          <w:i/>
          <w:lang w:eastAsia="en-US"/>
        </w:rPr>
      </w:pPr>
    </w:p>
    <w:p w:rsidR="00B7094C" w:rsidRPr="0008719A" w:rsidRDefault="00B7094C" w:rsidP="00B7094C">
      <w:pPr>
        <w:autoSpaceDE w:val="0"/>
        <w:autoSpaceDN w:val="0"/>
        <w:adjustRightInd w:val="0"/>
        <w:spacing w:after="0" w:line="240" w:lineRule="auto"/>
        <w:jc w:val="both"/>
        <w:rPr>
          <w:rFonts w:ascii="Arial" w:eastAsia="Calibri" w:hAnsi="Arial" w:cs="Arial"/>
          <w:bCs/>
          <w:lang w:eastAsia="en-US"/>
        </w:rPr>
      </w:pPr>
      <w:r w:rsidRPr="0008719A">
        <w:rPr>
          <w:rFonts w:ascii="Arial" w:eastAsia="Calibri" w:hAnsi="Arial" w:cs="Arial"/>
          <w:bCs/>
          <w:lang w:eastAsia="en-US"/>
        </w:rPr>
        <w:t>Quels sont les outils de communication sécurisée avec les professionnels de santé ?</w:t>
      </w: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lang w:eastAsia="en-US"/>
        </w:rPr>
      </w:pPr>
    </w:p>
    <w:p w:rsidR="00B7094C" w:rsidRDefault="00B7094C" w:rsidP="00B7094C">
      <w:pPr>
        <w:autoSpaceDE w:val="0"/>
        <w:autoSpaceDN w:val="0"/>
        <w:adjustRightInd w:val="0"/>
        <w:spacing w:after="0" w:line="240" w:lineRule="auto"/>
        <w:jc w:val="both"/>
        <w:rPr>
          <w:rFonts w:ascii="Arial" w:eastAsia="Calibri" w:hAnsi="Arial" w:cs="Arial"/>
          <w:bCs/>
          <w:i/>
          <w:lang w:eastAsia="en-US"/>
        </w:rPr>
      </w:pPr>
    </w:p>
    <w:p w:rsidR="00460C14" w:rsidRPr="0008719A" w:rsidRDefault="00460C14" w:rsidP="00B7094C">
      <w:pPr>
        <w:autoSpaceDE w:val="0"/>
        <w:autoSpaceDN w:val="0"/>
        <w:adjustRightInd w:val="0"/>
        <w:spacing w:after="0" w:line="240" w:lineRule="auto"/>
        <w:jc w:val="both"/>
        <w:rPr>
          <w:rFonts w:ascii="Arial" w:eastAsia="Calibri" w:hAnsi="Arial" w:cs="Arial"/>
          <w:bCs/>
          <w:i/>
          <w:lang w:eastAsia="en-US"/>
        </w:rPr>
      </w:pPr>
    </w:p>
    <w:p w:rsidR="00B7094C" w:rsidRPr="0008719A" w:rsidRDefault="00B7094C" w:rsidP="00B7094C">
      <w:pPr>
        <w:autoSpaceDE w:val="0"/>
        <w:autoSpaceDN w:val="0"/>
        <w:adjustRightInd w:val="0"/>
        <w:spacing w:after="0" w:line="240" w:lineRule="auto"/>
        <w:rPr>
          <w:rFonts w:ascii="Arial" w:eastAsia="Calibri" w:hAnsi="Arial" w:cs="Arial"/>
          <w:b/>
          <w:bCs/>
          <w:lang w:eastAsia="en-US"/>
        </w:rPr>
      </w:pPr>
      <w:r w:rsidRPr="0008719A">
        <w:rPr>
          <w:rFonts w:ascii="Arial" w:eastAsia="Calibri" w:hAnsi="Arial" w:cs="Arial"/>
          <w:b/>
          <w:bCs/>
          <w:lang w:eastAsia="en-US"/>
        </w:rPr>
        <w:t xml:space="preserve">3.d. Plateau </w:t>
      </w:r>
      <w:r w:rsidR="007C2998">
        <w:rPr>
          <w:rFonts w:ascii="Arial" w:eastAsia="Calibri" w:hAnsi="Arial" w:cs="Arial"/>
          <w:b/>
          <w:bCs/>
          <w:lang w:eastAsia="en-US"/>
        </w:rPr>
        <w:t>t</w:t>
      </w:r>
      <w:r w:rsidRPr="0008719A">
        <w:rPr>
          <w:rFonts w:ascii="Arial" w:eastAsia="Calibri" w:hAnsi="Arial" w:cs="Arial"/>
          <w:b/>
          <w:bCs/>
          <w:lang w:eastAsia="en-US"/>
        </w:rPr>
        <w:t>echnique</w:t>
      </w:r>
    </w:p>
    <w:p w:rsidR="00B7094C" w:rsidRPr="0008719A" w:rsidRDefault="00B7094C" w:rsidP="00B7094C">
      <w:pPr>
        <w:autoSpaceDE w:val="0"/>
        <w:autoSpaceDN w:val="0"/>
        <w:adjustRightInd w:val="0"/>
        <w:spacing w:after="0" w:line="240" w:lineRule="auto"/>
        <w:rPr>
          <w:rFonts w:ascii="Arial" w:eastAsia="Calibri" w:hAnsi="Arial" w:cs="Arial"/>
          <w:bCs/>
          <w:lang w:eastAsia="en-US"/>
        </w:rPr>
      </w:pPr>
      <w:r w:rsidRPr="0008719A">
        <w:rPr>
          <w:rFonts w:ascii="Arial" w:eastAsia="Calibri" w:hAnsi="Arial" w:cs="Arial"/>
          <w:bCs/>
          <w:lang w:eastAsia="en-US"/>
        </w:rPr>
        <w:t xml:space="preserve"> </w:t>
      </w:r>
    </w:p>
    <w:p w:rsidR="00B7094C" w:rsidRPr="0008719A" w:rsidRDefault="00B7094C" w:rsidP="007C2998">
      <w:pPr>
        <w:spacing w:after="0" w:line="240" w:lineRule="auto"/>
        <w:jc w:val="both"/>
        <w:rPr>
          <w:rFonts w:ascii="Arial" w:eastAsia="Calibri" w:hAnsi="Arial" w:cs="Arial"/>
          <w:i/>
          <w:sz w:val="16"/>
          <w:szCs w:val="16"/>
          <w:lang w:eastAsia="en-US"/>
        </w:rPr>
      </w:pPr>
      <w:r w:rsidRPr="0008719A">
        <w:rPr>
          <w:rFonts w:ascii="Arial" w:eastAsia="Calibri" w:hAnsi="Arial" w:cs="Arial"/>
          <w:i/>
          <w:sz w:val="16"/>
          <w:szCs w:val="16"/>
          <w:lang w:eastAsia="en-US"/>
        </w:rPr>
        <w:t>La consultation mémoire est dotée d’un accès organisé au plateau technique sur site en propre (de manière dérogatoire par voie de convention) suivant :</w:t>
      </w:r>
    </w:p>
    <w:p w:rsidR="00B7094C" w:rsidRPr="0008719A" w:rsidRDefault="00B7094C" w:rsidP="007C2998">
      <w:pPr>
        <w:numPr>
          <w:ilvl w:val="0"/>
          <w:numId w:val="5"/>
        </w:numPr>
        <w:spacing w:after="0" w:line="240" w:lineRule="auto"/>
        <w:contextualSpacing/>
        <w:jc w:val="both"/>
        <w:rPr>
          <w:rFonts w:ascii="Arial" w:eastAsia="Calibri" w:hAnsi="Arial" w:cs="Arial"/>
          <w:i/>
          <w:sz w:val="16"/>
          <w:szCs w:val="16"/>
          <w:lang w:eastAsia="en-US"/>
        </w:rPr>
      </w:pPr>
      <w:proofErr w:type="gramStart"/>
      <w:r w:rsidRPr="0008719A">
        <w:rPr>
          <w:rFonts w:ascii="Arial" w:eastAsia="Calibri" w:hAnsi="Arial" w:cs="Arial"/>
          <w:i/>
          <w:sz w:val="16"/>
          <w:szCs w:val="16"/>
          <w:lang w:eastAsia="en-US"/>
        </w:rPr>
        <w:t>imagerie</w:t>
      </w:r>
      <w:proofErr w:type="gramEnd"/>
      <w:r w:rsidRPr="0008719A">
        <w:rPr>
          <w:rFonts w:ascii="Arial" w:eastAsia="Calibri" w:hAnsi="Arial" w:cs="Arial"/>
          <w:i/>
          <w:sz w:val="16"/>
          <w:szCs w:val="16"/>
          <w:lang w:eastAsia="en-US"/>
        </w:rPr>
        <w:t xml:space="preserve"> cérébrale (scanner et IRM) ;</w:t>
      </w:r>
    </w:p>
    <w:p w:rsidR="00B7094C" w:rsidRPr="0008719A" w:rsidRDefault="00B7094C" w:rsidP="007C2998">
      <w:pPr>
        <w:numPr>
          <w:ilvl w:val="0"/>
          <w:numId w:val="5"/>
        </w:numPr>
        <w:spacing w:after="0" w:line="240" w:lineRule="auto"/>
        <w:contextualSpacing/>
        <w:jc w:val="both"/>
        <w:rPr>
          <w:rFonts w:ascii="Arial" w:eastAsia="Calibri" w:hAnsi="Arial" w:cs="Arial"/>
          <w:i/>
          <w:sz w:val="16"/>
          <w:szCs w:val="16"/>
          <w:lang w:eastAsia="en-US"/>
        </w:rPr>
      </w:pPr>
      <w:proofErr w:type="gramStart"/>
      <w:r w:rsidRPr="0008719A">
        <w:rPr>
          <w:rFonts w:ascii="Arial" w:eastAsia="Calibri" w:hAnsi="Arial" w:cs="Arial"/>
          <w:i/>
          <w:sz w:val="16"/>
          <w:szCs w:val="16"/>
          <w:lang w:eastAsia="en-US"/>
        </w:rPr>
        <w:t>examens</w:t>
      </w:r>
      <w:proofErr w:type="gramEnd"/>
      <w:r w:rsidRPr="0008719A">
        <w:rPr>
          <w:rFonts w:ascii="Arial" w:eastAsia="Calibri" w:hAnsi="Arial" w:cs="Arial"/>
          <w:i/>
          <w:sz w:val="16"/>
          <w:szCs w:val="16"/>
          <w:lang w:eastAsia="en-US"/>
        </w:rPr>
        <w:t xml:space="preserve"> biologiques.</w:t>
      </w:r>
    </w:p>
    <w:p w:rsidR="00B7094C" w:rsidRPr="0008719A" w:rsidRDefault="00B7094C" w:rsidP="00B7094C">
      <w:pPr>
        <w:autoSpaceDE w:val="0"/>
        <w:autoSpaceDN w:val="0"/>
        <w:adjustRightInd w:val="0"/>
        <w:spacing w:after="0" w:line="240" w:lineRule="auto"/>
        <w:rPr>
          <w:rFonts w:ascii="Arial" w:eastAsia="Calibri" w:hAnsi="Arial" w:cs="Arial"/>
          <w:bCs/>
          <w:lang w:eastAsia="en-US"/>
        </w:rPr>
      </w:pPr>
    </w:p>
    <w:p w:rsidR="00B7094C" w:rsidRPr="0008719A" w:rsidRDefault="00B7094C" w:rsidP="00B7094C">
      <w:pPr>
        <w:autoSpaceDE w:val="0"/>
        <w:autoSpaceDN w:val="0"/>
        <w:adjustRightInd w:val="0"/>
        <w:spacing w:after="0" w:line="240" w:lineRule="auto"/>
        <w:rPr>
          <w:rFonts w:ascii="Arial" w:eastAsia="Calibri" w:hAnsi="Arial" w:cs="Arial"/>
          <w:bCs/>
          <w:lang w:eastAsia="en-US"/>
        </w:rPr>
      </w:pPr>
      <w:r w:rsidRPr="0008719A">
        <w:rPr>
          <w:rFonts w:ascii="Arial" w:eastAsia="Calibri" w:hAnsi="Arial" w:cs="Arial"/>
          <w:bCs/>
          <w:lang w:eastAsia="en-US"/>
        </w:rPr>
        <w:t>Plateau technique disponible sur site. Description et modalit</w:t>
      </w:r>
      <w:r w:rsidR="007C2998">
        <w:rPr>
          <w:rFonts w:ascii="Arial" w:eastAsia="Calibri" w:hAnsi="Arial" w:cs="Arial"/>
          <w:bCs/>
          <w:lang w:eastAsia="en-US"/>
        </w:rPr>
        <w:t>és d’accès facilité pour la CMT</w:t>
      </w: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Cs/>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Cs/>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Cs/>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Cs/>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Cs/>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Cs/>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Cs/>
          <w:lang w:eastAsia="en-US"/>
        </w:rPr>
      </w:pPr>
    </w:p>
    <w:p w:rsidR="00B7094C" w:rsidRPr="0008719A" w:rsidRDefault="00B7094C" w:rsidP="00B7094C">
      <w:pPr>
        <w:autoSpaceDE w:val="0"/>
        <w:autoSpaceDN w:val="0"/>
        <w:adjustRightInd w:val="0"/>
        <w:spacing w:after="0" w:line="240" w:lineRule="auto"/>
        <w:rPr>
          <w:rFonts w:ascii="Arial" w:eastAsia="Calibri" w:hAnsi="Arial" w:cs="Arial"/>
          <w:bCs/>
          <w:lang w:eastAsia="en-US"/>
        </w:rPr>
      </w:pPr>
    </w:p>
    <w:p w:rsidR="00B7094C" w:rsidRPr="0008719A" w:rsidRDefault="00B7094C" w:rsidP="006268DD">
      <w:pPr>
        <w:autoSpaceDE w:val="0"/>
        <w:autoSpaceDN w:val="0"/>
        <w:adjustRightInd w:val="0"/>
        <w:spacing w:after="0" w:line="240" w:lineRule="auto"/>
        <w:jc w:val="both"/>
        <w:rPr>
          <w:rFonts w:ascii="Arial" w:eastAsia="Calibri" w:hAnsi="Arial" w:cs="Arial"/>
          <w:bCs/>
          <w:lang w:eastAsia="en-US"/>
        </w:rPr>
      </w:pPr>
      <w:r w:rsidRPr="0008719A">
        <w:rPr>
          <w:rFonts w:ascii="Arial" w:eastAsia="Calibri" w:hAnsi="Arial" w:cs="Arial"/>
          <w:bCs/>
          <w:lang w:eastAsia="en-US"/>
        </w:rPr>
        <w:t xml:space="preserve">Plateau technique disponible hors site porteur. Description et modalités d’accès pour la CMT. </w:t>
      </w:r>
      <w:r w:rsidRPr="0008719A">
        <w:rPr>
          <w:rFonts w:ascii="Arial" w:eastAsia="Calibri" w:hAnsi="Arial" w:cs="Arial"/>
          <w:bCs/>
          <w:u w:val="single"/>
          <w:lang w:eastAsia="en-US"/>
        </w:rPr>
        <w:t>Joindre la convention au dossier</w:t>
      </w:r>
      <w:r w:rsidRPr="0008719A">
        <w:rPr>
          <w:rFonts w:ascii="Arial" w:eastAsia="Calibri" w:hAnsi="Arial" w:cs="Arial"/>
          <w:bCs/>
          <w:lang w:eastAsia="en-US"/>
        </w:rPr>
        <w:t>.</w:t>
      </w: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Cs/>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Cs/>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Cs/>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Cs/>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Cs/>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Cs/>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Cs/>
          <w:lang w:eastAsia="en-US"/>
        </w:rPr>
      </w:pPr>
    </w:p>
    <w:p w:rsidR="00B7094C" w:rsidRPr="0008719A" w:rsidRDefault="00B7094C" w:rsidP="00B7094C">
      <w:pPr>
        <w:autoSpaceDE w:val="0"/>
        <w:autoSpaceDN w:val="0"/>
        <w:adjustRightInd w:val="0"/>
        <w:spacing w:after="0" w:line="240" w:lineRule="auto"/>
        <w:rPr>
          <w:rFonts w:ascii="Arial" w:eastAsia="Calibri" w:hAnsi="Arial" w:cs="Arial"/>
          <w:bCs/>
          <w:lang w:eastAsia="en-US"/>
        </w:rPr>
      </w:pPr>
    </w:p>
    <w:p w:rsidR="00B7094C" w:rsidRPr="0008719A" w:rsidRDefault="00B7094C" w:rsidP="00B7094C">
      <w:pPr>
        <w:autoSpaceDE w:val="0"/>
        <w:autoSpaceDN w:val="0"/>
        <w:adjustRightInd w:val="0"/>
        <w:spacing w:after="0" w:line="240" w:lineRule="auto"/>
        <w:rPr>
          <w:rFonts w:ascii="Arial" w:eastAsia="Calibri" w:hAnsi="Arial" w:cs="Arial"/>
          <w:bCs/>
          <w:lang w:eastAsia="en-US"/>
        </w:rPr>
      </w:pPr>
    </w:p>
    <w:p w:rsidR="00B7094C" w:rsidRPr="0008719A" w:rsidRDefault="00B7094C" w:rsidP="00B7094C">
      <w:pPr>
        <w:autoSpaceDE w:val="0"/>
        <w:autoSpaceDN w:val="0"/>
        <w:adjustRightInd w:val="0"/>
        <w:spacing w:after="0" w:line="240" w:lineRule="auto"/>
        <w:rPr>
          <w:rFonts w:ascii="Arial" w:eastAsia="Calibri" w:hAnsi="Arial" w:cs="Arial"/>
          <w:b/>
          <w:bCs/>
          <w:sz w:val="24"/>
          <w:szCs w:val="24"/>
          <w:lang w:eastAsia="en-US"/>
        </w:rPr>
      </w:pPr>
      <w:r w:rsidRPr="0008719A">
        <w:rPr>
          <w:rFonts w:ascii="Arial" w:eastAsia="Calibri" w:hAnsi="Arial" w:cs="Arial"/>
          <w:b/>
          <w:bCs/>
          <w:sz w:val="24"/>
          <w:szCs w:val="24"/>
          <w:lang w:eastAsia="en-US"/>
        </w:rPr>
        <w:t xml:space="preserve">4. La CMT et son rôle de recours et animation des </w:t>
      </w:r>
      <w:r w:rsidR="007C2998">
        <w:rPr>
          <w:rFonts w:ascii="Arial" w:eastAsia="Calibri" w:hAnsi="Arial" w:cs="Arial"/>
          <w:b/>
          <w:bCs/>
          <w:sz w:val="24"/>
          <w:szCs w:val="24"/>
          <w:lang w:eastAsia="en-US"/>
        </w:rPr>
        <w:t>c</w:t>
      </w:r>
      <w:r w:rsidRPr="0008719A">
        <w:rPr>
          <w:rFonts w:ascii="Arial" w:eastAsia="Calibri" w:hAnsi="Arial" w:cs="Arial"/>
          <w:b/>
          <w:bCs/>
          <w:sz w:val="24"/>
          <w:szCs w:val="24"/>
          <w:lang w:eastAsia="en-US"/>
        </w:rPr>
        <w:t xml:space="preserve">onsultations </w:t>
      </w:r>
      <w:r w:rsidR="007C2998">
        <w:rPr>
          <w:rFonts w:ascii="Arial" w:eastAsia="Calibri" w:hAnsi="Arial" w:cs="Arial"/>
          <w:b/>
          <w:bCs/>
          <w:sz w:val="24"/>
          <w:szCs w:val="24"/>
          <w:lang w:eastAsia="en-US"/>
        </w:rPr>
        <w:t>m</w:t>
      </w:r>
      <w:r w:rsidRPr="0008719A">
        <w:rPr>
          <w:rFonts w:ascii="Arial" w:eastAsia="Calibri" w:hAnsi="Arial" w:cs="Arial"/>
          <w:b/>
          <w:bCs/>
          <w:sz w:val="24"/>
          <w:szCs w:val="24"/>
          <w:lang w:eastAsia="en-US"/>
        </w:rPr>
        <w:t xml:space="preserve">émoires de </w:t>
      </w:r>
      <w:r w:rsidR="007C2998">
        <w:rPr>
          <w:rFonts w:ascii="Arial" w:eastAsia="Calibri" w:hAnsi="Arial" w:cs="Arial"/>
          <w:b/>
          <w:bCs/>
          <w:sz w:val="24"/>
          <w:szCs w:val="24"/>
          <w:lang w:eastAsia="en-US"/>
        </w:rPr>
        <w:t>p</w:t>
      </w:r>
      <w:r w:rsidRPr="0008719A">
        <w:rPr>
          <w:rFonts w:ascii="Arial" w:eastAsia="Calibri" w:hAnsi="Arial" w:cs="Arial"/>
          <w:b/>
          <w:bCs/>
          <w:sz w:val="24"/>
          <w:szCs w:val="24"/>
          <w:lang w:eastAsia="en-US"/>
        </w:rPr>
        <w:t>roximité</w:t>
      </w:r>
    </w:p>
    <w:p w:rsidR="00B7094C" w:rsidRPr="0008719A" w:rsidRDefault="00B7094C" w:rsidP="00B7094C">
      <w:pPr>
        <w:autoSpaceDE w:val="0"/>
        <w:autoSpaceDN w:val="0"/>
        <w:adjustRightInd w:val="0"/>
        <w:spacing w:after="0" w:line="240" w:lineRule="auto"/>
        <w:rPr>
          <w:rFonts w:ascii="Arial" w:eastAsia="Calibri" w:hAnsi="Arial" w:cs="Arial"/>
          <w:b/>
          <w:bCs/>
          <w:sz w:val="24"/>
          <w:szCs w:val="24"/>
          <w:lang w:eastAsia="en-US"/>
        </w:rPr>
      </w:pPr>
      <w:r w:rsidRPr="0008719A">
        <w:rPr>
          <w:rFonts w:ascii="Arial" w:eastAsia="Calibri" w:hAnsi="Arial" w:cs="Arial"/>
          <w:b/>
          <w:bCs/>
          <w:sz w:val="24"/>
          <w:szCs w:val="24"/>
          <w:lang w:eastAsia="en-US"/>
        </w:rPr>
        <w:t xml:space="preserve"> </w:t>
      </w:r>
    </w:p>
    <w:p w:rsidR="00B7094C" w:rsidRPr="0008719A" w:rsidRDefault="007C2998" w:rsidP="00B7094C">
      <w:pPr>
        <w:spacing w:after="0" w:line="240" w:lineRule="auto"/>
        <w:jc w:val="both"/>
        <w:rPr>
          <w:rFonts w:ascii="Arial" w:eastAsia="Calibri" w:hAnsi="Arial" w:cs="Arial"/>
          <w:i/>
          <w:sz w:val="16"/>
          <w:szCs w:val="16"/>
          <w:lang w:eastAsia="en-US"/>
        </w:rPr>
      </w:pPr>
      <w:r>
        <w:rPr>
          <w:rFonts w:ascii="Arial" w:eastAsia="Calibri" w:hAnsi="Arial" w:cs="Arial"/>
          <w:i/>
          <w:sz w:val="16"/>
          <w:szCs w:val="16"/>
          <w:lang w:eastAsia="en-US"/>
        </w:rPr>
        <w:t xml:space="preserve">« La CMT </w:t>
      </w:r>
      <w:r w:rsidR="00B7094C" w:rsidRPr="0008719A">
        <w:rPr>
          <w:rFonts w:ascii="Arial" w:eastAsia="Calibri" w:hAnsi="Arial" w:cs="Arial"/>
          <w:i/>
          <w:sz w:val="16"/>
          <w:szCs w:val="16"/>
          <w:lang w:eastAsia="en-US"/>
        </w:rPr>
        <w:t>est le recours des CM de proximité et met ses compétences (par exemple neuropsychologiques prescrits) à disposition des CM de proximité dans les conditions prévues par la convention liant ces centres.</w:t>
      </w:r>
    </w:p>
    <w:p w:rsidR="00B7094C" w:rsidRPr="0008719A" w:rsidRDefault="00B7094C" w:rsidP="00B7094C">
      <w:pPr>
        <w:autoSpaceDE w:val="0"/>
        <w:autoSpaceDN w:val="0"/>
        <w:adjustRightInd w:val="0"/>
        <w:spacing w:after="0" w:line="240" w:lineRule="auto"/>
        <w:jc w:val="both"/>
        <w:rPr>
          <w:rFonts w:ascii="Arial" w:eastAsia="Calibri" w:hAnsi="Arial" w:cs="Arial"/>
          <w:i/>
          <w:sz w:val="16"/>
          <w:szCs w:val="16"/>
          <w:lang w:eastAsia="en-US"/>
        </w:rPr>
      </w:pPr>
      <w:r w:rsidRPr="0008719A">
        <w:rPr>
          <w:rFonts w:ascii="Arial" w:eastAsia="Calibri" w:hAnsi="Arial" w:cs="Arial"/>
          <w:i/>
          <w:sz w:val="16"/>
          <w:szCs w:val="16"/>
          <w:lang w:eastAsia="en-US"/>
        </w:rPr>
        <w:t>Dans le cadre d’une convention, des professionnels d’une consultation mémoire de territoire peuvent exercer, hors les murs de son établissement de santé (entité juridique) sur le site d’une consultation mémoire de proximité. »</w:t>
      </w:r>
    </w:p>
    <w:p w:rsidR="00B7094C" w:rsidRPr="0008719A" w:rsidRDefault="00B7094C" w:rsidP="00B7094C">
      <w:pPr>
        <w:spacing w:after="0" w:line="240" w:lineRule="auto"/>
        <w:jc w:val="both"/>
        <w:rPr>
          <w:rFonts w:ascii="Arial" w:eastAsia="Calibri" w:hAnsi="Arial" w:cs="Arial"/>
          <w:i/>
          <w:sz w:val="16"/>
          <w:szCs w:val="16"/>
          <w:lang w:eastAsia="en-US"/>
        </w:rPr>
      </w:pPr>
    </w:p>
    <w:p w:rsidR="00B7094C" w:rsidRPr="0008719A" w:rsidRDefault="00B7094C" w:rsidP="00B7094C">
      <w:pPr>
        <w:autoSpaceDE w:val="0"/>
        <w:autoSpaceDN w:val="0"/>
        <w:adjustRightInd w:val="0"/>
        <w:spacing w:after="0" w:line="240" w:lineRule="auto"/>
        <w:rPr>
          <w:rFonts w:ascii="Arial" w:eastAsia="Calibri" w:hAnsi="Arial" w:cs="Arial"/>
          <w:lang w:eastAsia="en-US"/>
        </w:rPr>
      </w:pPr>
    </w:p>
    <w:p w:rsidR="00B7094C" w:rsidRPr="0008719A" w:rsidRDefault="00B7094C" w:rsidP="007C2998">
      <w:pPr>
        <w:autoSpaceDE w:val="0"/>
        <w:autoSpaceDN w:val="0"/>
        <w:adjustRightInd w:val="0"/>
        <w:spacing w:after="0" w:line="240" w:lineRule="auto"/>
        <w:jc w:val="both"/>
        <w:rPr>
          <w:rFonts w:ascii="Arial" w:eastAsia="Calibri" w:hAnsi="Arial" w:cs="Arial"/>
          <w:lang w:eastAsia="en-US"/>
        </w:rPr>
      </w:pPr>
      <w:r w:rsidRPr="0008719A">
        <w:rPr>
          <w:rFonts w:ascii="Arial" w:eastAsia="Calibri" w:hAnsi="Arial" w:cs="Arial"/>
          <w:lang w:eastAsia="en-US"/>
        </w:rPr>
        <w:t>Les profes</w:t>
      </w:r>
      <w:r w:rsidR="007C2998">
        <w:rPr>
          <w:rFonts w:ascii="Arial" w:eastAsia="Calibri" w:hAnsi="Arial" w:cs="Arial"/>
          <w:lang w:eastAsia="en-US"/>
        </w:rPr>
        <w:t xml:space="preserve">sionnels de la CMT exercent </w:t>
      </w:r>
      <w:r w:rsidRPr="0008719A">
        <w:rPr>
          <w:rFonts w:ascii="Arial" w:eastAsia="Calibri" w:hAnsi="Arial" w:cs="Arial"/>
          <w:lang w:eastAsia="en-US"/>
        </w:rPr>
        <w:t xml:space="preserve">ou </w:t>
      </w:r>
      <w:proofErr w:type="spellStart"/>
      <w:r w:rsidR="006268DD" w:rsidRPr="0008719A">
        <w:rPr>
          <w:rFonts w:ascii="Arial" w:eastAsia="Calibri" w:hAnsi="Arial" w:cs="Arial"/>
          <w:lang w:eastAsia="en-US"/>
        </w:rPr>
        <w:t>exerceront</w:t>
      </w:r>
      <w:r w:rsidR="006268DD">
        <w:rPr>
          <w:rFonts w:ascii="Arial" w:eastAsia="Calibri" w:hAnsi="Arial" w:cs="Arial"/>
          <w:lang w:eastAsia="en-US"/>
        </w:rPr>
        <w:t>-ils</w:t>
      </w:r>
      <w:proofErr w:type="spellEnd"/>
      <w:r w:rsidRPr="0008719A">
        <w:rPr>
          <w:rFonts w:ascii="Arial" w:eastAsia="Calibri" w:hAnsi="Arial" w:cs="Arial"/>
          <w:lang w:eastAsia="en-US"/>
        </w:rPr>
        <w:t xml:space="preserve"> sur le site d’une consultation mémoire de proximité, hors l’établissement de santé (entité juridiq</w:t>
      </w:r>
      <w:r w:rsidR="0030788A">
        <w:rPr>
          <w:rFonts w:ascii="Arial" w:eastAsia="Calibri" w:hAnsi="Arial" w:cs="Arial"/>
          <w:lang w:eastAsia="en-US"/>
        </w:rPr>
        <w:t>ue) par voie de convention</w:t>
      </w:r>
      <w:r w:rsidRPr="0008719A">
        <w:rPr>
          <w:rFonts w:ascii="Arial" w:eastAsia="Calibri" w:hAnsi="Arial" w:cs="Arial"/>
          <w:lang w:eastAsia="en-US"/>
        </w:rPr>
        <w:t> ?</w:t>
      </w: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B7094C" w:rsidRPr="0008719A" w:rsidRDefault="00B7094C" w:rsidP="00B7094C">
      <w:pPr>
        <w:autoSpaceDE w:val="0"/>
        <w:autoSpaceDN w:val="0"/>
        <w:adjustRightInd w:val="0"/>
        <w:spacing w:after="0" w:line="240" w:lineRule="auto"/>
        <w:rPr>
          <w:rFonts w:ascii="Arial" w:eastAsia="Calibri" w:hAnsi="Arial" w:cs="Arial"/>
          <w:lang w:eastAsia="en-US"/>
        </w:rPr>
      </w:pPr>
    </w:p>
    <w:p w:rsidR="00B7094C" w:rsidRPr="0008719A" w:rsidRDefault="00B7094C" w:rsidP="007C2998">
      <w:pPr>
        <w:autoSpaceDE w:val="0"/>
        <w:autoSpaceDN w:val="0"/>
        <w:adjustRightInd w:val="0"/>
        <w:spacing w:after="0" w:line="240" w:lineRule="auto"/>
        <w:jc w:val="both"/>
        <w:rPr>
          <w:rFonts w:ascii="Arial" w:eastAsia="Calibri" w:hAnsi="Arial" w:cs="Arial"/>
          <w:lang w:eastAsia="en-US"/>
        </w:rPr>
      </w:pPr>
      <w:r w:rsidRPr="0008719A">
        <w:rPr>
          <w:rFonts w:ascii="Arial" w:eastAsia="Calibri" w:hAnsi="Arial" w:cs="Arial"/>
          <w:lang w:eastAsia="en-US"/>
        </w:rPr>
        <w:t>La CMT a-t-elle déjà identifiée des consultations mémoires de proximité autonomes dont elle sera le recours ?</w:t>
      </w: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B7094C" w:rsidRPr="0008719A" w:rsidRDefault="00B7094C" w:rsidP="00B7094C">
      <w:pPr>
        <w:autoSpaceDE w:val="0"/>
        <w:autoSpaceDN w:val="0"/>
        <w:adjustRightInd w:val="0"/>
        <w:spacing w:after="0" w:line="240" w:lineRule="auto"/>
        <w:rPr>
          <w:rFonts w:ascii="Arial" w:eastAsia="Calibri" w:hAnsi="Arial" w:cs="Arial"/>
          <w:lang w:eastAsia="en-US"/>
        </w:rPr>
      </w:pPr>
    </w:p>
    <w:p w:rsidR="00B7094C" w:rsidRPr="0008719A" w:rsidRDefault="00B7094C" w:rsidP="007C2998">
      <w:pPr>
        <w:autoSpaceDE w:val="0"/>
        <w:autoSpaceDN w:val="0"/>
        <w:adjustRightInd w:val="0"/>
        <w:spacing w:after="0" w:line="240" w:lineRule="auto"/>
        <w:jc w:val="both"/>
        <w:rPr>
          <w:rFonts w:ascii="Arial" w:eastAsia="Calibri" w:hAnsi="Arial" w:cs="Arial"/>
          <w:lang w:eastAsia="en-US"/>
        </w:rPr>
      </w:pPr>
      <w:r w:rsidRPr="0008719A">
        <w:rPr>
          <w:rFonts w:ascii="Arial" w:eastAsia="Calibri" w:hAnsi="Arial" w:cs="Arial"/>
          <w:lang w:eastAsia="en-US"/>
        </w:rPr>
        <w:t>Modalités d’accès de la consultation mémoire de proximité aux compétences et plateau technique de la CMT</w:t>
      </w: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B7094C" w:rsidRPr="0008719A" w:rsidRDefault="00B7094C" w:rsidP="00B7094C">
      <w:pPr>
        <w:autoSpaceDE w:val="0"/>
        <w:autoSpaceDN w:val="0"/>
        <w:adjustRightInd w:val="0"/>
        <w:spacing w:after="0" w:line="240" w:lineRule="auto"/>
        <w:rPr>
          <w:rFonts w:ascii="Arial" w:eastAsia="Calibri" w:hAnsi="Arial" w:cs="Arial"/>
          <w:lang w:eastAsia="en-US"/>
        </w:rPr>
      </w:pPr>
    </w:p>
    <w:p w:rsidR="00B7094C" w:rsidRPr="0008719A" w:rsidRDefault="00B7094C" w:rsidP="0030788A">
      <w:pPr>
        <w:autoSpaceDE w:val="0"/>
        <w:autoSpaceDN w:val="0"/>
        <w:adjustRightInd w:val="0"/>
        <w:spacing w:after="0" w:line="240" w:lineRule="auto"/>
        <w:jc w:val="both"/>
        <w:rPr>
          <w:rFonts w:ascii="Arial" w:eastAsia="Calibri" w:hAnsi="Arial" w:cs="Arial"/>
          <w:lang w:eastAsia="en-US"/>
        </w:rPr>
      </w:pPr>
      <w:r w:rsidRPr="0008719A">
        <w:rPr>
          <w:rFonts w:ascii="Arial" w:eastAsia="Calibri" w:hAnsi="Arial" w:cs="Arial"/>
          <w:lang w:eastAsia="en-US"/>
        </w:rPr>
        <w:t>Modalités d’animation du réseau des consultations mémoires de proximité rattachées à la CMT</w:t>
      </w:r>
    </w:p>
    <w:p w:rsidR="00B7094C" w:rsidRPr="00460C14" w:rsidRDefault="00B7094C" w:rsidP="00460C14">
      <w:pPr>
        <w:autoSpaceDE w:val="0"/>
        <w:autoSpaceDN w:val="0"/>
        <w:adjustRightInd w:val="0"/>
        <w:spacing w:after="0"/>
        <w:jc w:val="both"/>
        <w:rPr>
          <w:rFonts w:ascii="Arial" w:eastAsia="Calibri" w:hAnsi="Arial" w:cs="Arial"/>
          <w:i/>
          <w:sz w:val="16"/>
          <w:szCs w:val="16"/>
          <w:lang w:eastAsia="en-US"/>
        </w:rPr>
      </w:pPr>
      <w:r w:rsidRPr="0008719A">
        <w:rPr>
          <w:rFonts w:ascii="Arial" w:eastAsia="Calibri" w:hAnsi="Arial" w:cs="Arial"/>
          <w:i/>
          <w:sz w:val="16"/>
          <w:szCs w:val="16"/>
          <w:lang w:eastAsia="en-US"/>
        </w:rPr>
        <w:t>« A minima, elle [la consultation mémoire de proximité] bénéficie de réunions pluridisciplinaires communes organisées avec la CM labellisée de territoire de rattachement.</w:t>
      </w:r>
      <w:r w:rsidR="0030788A">
        <w:rPr>
          <w:rFonts w:ascii="Arial" w:eastAsia="Calibri" w:hAnsi="Arial" w:cs="Arial"/>
          <w:i/>
          <w:sz w:val="16"/>
          <w:szCs w:val="16"/>
          <w:lang w:eastAsia="en-US"/>
        </w:rPr>
        <w:t> »</w:t>
      </w: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r w:rsidRPr="0008719A">
        <w:rPr>
          <w:rFonts w:ascii="Arial" w:eastAsia="Calibri" w:hAnsi="Arial" w:cs="Arial"/>
          <w:lang w:eastAsia="en-US"/>
        </w:rPr>
        <w:t xml:space="preserve"> </w:t>
      </w: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B7094C" w:rsidRPr="0008719A" w:rsidRDefault="00B7094C" w:rsidP="00B7094C">
      <w:pPr>
        <w:autoSpaceDE w:val="0"/>
        <w:autoSpaceDN w:val="0"/>
        <w:adjustRightInd w:val="0"/>
        <w:spacing w:after="0" w:line="240" w:lineRule="auto"/>
        <w:rPr>
          <w:rFonts w:ascii="Arial" w:eastAsia="Calibri" w:hAnsi="Arial" w:cs="Arial"/>
          <w:lang w:eastAsia="en-US"/>
        </w:rPr>
      </w:pPr>
    </w:p>
    <w:p w:rsidR="00B7094C" w:rsidRPr="0008719A" w:rsidRDefault="00B7094C" w:rsidP="00B7094C">
      <w:pPr>
        <w:autoSpaceDE w:val="0"/>
        <w:autoSpaceDN w:val="0"/>
        <w:adjustRightInd w:val="0"/>
        <w:spacing w:after="0" w:line="240" w:lineRule="auto"/>
        <w:rPr>
          <w:rFonts w:ascii="Arial" w:eastAsia="Calibri" w:hAnsi="Arial" w:cs="Arial"/>
          <w:lang w:eastAsia="en-US"/>
        </w:rPr>
      </w:pPr>
    </w:p>
    <w:p w:rsidR="00B7094C" w:rsidRPr="0008719A" w:rsidRDefault="00B7094C" w:rsidP="00B7094C">
      <w:pPr>
        <w:autoSpaceDE w:val="0"/>
        <w:autoSpaceDN w:val="0"/>
        <w:adjustRightInd w:val="0"/>
        <w:spacing w:after="0" w:line="240" w:lineRule="auto"/>
        <w:rPr>
          <w:rFonts w:ascii="Arial" w:eastAsia="Calibri" w:hAnsi="Arial" w:cs="Arial"/>
          <w:b/>
          <w:lang w:eastAsia="en-US"/>
        </w:rPr>
      </w:pPr>
      <w:r w:rsidRPr="0008719A">
        <w:rPr>
          <w:rFonts w:ascii="Arial" w:eastAsia="Calibri" w:hAnsi="Arial" w:cs="Arial"/>
          <w:b/>
          <w:lang w:eastAsia="en-US"/>
        </w:rPr>
        <w:t>5. La CMT et l’écosystème du territoire</w:t>
      </w:r>
    </w:p>
    <w:p w:rsidR="00B7094C" w:rsidRPr="0008719A" w:rsidRDefault="00B7094C" w:rsidP="00B7094C">
      <w:pPr>
        <w:autoSpaceDE w:val="0"/>
        <w:autoSpaceDN w:val="0"/>
        <w:adjustRightInd w:val="0"/>
        <w:spacing w:after="0" w:line="240" w:lineRule="auto"/>
        <w:ind w:left="720"/>
        <w:contextualSpacing/>
        <w:rPr>
          <w:rFonts w:ascii="Arial" w:eastAsia="Calibri" w:hAnsi="Arial" w:cs="Arial"/>
          <w:b/>
          <w:lang w:eastAsia="en-US"/>
        </w:rPr>
      </w:pPr>
    </w:p>
    <w:p w:rsidR="00B7094C" w:rsidRPr="0008719A" w:rsidRDefault="00B7094C" w:rsidP="00B7094C">
      <w:pPr>
        <w:autoSpaceDE w:val="0"/>
        <w:autoSpaceDN w:val="0"/>
        <w:adjustRightInd w:val="0"/>
        <w:spacing w:after="0" w:line="240" w:lineRule="auto"/>
        <w:contextualSpacing/>
        <w:jc w:val="both"/>
        <w:rPr>
          <w:rFonts w:ascii="Arial" w:eastAsia="Calibri" w:hAnsi="Arial" w:cs="Arial"/>
          <w:i/>
          <w:sz w:val="16"/>
          <w:szCs w:val="16"/>
          <w:lang w:eastAsia="en-US"/>
        </w:rPr>
      </w:pPr>
      <w:r w:rsidRPr="0008719A">
        <w:rPr>
          <w:rFonts w:ascii="Arial" w:eastAsia="Calibri" w:hAnsi="Arial" w:cs="Arial"/>
          <w:i/>
          <w:sz w:val="16"/>
          <w:szCs w:val="16"/>
          <w:lang w:eastAsia="en-US"/>
        </w:rPr>
        <w:t xml:space="preserve">La CM est le partenaire </w:t>
      </w:r>
      <w:r w:rsidRPr="0008719A">
        <w:rPr>
          <w:rFonts w:ascii="Arial" w:eastAsia="Calibri" w:hAnsi="Arial" w:cs="Arial"/>
          <w:b/>
          <w:i/>
          <w:sz w:val="16"/>
          <w:szCs w:val="16"/>
          <w:lang w:eastAsia="en-US"/>
        </w:rPr>
        <w:t>sur son territoire</w:t>
      </w:r>
      <w:r w:rsidRPr="0008719A">
        <w:rPr>
          <w:rFonts w:ascii="Arial" w:eastAsia="Calibri" w:hAnsi="Arial" w:cs="Arial"/>
          <w:i/>
          <w:sz w:val="16"/>
          <w:szCs w:val="16"/>
          <w:lang w:eastAsia="en-US"/>
        </w:rPr>
        <w:t> des acteurs du parcours des personnes atteintes de la maladie d’Alzheimer et des maladies apparentées et notamment des :</w:t>
      </w:r>
    </w:p>
    <w:p w:rsidR="00B7094C" w:rsidRPr="0008719A" w:rsidRDefault="007C2998" w:rsidP="00B7094C">
      <w:pPr>
        <w:numPr>
          <w:ilvl w:val="0"/>
          <w:numId w:val="6"/>
        </w:numPr>
        <w:autoSpaceDE w:val="0"/>
        <w:autoSpaceDN w:val="0"/>
        <w:adjustRightInd w:val="0"/>
        <w:spacing w:after="0" w:line="240" w:lineRule="auto"/>
        <w:ind w:left="360"/>
        <w:contextualSpacing/>
        <w:jc w:val="both"/>
        <w:rPr>
          <w:rFonts w:ascii="Arial" w:eastAsia="Calibri" w:hAnsi="Arial" w:cs="Arial"/>
          <w:i/>
          <w:sz w:val="16"/>
          <w:szCs w:val="16"/>
          <w:lang w:eastAsia="en-US"/>
        </w:rPr>
      </w:pPr>
      <w:proofErr w:type="gramStart"/>
      <w:r>
        <w:rPr>
          <w:rFonts w:ascii="Arial" w:eastAsia="Calibri" w:hAnsi="Arial" w:cs="Arial"/>
          <w:i/>
          <w:sz w:val="16"/>
          <w:szCs w:val="16"/>
          <w:lang w:eastAsia="en-US"/>
        </w:rPr>
        <w:t>a</w:t>
      </w:r>
      <w:r w:rsidR="00B7094C" w:rsidRPr="0008719A">
        <w:rPr>
          <w:rFonts w:ascii="Arial" w:eastAsia="Calibri" w:hAnsi="Arial" w:cs="Arial"/>
          <w:i/>
          <w:sz w:val="16"/>
          <w:szCs w:val="16"/>
          <w:lang w:eastAsia="en-US"/>
        </w:rPr>
        <w:t>ssociations</w:t>
      </w:r>
      <w:proofErr w:type="gramEnd"/>
      <w:r w:rsidR="00B7094C" w:rsidRPr="0008719A">
        <w:rPr>
          <w:rFonts w:ascii="Arial" w:eastAsia="Calibri" w:hAnsi="Arial" w:cs="Arial"/>
          <w:i/>
          <w:sz w:val="16"/>
          <w:szCs w:val="16"/>
          <w:lang w:eastAsia="en-US"/>
        </w:rPr>
        <w:t xml:space="preserve"> de personnes et de leurs aidants</w:t>
      </w:r>
    </w:p>
    <w:p w:rsidR="00B7094C" w:rsidRPr="0008719A" w:rsidRDefault="007C2998" w:rsidP="00B7094C">
      <w:pPr>
        <w:numPr>
          <w:ilvl w:val="0"/>
          <w:numId w:val="6"/>
        </w:numPr>
        <w:autoSpaceDE w:val="0"/>
        <w:autoSpaceDN w:val="0"/>
        <w:adjustRightInd w:val="0"/>
        <w:spacing w:after="0" w:line="240" w:lineRule="auto"/>
        <w:ind w:left="360"/>
        <w:contextualSpacing/>
        <w:jc w:val="both"/>
        <w:rPr>
          <w:rFonts w:ascii="Arial" w:eastAsia="Calibri" w:hAnsi="Arial" w:cs="Arial"/>
          <w:i/>
          <w:sz w:val="16"/>
          <w:szCs w:val="16"/>
          <w:lang w:eastAsia="en-US"/>
        </w:rPr>
      </w:pPr>
      <w:proofErr w:type="gramStart"/>
      <w:r>
        <w:rPr>
          <w:rFonts w:ascii="Arial" w:eastAsia="Calibri" w:hAnsi="Arial" w:cs="Arial"/>
          <w:i/>
          <w:sz w:val="16"/>
          <w:szCs w:val="16"/>
          <w:lang w:eastAsia="en-US"/>
        </w:rPr>
        <w:t>o</w:t>
      </w:r>
      <w:r w:rsidR="00B7094C" w:rsidRPr="0008719A">
        <w:rPr>
          <w:rFonts w:ascii="Arial" w:eastAsia="Calibri" w:hAnsi="Arial" w:cs="Arial"/>
          <w:i/>
          <w:sz w:val="16"/>
          <w:szCs w:val="16"/>
          <w:lang w:eastAsia="en-US"/>
        </w:rPr>
        <w:t>rganisations</w:t>
      </w:r>
      <w:proofErr w:type="gramEnd"/>
      <w:r w:rsidR="00B7094C" w:rsidRPr="0008719A">
        <w:rPr>
          <w:rFonts w:ascii="Arial" w:eastAsia="Calibri" w:hAnsi="Arial" w:cs="Arial"/>
          <w:i/>
          <w:sz w:val="16"/>
          <w:szCs w:val="16"/>
          <w:lang w:eastAsia="en-US"/>
        </w:rPr>
        <w:t xml:space="preserve"> de soins de premier recours coordonnées (notamment les CPTS)</w:t>
      </w:r>
    </w:p>
    <w:p w:rsidR="00B7094C" w:rsidRPr="0008719A" w:rsidRDefault="007C2998" w:rsidP="00B7094C">
      <w:pPr>
        <w:numPr>
          <w:ilvl w:val="0"/>
          <w:numId w:val="6"/>
        </w:numPr>
        <w:autoSpaceDE w:val="0"/>
        <w:autoSpaceDN w:val="0"/>
        <w:adjustRightInd w:val="0"/>
        <w:spacing w:after="0" w:line="240" w:lineRule="auto"/>
        <w:ind w:left="360"/>
        <w:contextualSpacing/>
        <w:jc w:val="both"/>
        <w:rPr>
          <w:rFonts w:ascii="Arial" w:eastAsia="Calibri" w:hAnsi="Arial" w:cs="Arial"/>
          <w:i/>
          <w:sz w:val="16"/>
          <w:szCs w:val="16"/>
          <w:lang w:eastAsia="en-US"/>
        </w:rPr>
      </w:pPr>
      <w:proofErr w:type="gramStart"/>
      <w:r>
        <w:rPr>
          <w:rFonts w:ascii="Arial" w:eastAsia="Calibri" w:hAnsi="Arial" w:cs="Arial"/>
          <w:i/>
          <w:sz w:val="16"/>
          <w:szCs w:val="16"/>
          <w:lang w:eastAsia="en-US"/>
        </w:rPr>
        <w:t>a</w:t>
      </w:r>
      <w:r w:rsidR="00B7094C" w:rsidRPr="0008719A">
        <w:rPr>
          <w:rFonts w:ascii="Arial" w:eastAsia="Calibri" w:hAnsi="Arial" w:cs="Arial"/>
          <w:i/>
          <w:sz w:val="16"/>
          <w:szCs w:val="16"/>
          <w:lang w:eastAsia="en-US"/>
        </w:rPr>
        <w:t>cteurs</w:t>
      </w:r>
      <w:proofErr w:type="gramEnd"/>
      <w:r w:rsidR="00B7094C" w:rsidRPr="0008719A">
        <w:rPr>
          <w:rFonts w:ascii="Arial" w:eastAsia="Calibri" w:hAnsi="Arial" w:cs="Arial"/>
          <w:i/>
          <w:sz w:val="16"/>
          <w:szCs w:val="16"/>
          <w:lang w:eastAsia="en-US"/>
        </w:rPr>
        <w:t xml:space="preserve"> sanitaires tels que les UCC, les acteurs sociaux et médico-sociaux du parcours (ESA notamment</w:t>
      </w:r>
    </w:p>
    <w:p w:rsidR="00B7094C" w:rsidRPr="0008719A" w:rsidRDefault="007C2998" w:rsidP="00B7094C">
      <w:pPr>
        <w:numPr>
          <w:ilvl w:val="0"/>
          <w:numId w:val="6"/>
        </w:numPr>
        <w:autoSpaceDE w:val="0"/>
        <w:autoSpaceDN w:val="0"/>
        <w:adjustRightInd w:val="0"/>
        <w:spacing w:after="0" w:line="240" w:lineRule="auto"/>
        <w:ind w:left="360"/>
        <w:contextualSpacing/>
        <w:jc w:val="both"/>
        <w:rPr>
          <w:rFonts w:ascii="Arial" w:eastAsia="Calibri" w:hAnsi="Arial" w:cs="Arial"/>
          <w:i/>
          <w:sz w:val="16"/>
          <w:szCs w:val="16"/>
          <w:lang w:eastAsia="en-US"/>
        </w:rPr>
      </w:pPr>
      <w:proofErr w:type="gramStart"/>
      <w:r>
        <w:rPr>
          <w:rFonts w:ascii="Arial" w:eastAsia="Calibri" w:hAnsi="Arial" w:cs="Arial"/>
          <w:i/>
          <w:sz w:val="16"/>
          <w:szCs w:val="16"/>
          <w:lang w:eastAsia="en-US"/>
        </w:rPr>
        <w:t>d</w:t>
      </w:r>
      <w:r w:rsidR="00B7094C" w:rsidRPr="0008719A">
        <w:rPr>
          <w:rFonts w:ascii="Arial" w:eastAsia="Calibri" w:hAnsi="Arial" w:cs="Arial"/>
          <w:i/>
          <w:sz w:val="16"/>
          <w:szCs w:val="16"/>
          <w:lang w:eastAsia="en-US"/>
        </w:rPr>
        <w:t>ispositifs</w:t>
      </w:r>
      <w:proofErr w:type="gramEnd"/>
      <w:r w:rsidR="00B7094C" w:rsidRPr="0008719A">
        <w:rPr>
          <w:rFonts w:ascii="Arial" w:eastAsia="Calibri" w:hAnsi="Arial" w:cs="Arial"/>
          <w:i/>
          <w:sz w:val="16"/>
          <w:szCs w:val="16"/>
          <w:lang w:eastAsia="en-US"/>
        </w:rPr>
        <w:t xml:space="preserve"> d’appui à la coordination des parcours de santé complexes (DAC) </w:t>
      </w:r>
    </w:p>
    <w:p w:rsidR="00B7094C" w:rsidRPr="0008719A" w:rsidRDefault="007C2998" w:rsidP="00B7094C">
      <w:pPr>
        <w:numPr>
          <w:ilvl w:val="0"/>
          <w:numId w:val="6"/>
        </w:numPr>
        <w:autoSpaceDE w:val="0"/>
        <w:autoSpaceDN w:val="0"/>
        <w:adjustRightInd w:val="0"/>
        <w:spacing w:after="0" w:line="240" w:lineRule="auto"/>
        <w:ind w:left="360"/>
        <w:contextualSpacing/>
        <w:jc w:val="both"/>
        <w:rPr>
          <w:rFonts w:ascii="Arial" w:eastAsia="Calibri" w:hAnsi="Arial" w:cs="Arial"/>
          <w:i/>
          <w:sz w:val="16"/>
          <w:szCs w:val="16"/>
          <w:lang w:eastAsia="en-US"/>
        </w:rPr>
      </w:pPr>
      <w:proofErr w:type="gramStart"/>
      <w:r>
        <w:rPr>
          <w:rFonts w:ascii="Arial" w:eastAsia="Calibri" w:hAnsi="Arial" w:cs="Arial"/>
          <w:i/>
          <w:sz w:val="16"/>
          <w:szCs w:val="16"/>
          <w:lang w:eastAsia="en-US"/>
        </w:rPr>
        <w:t>é</w:t>
      </w:r>
      <w:r w:rsidR="00B7094C" w:rsidRPr="0008719A">
        <w:rPr>
          <w:rFonts w:ascii="Arial" w:eastAsia="Calibri" w:hAnsi="Arial" w:cs="Arial"/>
          <w:i/>
          <w:sz w:val="16"/>
          <w:szCs w:val="16"/>
          <w:lang w:eastAsia="en-US"/>
        </w:rPr>
        <w:t>tablissements</w:t>
      </w:r>
      <w:proofErr w:type="gramEnd"/>
      <w:r w:rsidR="00B7094C" w:rsidRPr="0008719A">
        <w:rPr>
          <w:rFonts w:ascii="Arial" w:eastAsia="Calibri" w:hAnsi="Arial" w:cs="Arial"/>
          <w:i/>
          <w:sz w:val="16"/>
          <w:szCs w:val="16"/>
          <w:lang w:eastAsia="en-US"/>
        </w:rPr>
        <w:t xml:space="preserve"> sociaux et médico-sociaux et des USLD accueillant des personnes atteintes de la maladie d’Alzheimer ou apparentées.</w:t>
      </w:r>
    </w:p>
    <w:p w:rsidR="00B7094C" w:rsidRPr="0008719A" w:rsidRDefault="00B7094C" w:rsidP="00B7094C">
      <w:pPr>
        <w:autoSpaceDE w:val="0"/>
        <w:autoSpaceDN w:val="0"/>
        <w:adjustRightInd w:val="0"/>
        <w:spacing w:after="0" w:line="240" w:lineRule="auto"/>
        <w:contextualSpacing/>
        <w:jc w:val="both"/>
        <w:rPr>
          <w:rFonts w:ascii="Arial" w:eastAsia="Calibri" w:hAnsi="Arial" w:cs="Arial"/>
          <w:i/>
          <w:sz w:val="16"/>
          <w:szCs w:val="16"/>
          <w:lang w:eastAsia="en-US"/>
        </w:rPr>
      </w:pPr>
      <w:r w:rsidRPr="0008719A">
        <w:rPr>
          <w:rFonts w:ascii="Arial" w:eastAsia="Calibri" w:hAnsi="Arial" w:cs="Arial"/>
          <w:i/>
          <w:sz w:val="16"/>
          <w:szCs w:val="16"/>
          <w:lang w:eastAsia="en-US"/>
        </w:rPr>
        <w:t>Elle désigne un professionnel référent pour les EHPAD et USLD de son territoire.</w:t>
      </w:r>
    </w:p>
    <w:p w:rsidR="00B7094C" w:rsidRPr="0008719A" w:rsidRDefault="00B7094C" w:rsidP="00B7094C">
      <w:pPr>
        <w:autoSpaceDE w:val="0"/>
        <w:autoSpaceDN w:val="0"/>
        <w:adjustRightInd w:val="0"/>
        <w:spacing w:after="0" w:line="240" w:lineRule="auto"/>
        <w:contextualSpacing/>
        <w:jc w:val="both"/>
        <w:rPr>
          <w:rFonts w:ascii="Arial" w:eastAsia="Calibri" w:hAnsi="Arial" w:cs="Arial"/>
          <w:i/>
          <w:sz w:val="16"/>
          <w:szCs w:val="16"/>
          <w:lang w:eastAsia="en-US"/>
        </w:rPr>
      </w:pPr>
      <w:r w:rsidRPr="0008719A">
        <w:rPr>
          <w:rFonts w:ascii="Arial" w:eastAsia="Calibri" w:hAnsi="Arial" w:cs="Arial"/>
          <w:i/>
          <w:sz w:val="16"/>
          <w:szCs w:val="16"/>
          <w:lang w:eastAsia="en-US"/>
        </w:rPr>
        <w:t>Elle assure son rôle avec les acteurs de la filière gériatrique et la filière neurologique de territoire dont elle est un des partenaires privilégiés.</w:t>
      </w:r>
    </w:p>
    <w:p w:rsidR="00B7094C" w:rsidRPr="0008719A" w:rsidRDefault="00B7094C" w:rsidP="00B7094C">
      <w:pPr>
        <w:autoSpaceDE w:val="0"/>
        <w:autoSpaceDN w:val="0"/>
        <w:adjustRightInd w:val="0"/>
        <w:spacing w:after="0" w:line="240" w:lineRule="auto"/>
        <w:rPr>
          <w:rFonts w:ascii="Arial" w:eastAsia="Calibri" w:hAnsi="Arial" w:cs="Arial"/>
          <w:lang w:eastAsia="en-US"/>
        </w:rPr>
      </w:pPr>
    </w:p>
    <w:p w:rsidR="00B7094C" w:rsidRPr="0008719A" w:rsidRDefault="00B7094C" w:rsidP="00B7094C">
      <w:pPr>
        <w:autoSpaceDE w:val="0"/>
        <w:autoSpaceDN w:val="0"/>
        <w:adjustRightInd w:val="0"/>
        <w:spacing w:after="0" w:line="240" w:lineRule="auto"/>
        <w:rPr>
          <w:rFonts w:ascii="Arial" w:eastAsia="Calibri" w:hAnsi="Arial" w:cs="Arial"/>
          <w:lang w:eastAsia="en-US"/>
        </w:rPr>
      </w:pPr>
    </w:p>
    <w:p w:rsidR="00B7094C" w:rsidRPr="0008719A" w:rsidRDefault="00B7094C" w:rsidP="00B7094C">
      <w:pPr>
        <w:autoSpaceDE w:val="0"/>
        <w:autoSpaceDN w:val="0"/>
        <w:adjustRightInd w:val="0"/>
        <w:spacing w:after="0" w:line="240" w:lineRule="auto"/>
        <w:rPr>
          <w:rFonts w:ascii="Arial" w:eastAsia="Calibri" w:hAnsi="Arial" w:cs="Arial"/>
          <w:b/>
          <w:lang w:eastAsia="en-US"/>
        </w:rPr>
      </w:pPr>
      <w:r w:rsidRPr="0008719A">
        <w:rPr>
          <w:rFonts w:ascii="Arial" w:eastAsia="Calibri" w:hAnsi="Arial" w:cs="Arial"/>
          <w:b/>
          <w:lang w:eastAsia="en-US"/>
        </w:rPr>
        <w:t>5.a. Partenariat avec les associations de patients, les dispositifs d’aide aux aidants</w:t>
      </w:r>
    </w:p>
    <w:p w:rsidR="00B7094C" w:rsidRPr="0008719A" w:rsidRDefault="00B7094C" w:rsidP="00B7094C">
      <w:pPr>
        <w:autoSpaceDE w:val="0"/>
        <w:autoSpaceDN w:val="0"/>
        <w:adjustRightInd w:val="0"/>
        <w:spacing w:after="0" w:line="240" w:lineRule="auto"/>
        <w:rPr>
          <w:rFonts w:ascii="Arial" w:eastAsia="Calibri" w:hAnsi="Arial" w:cs="Arial"/>
          <w:b/>
          <w:lang w:eastAsia="en-US"/>
        </w:rPr>
      </w:pPr>
    </w:p>
    <w:p w:rsidR="00B7094C" w:rsidRPr="006268DD" w:rsidRDefault="00B7094C" w:rsidP="00B7094C">
      <w:pPr>
        <w:autoSpaceDE w:val="0"/>
        <w:autoSpaceDN w:val="0"/>
        <w:adjustRightInd w:val="0"/>
        <w:spacing w:after="0" w:line="240" w:lineRule="auto"/>
        <w:rPr>
          <w:rFonts w:ascii="Arial" w:eastAsia="Calibri" w:hAnsi="Arial" w:cs="Arial"/>
          <w:lang w:eastAsia="en-US"/>
        </w:rPr>
      </w:pPr>
      <w:r w:rsidRPr="0008719A">
        <w:rPr>
          <w:rFonts w:ascii="Arial" w:eastAsia="Calibri" w:hAnsi="Arial" w:cs="Arial"/>
          <w:lang w:eastAsia="en-US"/>
        </w:rPr>
        <w:t xml:space="preserve">Partenaires identifiés sur le territoire (associations, </w:t>
      </w:r>
      <w:r w:rsidR="007C2998">
        <w:rPr>
          <w:rFonts w:ascii="Arial" w:eastAsia="Calibri" w:hAnsi="Arial" w:cs="Arial"/>
          <w:lang w:eastAsia="en-US"/>
        </w:rPr>
        <w:t>platef</w:t>
      </w:r>
      <w:r w:rsidRPr="0008719A">
        <w:rPr>
          <w:rFonts w:ascii="Arial" w:eastAsia="Calibri" w:hAnsi="Arial" w:cs="Arial"/>
          <w:lang w:eastAsia="en-US"/>
        </w:rPr>
        <w:t xml:space="preserve">orme de </w:t>
      </w:r>
      <w:r w:rsidR="007C2998">
        <w:rPr>
          <w:rFonts w:ascii="Arial" w:eastAsia="Calibri" w:hAnsi="Arial" w:cs="Arial"/>
          <w:lang w:eastAsia="en-US"/>
        </w:rPr>
        <w:t>r</w:t>
      </w:r>
      <w:r w:rsidRPr="0008719A">
        <w:rPr>
          <w:rFonts w:ascii="Arial" w:eastAsia="Calibri" w:hAnsi="Arial" w:cs="Arial"/>
          <w:lang w:eastAsia="en-US"/>
        </w:rPr>
        <w:t>épit aux aidants)</w:t>
      </w: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B7094C" w:rsidRPr="0008719A" w:rsidRDefault="00B7094C" w:rsidP="00B7094C">
      <w:pPr>
        <w:autoSpaceDE w:val="0"/>
        <w:autoSpaceDN w:val="0"/>
        <w:adjustRightInd w:val="0"/>
        <w:spacing w:after="0" w:line="240" w:lineRule="auto"/>
        <w:rPr>
          <w:rFonts w:ascii="Arial" w:eastAsia="Calibri" w:hAnsi="Arial" w:cs="Arial"/>
          <w:b/>
          <w:lang w:eastAsia="en-US"/>
        </w:rPr>
      </w:pPr>
    </w:p>
    <w:p w:rsidR="00B7094C" w:rsidRPr="0008719A" w:rsidRDefault="00B7094C" w:rsidP="00B7094C">
      <w:pPr>
        <w:autoSpaceDE w:val="0"/>
        <w:autoSpaceDN w:val="0"/>
        <w:adjustRightInd w:val="0"/>
        <w:spacing w:after="0" w:line="240" w:lineRule="auto"/>
        <w:rPr>
          <w:rFonts w:ascii="Arial" w:eastAsia="Calibri" w:hAnsi="Arial" w:cs="Arial"/>
          <w:lang w:eastAsia="en-US"/>
        </w:rPr>
      </w:pPr>
      <w:r w:rsidRPr="0008719A">
        <w:rPr>
          <w:rFonts w:ascii="Arial" w:eastAsia="Calibri" w:hAnsi="Arial" w:cs="Arial"/>
          <w:lang w:eastAsia="en-US"/>
        </w:rPr>
        <w:t xml:space="preserve">Modalités de </w:t>
      </w:r>
      <w:r w:rsidR="007C2998">
        <w:rPr>
          <w:rFonts w:ascii="Arial" w:eastAsia="Calibri" w:hAnsi="Arial" w:cs="Arial"/>
          <w:lang w:eastAsia="en-US"/>
        </w:rPr>
        <w:t>p</w:t>
      </w:r>
      <w:r w:rsidRPr="0008719A">
        <w:rPr>
          <w:rFonts w:ascii="Arial" w:eastAsia="Calibri" w:hAnsi="Arial" w:cs="Arial"/>
          <w:lang w:eastAsia="en-US"/>
        </w:rPr>
        <w:t xml:space="preserve">artenariats à mettre en place </w:t>
      </w: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B7094C" w:rsidRPr="0008719A" w:rsidRDefault="00B7094C" w:rsidP="00B7094C">
      <w:pPr>
        <w:autoSpaceDE w:val="0"/>
        <w:autoSpaceDN w:val="0"/>
        <w:adjustRightInd w:val="0"/>
        <w:spacing w:after="0" w:line="240" w:lineRule="auto"/>
        <w:rPr>
          <w:rFonts w:ascii="Arial" w:eastAsia="Calibri" w:hAnsi="Arial" w:cs="Arial"/>
          <w:b/>
          <w:lang w:eastAsia="en-US"/>
        </w:rPr>
      </w:pPr>
    </w:p>
    <w:p w:rsidR="00B7094C" w:rsidRPr="0008719A" w:rsidRDefault="00B7094C" w:rsidP="00B7094C">
      <w:pPr>
        <w:autoSpaceDE w:val="0"/>
        <w:autoSpaceDN w:val="0"/>
        <w:adjustRightInd w:val="0"/>
        <w:spacing w:after="0" w:line="240" w:lineRule="auto"/>
        <w:rPr>
          <w:rFonts w:ascii="Arial" w:eastAsia="Calibri" w:hAnsi="Arial" w:cs="Arial"/>
          <w:b/>
          <w:lang w:eastAsia="en-US"/>
        </w:rPr>
      </w:pPr>
      <w:r w:rsidRPr="0008719A">
        <w:rPr>
          <w:rFonts w:ascii="Arial" w:eastAsia="Calibri" w:hAnsi="Arial" w:cs="Arial"/>
          <w:b/>
          <w:lang w:eastAsia="en-US"/>
        </w:rPr>
        <w:t xml:space="preserve"> </w:t>
      </w:r>
    </w:p>
    <w:p w:rsidR="00B7094C" w:rsidRPr="0008719A" w:rsidRDefault="00B7094C" w:rsidP="007C2998">
      <w:pPr>
        <w:autoSpaceDE w:val="0"/>
        <w:autoSpaceDN w:val="0"/>
        <w:adjustRightInd w:val="0"/>
        <w:spacing w:after="0" w:line="240" w:lineRule="auto"/>
        <w:jc w:val="both"/>
        <w:rPr>
          <w:rFonts w:ascii="Arial" w:eastAsia="Calibri" w:hAnsi="Arial" w:cs="Arial"/>
          <w:b/>
          <w:lang w:eastAsia="en-US"/>
        </w:rPr>
      </w:pPr>
      <w:r w:rsidRPr="0008719A">
        <w:rPr>
          <w:rFonts w:ascii="Arial" w:eastAsia="Calibri" w:hAnsi="Arial" w:cs="Arial"/>
          <w:b/>
          <w:lang w:eastAsia="en-US"/>
        </w:rPr>
        <w:t xml:space="preserve">5.b. Partenariat avec les soins de premiers recours, </w:t>
      </w:r>
      <w:r w:rsidR="007C2998" w:rsidRPr="0008719A">
        <w:rPr>
          <w:rFonts w:ascii="Arial" w:eastAsia="Calibri" w:hAnsi="Arial" w:cs="Arial"/>
          <w:b/>
          <w:lang w:eastAsia="en-US"/>
        </w:rPr>
        <w:t>les exercices coordonnés</w:t>
      </w:r>
      <w:r w:rsidRPr="0008719A">
        <w:rPr>
          <w:rFonts w:ascii="Arial" w:eastAsia="Calibri" w:hAnsi="Arial" w:cs="Arial"/>
          <w:b/>
          <w:lang w:eastAsia="en-US"/>
        </w:rPr>
        <w:t xml:space="preserve"> du territoire</w:t>
      </w:r>
    </w:p>
    <w:p w:rsidR="00B7094C" w:rsidRPr="0008719A" w:rsidRDefault="00B7094C" w:rsidP="00B7094C">
      <w:pPr>
        <w:autoSpaceDE w:val="0"/>
        <w:autoSpaceDN w:val="0"/>
        <w:adjustRightInd w:val="0"/>
        <w:spacing w:after="0" w:line="240" w:lineRule="auto"/>
        <w:rPr>
          <w:rFonts w:ascii="Arial" w:eastAsia="Calibri" w:hAnsi="Arial" w:cs="Arial"/>
          <w:b/>
          <w:lang w:eastAsia="en-US"/>
        </w:rPr>
      </w:pPr>
    </w:p>
    <w:p w:rsidR="00B7094C" w:rsidRPr="0008719A" w:rsidRDefault="00B7094C" w:rsidP="007C2998">
      <w:pPr>
        <w:autoSpaceDE w:val="0"/>
        <w:autoSpaceDN w:val="0"/>
        <w:adjustRightInd w:val="0"/>
        <w:spacing w:after="0" w:line="240" w:lineRule="auto"/>
        <w:jc w:val="both"/>
        <w:rPr>
          <w:rFonts w:ascii="Arial" w:eastAsia="Calibri" w:hAnsi="Arial" w:cs="Arial"/>
          <w:lang w:eastAsia="en-US"/>
        </w:rPr>
      </w:pPr>
      <w:r w:rsidRPr="0008719A">
        <w:rPr>
          <w:rFonts w:ascii="Arial" w:eastAsia="Calibri" w:hAnsi="Arial" w:cs="Arial"/>
          <w:lang w:eastAsia="en-US"/>
        </w:rPr>
        <w:t>Partenaires identifiés sur le territoire (</w:t>
      </w:r>
      <w:r w:rsidR="007C2998">
        <w:rPr>
          <w:rFonts w:ascii="Arial" w:eastAsia="Calibri" w:hAnsi="Arial" w:cs="Arial"/>
          <w:lang w:eastAsia="en-US"/>
        </w:rPr>
        <w:t>é</w:t>
      </w:r>
      <w:r w:rsidRPr="0008719A">
        <w:rPr>
          <w:rFonts w:ascii="Arial" w:eastAsia="Calibri" w:hAnsi="Arial" w:cs="Arial"/>
          <w:lang w:eastAsia="en-US"/>
        </w:rPr>
        <w:t xml:space="preserve">quipe de soins primaires, </w:t>
      </w:r>
      <w:r w:rsidR="007C2998">
        <w:rPr>
          <w:rFonts w:ascii="Arial" w:eastAsia="Calibri" w:hAnsi="Arial" w:cs="Arial"/>
          <w:lang w:eastAsia="en-US"/>
        </w:rPr>
        <w:t>équipes de s</w:t>
      </w:r>
      <w:r w:rsidRPr="0008719A">
        <w:rPr>
          <w:rFonts w:ascii="Arial" w:eastAsia="Calibri" w:hAnsi="Arial" w:cs="Arial"/>
          <w:lang w:eastAsia="en-US"/>
        </w:rPr>
        <w:t xml:space="preserve">oins </w:t>
      </w:r>
      <w:r w:rsidR="007C2998">
        <w:rPr>
          <w:rFonts w:ascii="Arial" w:eastAsia="Calibri" w:hAnsi="Arial" w:cs="Arial"/>
          <w:lang w:eastAsia="en-US"/>
        </w:rPr>
        <w:t>s</w:t>
      </w:r>
      <w:r w:rsidRPr="0008719A">
        <w:rPr>
          <w:rFonts w:ascii="Arial" w:eastAsia="Calibri" w:hAnsi="Arial" w:cs="Arial"/>
          <w:lang w:eastAsia="en-US"/>
        </w:rPr>
        <w:t xml:space="preserve">pécialisées, </w:t>
      </w:r>
      <w:r w:rsidR="007C2998">
        <w:rPr>
          <w:rFonts w:ascii="Arial" w:eastAsia="Calibri" w:hAnsi="Arial" w:cs="Arial"/>
          <w:lang w:eastAsia="en-US"/>
        </w:rPr>
        <w:t>CPTS</w:t>
      </w:r>
      <w:r w:rsidRPr="0008719A">
        <w:rPr>
          <w:rFonts w:ascii="Arial" w:eastAsia="Calibri" w:hAnsi="Arial" w:cs="Arial"/>
          <w:lang w:eastAsia="en-US"/>
        </w:rPr>
        <w:t>)</w:t>
      </w: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B7094C" w:rsidRPr="0008719A" w:rsidRDefault="00B7094C" w:rsidP="00B7094C">
      <w:pPr>
        <w:autoSpaceDE w:val="0"/>
        <w:autoSpaceDN w:val="0"/>
        <w:adjustRightInd w:val="0"/>
        <w:spacing w:after="0" w:line="240" w:lineRule="auto"/>
        <w:rPr>
          <w:rFonts w:ascii="Arial" w:eastAsia="Calibri" w:hAnsi="Arial" w:cs="Arial"/>
          <w:lang w:eastAsia="en-US"/>
        </w:rPr>
      </w:pPr>
    </w:p>
    <w:p w:rsidR="00B7094C" w:rsidRPr="0008719A" w:rsidRDefault="007C2998" w:rsidP="00B7094C">
      <w:pPr>
        <w:autoSpaceDE w:val="0"/>
        <w:autoSpaceDN w:val="0"/>
        <w:adjustRightInd w:val="0"/>
        <w:spacing w:after="0" w:line="240" w:lineRule="auto"/>
        <w:rPr>
          <w:rFonts w:ascii="Arial" w:eastAsia="Calibri" w:hAnsi="Arial" w:cs="Arial"/>
          <w:lang w:eastAsia="en-US"/>
        </w:rPr>
      </w:pPr>
      <w:r>
        <w:rPr>
          <w:rFonts w:ascii="Arial" w:eastAsia="Calibri" w:hAnsi="Arial" w:cs="Arial"/>
          <w:lang w:eastAsia="en-US"/>
        </w:rPr>
        <w:t>Modalités de p</w:t>
      </w:r>
      <w:r w:rsidR="00B7094C" w:rsidRPr="0008719A">
        <w:rPr>
          <w:rFonts w:ascii="Arial" w:eastAsia="Calibri" w:hAnsi="Arial" w:cs="Arial"/>
          <w:lang w:eastAsia="en-US"/>
        </w:rPr>
        <w:t xml:space="preserve">artenariats à mettre en place </w:t>
      </w: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B7094C" w:rsidRDefault="00B7094C" w:rsidP="00B7094C">
      <w:pPr>
        <w:autoSpaceDE w:val="0"/>
        <w:autoSpaceDN w:val="0"/>
        <w:adjustRightInd w:val="0"/>
        <w:spacing w:after="0" w:line="240" w:lineRule="auto"/>
        <w:rPr>
          <w:rFonts w:ascii="Arial" w:eastAsia="Calibri" w:hAnsi="Arial" w:cs="Arial"/>
          <w:b/>
          <w:lang w:eastAsia="en-US"/>
        </w:rPr>
      </w:pPr>
    </w:p>
    <w:p w:rsidR="00460C14" w:rsidRPr="0008719A" w:rsidRDefault="00460C14" w:rsidP="00B7094C">
      <w:pPr>
        <w:autoSpaceDE w:val="0"/>
        <w:autoSpaceDN w:val="0"/>
        <w:adjustRightInd w:val="0"/>
        <w:spacing w:after="0" w:line="240" w:lineRule="auto"/>
        <w:rPr>
          <w:rFonts w:ascii="Arial" w:eastAsia="Calibri" w:hAnsi="Arial" w:cs="Arial"/>
          <w:b/>
          <w:lang w:eastAsia="en-US"/>
        </w:rPr>
      </w:pPr>
    </w:p>
    <w:p w:rsidR="00B7094C" w:rsidRPr="0008719A" w:rsidRDefault="007C2998" w:rsidP="007C2998">
      <w:pPr>
        <w:autoSpaceDE w:val="0"/>
        <w:autoSpaceDN w:val="0"/>
        <w:adjustRightInd w:val="0"/>
        <w:spacing w:after="0" w:line="240" w:lineRule="auto"/>
        <w:jc w:val="both"/>
        <w:rPr>
          <w:rFonts w:ascii="Arial" w:eastAsia="Calibri" w:hAnsi="Arial" w:cs="Arial"/>
          <w:b/>
          <w:lang w:eastAsia="en-US"/>
        </w:rPr>
      </w:pPr>
      <w:r>
        <w:rPr>
          <w:rFonts w:ascii="Arial" w:eastAsia="Calibri" w:hAnsi="Arial" w:cs="Arial"/>
          <w:b/>
          <w:lang w:eastAsia="en-US"/>
        </w:rPr>
        <w:t>5.b. Partenariat avec les d</w:t>
      </w:r>
      <w:r w:rsidR="00B7094C" w:rsidRPr="0008719A">
        <w:rPr>
          <w:rFonts w:ascii="Arial" w:eastAsia="Calibri" w:hAnsi="Arial" w:cs="Arial"/>
          <w:b/>
          <w:lang w:eastAsia="en-US"/>
        </w:rPr>
        <w:t>ispositifs d’</w:t>
      </w:r>
      <w:r>
        <w:rPr>
          <w:rFonts w:ascii="Arial" w:eastAsia="Calibri" w:hAnsi="Arial" w:cs="Arial"/>
          <w:b/>
          <w:lang w:eastAsia="en-US"/>
        </w:rPr>
        <w:t>a</w:t>
      </w:r>
      <w:r w:rsidR="00B7094C" w:rsidRPr="0008719A">
        <w:rPr>
          <w:rFonts w:ascii="Arial" w:eastAsia="Calibri" w:hAnsi="Arial" w:cs="Arial"/>
          <w:b/>
          <w:lang w:eastAsia="en-US"/>
        </w:rPr>
        <w:t xml:space="preserve">ppui à la </w:t>
      </w:r>
      <w:r>
        <w:rPr>
          <w:rFonts w:ascii="Arial" w:eastAsia="Calibri" w:hAnsi="Arial" w:cs="Arial"/>
          <w:b/>
          <w:lang w:eastAsia="en-US"/>
        </w:rPr>
        <w:t>c</w:t>
      </w:r>
      <w:r w:rsidR="0030788A">
        <w:rPr>
          <w:rFonts w:ascii="Arial" w:eastAsia="Calibri" w:hAnsi="Arial" w:cs="Arial"/>
          <w:b/>
          <w:lang w:eastAsia="en-US"/>
        </w:rPr>
        <w:t xml:space="preserve">oordination (DAC) </w:t>
      </w:r>
    </w:p>
    <w:p w:rsidR="00B7094C" w:rsidRPr="0008719A" w:rsidRDefault="00B7094C" w:rsidP="00B7094C">
      <w:pPr>
        <w:autoSpaceDE w:val="0"/>
        <w:autoSpaceDN w:val="0"/>
        <w:adjustRightInd w:val="0"/>
        <w:spacing w:after="0" w:line="240" w:lineRule="auto"/>
        <w:rPr>
          <w:rFonts w:ascii="Arial" w:eastAsia="Calibri" w:hAnsi="Arial" w:cs="Arial"/>
          <w:b/>
          <w:lang w:eastAsia="en-US"/>
        </w:rPr>
      </w:pPr>
    </w:p>
    <w:p w:rsidR="00B7094C" w:rsidRPr="006268DD" w:rsidRDefault="00B7094C" w:rsidP="00B7094C">
      <w:pPr>
        <w:autoSpaceDE w:val="0"/>
        <w:autoSpaceDN w:val="0"/>
        <w:adjustRightInd w:val="0"/>
        <w:spacing w:after="0" w:line="240" w:lineRule="auto"/>
        <w:rPr>
          <w:rFonts w:ascii="Arial" w:eastAsia="Calibri" w:hAnsi="Arial" w:cs="Arial"/>
          <w:lang w:eastAsia="en-US"/>
        </w:rPr>
      </w:pPr>
      <w:r w:rsidRPr="0008719A">
        <w:rPr>
          <w:rFonts w:ascii="Arial" w:eastAsia="Calibri" w:hAnsi="Arial" w:cs="Arial"/>
          <w:lang w:eastAsia="en-US"/>
        </w:rPr>
        <w:t xml:space="preserve">Partenaires identifiés sur le territoire </w:t>
      </w: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B7094C" w:rsidRPr="0008719A" w:rsidRDefault="00B7094C" w:rsidP="00B7094C">
      <w:pPr>
        <w:autoSpaceDE w:val="0"/>
        <w:autoSpaceDN w:val="0"/>
        <w:adjustRightInd w:val="0"/>
        <w:spacing w:after="0" w:line="240" w:lineRule="auto"/>
        <w:rPr>
          <w:rFonts w:ascii="Arial" w:eastAsia="Calibri" w:hAnsi="Arial" w:cs="Arial"/>
          <w:b/>
          <w:lang w:eastAsia="en-US"/>
        </w:rPr>
      </w:pPr>
    </w:p>
    <w:p w:rsidR="00B7094C" w:rsidRPr="006268DD" w:rsidRDefault="00B7094C" w:rsidP="00B7094C">
      <w:pPr>
        <w:autoSpaceDE w:val="0"/>
        <w:autoSpaceDN w:val="0"/>
        <w:adjustRightInd w:val="0"/>
        <w:spacing w:after="0" w:line="240" w:lineRule="auto"/>
        <w:rPr>
          <w:rFonts w:ascii="Arial" w:eastAsia="Calibri" w:hAnsi="Arial" w:cs="Arial"/>
          <w:lang w:eastAsia="en-US"/>
        </w:rPr>
      </w:pPr>
      <w:r w:rsidRPr="0008719A">
        <w:rPr>
          <w:rFonts w:ascii="Arial" w:eastAsia="Calibri" w:hAnsi="Arial" w:cs="Arial"/>
          <w:lang w:eastAsia="en-US"/>
        </w:rPr>
        <w:t xml:space="preserve">Modalités de </w:t>
      </w:r>
      <w:r w:rsidR="007C2998">
        <w:rPr>
          <w:rFonts w:ascii="Arial" w:eastAsia="Calibri" w:hAnsi="Arial" w:cs="Arial"/>
          <w:lang w:eastAsia="en-US"/>
        </w:rPr>
        <w:t>p</w:t>
      </w:r>
      <w:r w:rsidRPr="0008719A">
        <w:rPr>
          <w:rFonts w:ascii="Arial" w:eastAsia="Calibri" w:hAnsi="Arial" w:cs="Arial"/>
          <w:lang w:eastAsia="en-US"/>
        </w:rPr>
        <w:t>artenariat à me</w:t>
      </w:r>
      <w:r w:rsidR="007C2998">
        <w:rPr>
          <w:rFonts w:ascii="Arial" w:eastAsia="Calibri" w:hAnsi="Arial" w:cs="Arial"/>
          <w:lang w:eastAsia="en-US"/>
        </w:rPr>
        <w:t xml:space="preserve">ttre en place </w:t>
      </w: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B7094C" w:rsidRPr="0008719A" w:rsidRDefault="00B7094C" w:rsidP="00B7094C">
      <w:pPr>
        <w:autoSpaceDE w:val="0"/>
        <w:autoSpaceDN w:val="0"/>
        <w:adjustRightInd w:val="0"/>
        <w:spacing w:after="0" w:line="240" w:lineRule="auto"/>
        <w:rPr>
          <w:rFonts w:ascii="Arial" w:eastAsia="Calibri" w:hAnsi="Arial" w:cs="Arial"/>
          <w:b/>
          <w:lang w:eastAsia="en-US"/>
        </w:rPr>
      </w:pPr>
    </w:p>
    <w:p w:rsidR="00B7094C" w:rsidRPr="0008719A" w:rsidRDefault="00B7094C" w:rsidP="00B7094C">
      <w:pPr>
        <w:autoSpaceDE w:val="0"/>
        <w:autoSpaceDN w:val="0"/>
        <w:adjustRightInd w:val="0"/>
        <w:spacing w:after="0" w:line="240" w:lineRule="auto"/>
        <w:rPr>
          <w:rFonts w:ascii="Arial" w:eastAsia="Calibri" w:hAnsi="Arial" w:cs="Arial"/>
          <w:b/>
          <w:lang w:eastAsia="en-US"/>
        </w:rPr>
      </w:pPr>
    </w:p>
    <w:p w:rsidR="00B7094C" w:rsidRPr="0008719A" w:rsidRDefault="00B7094C" w:rsidP="00B7094C">
      <w:pPr>
        <w:autoSpaceDE w:val="0"/>
        <w:autoSpaceDN w:val="0"/>
        <w:adjustRightInd w:val="0"/>
        <w:spacing w:after="0" w:line="240" w:lineRule="auto"/>
        <w:rPr>
          <w:rFonts w:ascii="Arial" w:eastAsia="Calibri" w:hAnsi="Arial" w:cs="Arial"/>
          <w:b/>
          <w:lang w:eastAsia="en-US"/>
        </w:rPr>
      </w:pPr>
      <w:r w:rsidRPr="0008719A">
        <w:rPr>
          <w:rFonts w:ascii="Arial" w:eastAsia="Calibri" w:hAnsi="Arial" w:cs="Arial"/>
          <w:b/>
          <w:lang w:eastAsia="en-US"/>
        </w:rPr>
        <w:t xml:space="preserve">5.c. Partenariat avec les structures médico-sociales du territoire </w:t>
      </w:r>
    </w:p>
    <w:p w:rsidR="00B7094C" w:rsidRPr="0008719A" w:rsidRDefault="00B7094C" w:rsidP="006268DD">
      <w:pPr>
        <w:autoSpaceDE w:val="0"/>
        <w:autoSpaceDN w:val="0"/>
        <w:adjustRightInd w:val="0"/>
        <w:spacing w:after="0" w:line="240" w:lineRule="auto"/>
        <w:jc w:val="both"/>
        <w:rPr>
          <w:rFonts w:ascii="Arial" w:eastAsia="Calibri" w:hAnsi="Arial" w:cs="Arial"/>
          <w:b/>
          <w:lang w:eastAsia="en-US"/>
        </w:rPr>
      </w:pPr>
    </w:p>
    <w:p w:rsidR="00B7094C" w:rsidRPr="0008719A" w:rsidRDefault="00B7094C" w:rsidP="006268DD">
      <w:pPr>
        <w:autoSpaceDE w:val="0"/>
        <w:autoSpaceDN w:val="0"/>
        <w:adjustRightInd w:val="0"/>
        <w:spacing w:after="0" w:line="240" w:lineRule="auto"/>
        <w:jc w:val="both"/>
        <w:rPr>
          <w:rFonts w:ascii="Arial" w:eastAsia="Calibri" w:hAnsi="Arial" w:cs="Arial"/>
          <w:lang w:eastAsia="en-US"/>
        </w:rPr>
      </w:pPr>
      <w:r w:rsidRPr="0008719A">
        <w:rPr>
          <w:rFonts w:ascii="Arial" w:eastAsia="Calibri" w:hAnsi="Arial" w:cs="Arial"/>
          <w:lang w:eastAsia="en-US"/>
        </w:rPr>
        <w:t xml:space="preserve">Partenaires identifiés sur le territoire (EHPAD, PASA, </w:t>
      </w:r>
      <w:r w:rsidR="006268DD">
        <w:rPr>
          <w:rFonts w:ascii="Arial" w:eastAsia="Calibri" w:hAnsi="Arial" w:cs="Arial"/>
          <w:lang w:eastAsia="en-US"/>
        </w:rPr>
        <w:t>a</w:t>
      </w:r>
      <w:r w:rsidRPr="0008719A">
        <w:rPr>
          <w:rFonts w:ascii="Arial" w:eastAsia="Calibri" w:hAnsi="Arial" w:cs="Arial"/>
          <w:lang w:eastAsia="en-US"/>
        </w:rPr>
        <w:t xml:space="preserve">ccueil de </w:t>
      </w:r>
      <w:r w:rsidR="006268DD">
        <w:rPr>
          <w:rFonts w:ascii="Arial" w:eastAsia="Calibri" w:hAnsi="Arial" w:cs="Arial"/>
          <w:lang w:eastAsia="en-US"/>
        </w:rPr>
        <w:t>j</w:t>
      </w:r>
      <w:r w:rsidRPr="0008719A">
        <w:rPr>
          <w:rFonts w:ascii="Arial" w:eastAsia="Calibri" w:hAnsi="Arial" w:cs="Arial"/>
          <w:lang w:eastAsia="en-US"/>
        </w:rPr>
        <w:t xml:space="preserve">our, </w:t>
      </w:r>
      <w:r w:rsidR="007C2998">
        <w:rPr>
          <w:rFonts w:ascii="Arial" w:eastAsia="Calibri" w:hAnsi="Arial" w:cs="Arial"/>
          <w:lang w:eastAsia="en-US"/>
        </w:rPr>
        <w:t>é</w:t>
      </w:r>
      <w:r w:rsidRPr="0008719A">
        <w:rPr>
          <w:rFonts w:ascii="Arial" w:eastAsia="Calibri" w:hAnsi="Arial" w:cs="Arial"/>
          <w:lang w:eastAsia="en-US"/>
        </w:rPr>
        <w:t xml:space="preserve">quipes </w:t>
      </w:r>
      <w:r w:rsidR="007C2998">
        <w:rPr>
          <w:rFonts w:ascii="Arial" w:eastAsia="Calibri" w:hAnsi="Arial" w:cs="Arial"/>
          <w:lang w:eastAsia="en-US"/>
        </w:rPr>
        <w:t>s</w:t>
      </w:r>
      <w:r w:rsidRPr="0008719A">
        <w:rPr>
          <w:rFonts w:ascii="Arial" w:eastAsia="Calibri" w:hAnsi="Arial" w:cs="Arial"/>
          <w:lang w:eastAsia="en-US"/>
        </w:rPr>
        <w:t>pécialisées Alzheimer des SSIAD)</w:t>
      </w: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B12218" w:rsidRDefault="00B12218" w:rsidP="00B7094C">
      <w:pPr>
        <w:autoSpaceDE w:val="0"/>
        <w:autoSpaceDN w:val="0"/>
        <w:adjustRightInd w:val="0"/>
        <w:spacing w:after="0" w:line="240" w:lineRule="auto"/>
        <w:rPr>
          <w:rFonts w:ascii="Arial" w:eastAsia="Calibri" w:hAnsi="Arial" w:cs="Arial"/>
          <w:lang w:eastAsia="en-US"/>
        </w:rPr>
      </w:pPr>
    </w:p>
    <w:p w:rsidR="00B7094C" w:rsidRPr="0008719A" w:rsidRDefault="00B7094C" w:rsidP="00B7094C">
      <w:pPr>
        <w:autoSpaceDE w:val="0"/>
        <w:autoSpaceDN w:val="0"/>
        <w:adjustRightInd w:val="0"/>
        <w:spacing w:after="0" w:line="240" w:lineRule="auto"/>
        <w:rPr>
          <w:rFonts w:ascii="Arial" w:eastAsia="Calibri" w:hAnsi="Arial" w:cs="Arial"/>
          <w:lang w:eastAsia="en-US"/>
        </w:rPr>
      </w:pPr>
      <w:r w:rsidRPr="0008719A">
        <w:rPr>
          <w:rFonts w:ascii="Arial" w:eastAsia="Calibri" w:hAnsi="Arial" w:cs="Arial"/>
          <w:lang w:eastAsia="en-US"/>
        </w:rPr>
        <w:t xml:space="preserve">Modalités de </w:t>
      </w:r>
      <w:r w:rsidR="007C2998">
        <w:rPr>
          <w:rFonts w:ascii="Arial" w:eastAsia="Calibri" w:hAnsi="Arial" w:cs="Arial"/>
          <w:lang w:eastAsia="en-US"/>
        </w:rPr>
        <w:t>p</w:t>
      </w:r>
      <w:r w:rsidRPr="0008719A">
        <w:rPr>
          <w:rFonts w:ascii="Arial" w:eastAsia="Calibri" w:hAnsi="Arial" w:cs="Arial"/>
          <w:lang w:eastAsia="en-US"/>
        </w:rPr>
        <w:t xml:space="preserve">artenariat mises en place </w:t>
      </w: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B7094C" w:rsidRPr="0008719A" w:rsidRDefault="00B7094C" w:rsidP="00B7094C">
      <w:pPr>
        <w:autoSpaceDE w:val="0"/>
        <w:autoSpaceDN w:val="0"/>
        <w:adjustRightInd w:val="0"/>
        <w:spacing w:after="0" w:line="240" w:lineRule="auto"/>
        <w:rPr>
          <w:rFonts w:ascii="Arial" w:eastAsia="Calibri" w:hAnsi="Arial" w:cs="Arial"/>
          <w:b/>
          <w:lang w:eastAsia="en-US"/>
        </w:rPr>
      </w:pPr>
    </w:p>
    <w:p w:rsidR="00B7094C" w:rsidRPr="0008719A" w:rsidRDefault="00B7094C" w:rsidP="00B7094C">
      <w:pPr>
        <w:autoSpaceDE w:val="0"/>
        <w:autoSpaceDN w:val="0"/>
        <w:adjustRightInd w:val="0"/>
        <w:spacing w:after="0" w:line="240" w:lineRule="auto"/>
        <w:rPr>
          <w:rFonts w:ascii="Arial" w:eastAsia="Calibri" w:hAnsi="Arial" w:cs="Arial"/>
          <w:b/>
          <w:lang w:eastAsia="en-US"/>
        </w:rPr>
      </w:pPr>
    </w:p>
    <w:p w:rsidR="00B7094C" w:rsidRPr="0008719A" w:rsidRDefault="00B7094C" w:rsidP="00B7094C">
      <w:pPr>
        <w:autoSpaceDE w:val="0"/>
        <w:autoSpaceDN w:val="0"/>
        <w:adjustRightInd w:val="0"/>
        <w:spacing w:after="0" w:line="240" w:lineRule="auto"/>
        <w:rPr>
          <w:rFonts w:ascii="Arial" w:eastAsia="Calibri" w:hAnsi="Arial" w:cs="Arial"/>
          <w:b/>
          <w:lang w:eastAsia="en-US"/>
        </w:rPr>
      </w:pPr>
      <w:r w:rsidRPr="0008719A">
        <w:rPr>
          <w:rFonts w:ascii="Arial" w:eastAsia="Calibri" w:hAnsi="Arial" w:cs="Arial"/>
          <w:b/>
          <w:lang w:eastAsia="en-US"/>
        </w:rPr>
        <w:t xml:space="preserve">5.d. Partenariat avec les filières gériatriques et neurologiques du territoire </w:t>
      </w:r>
    </w:p>
    <w:p w:rsidR="00B7094C" w:rsidRPr="0008719A" w:rsidRDefault="00B7094C" w:rsidP="00B7094C">
      <w:pPr>
        <w:autoSpaceDE w:val="0"/>
        <w:autoSpaceDN w:val="0"/>
        <w:adjustRightInd w:val="0"/>
        <w:spacing w:after="0" w:line="240" w:lineRule="auto"/>
        <w:rPr>
          <w:rFonts w:ascii="Arial" w:eastAsia="Calibri" w:hAnsi="Arial" w:cs="Arial"/>
          <w:b/>
          <w:lang w:eastAsia="en-US"/>
        </w:rPr>
      </w:pPr>
    </w:p>
    <w:p w:rsidR="00B7094C" w:rsidRPr="0008719A" w:rsidRDefault="00B7094C" w:rsidP="00B12218">
      <w:pPr>
        <w:autoSpaceDE w:val="0"/>
        <w:autoSpaceDN w:val="0"/>
        <w:adjustRightInd w:val="0"/>
        <w:spacing w:after="0" w:line="240" w:lineRule="auto"/>
        <w:jc w:val="both"/>
        <w:rPr>
          <w:rFonts w:ascii="Arial" w:eastAsia="Calibri" w:hAnsi="Arial" w:cs="Arial"/>
          <w:lang w:eastAsia="en-US"/>
        </w:rPr>
      </w:pPr>
      <w:r w:rsidRPr="0008719A">
        <w:rPr>
          <w:rFonts w:ascii="Arial" w:eastAsia="Calibri" w:hAnsi="Arial" w:cs="Arial"/>
          <w:lang w:eastAsia="en-US"/>
        </w:rPr>
        <w:t>Partenaires identifiés sur le territoire (</w:t>
      </w:r>
      <w:r w:rsidR="007C2998">
        <w:rPr>
          <w:rFonts w:ascii="Arial" w:eastAsia="Calibri" w:hAnsi="Arial" w:cs="Arial"/>
          <w:lang w:eastAsia="en-US"/>
        </w:rPr>
        <w:t>é</w:t>
      </w:r>
      <w:r w:rsidRPr="0008719A">
        <w:rPr>
          <w:rFonts w:ascii="Arial" w:eastAsia="Calibri" w:hAnsi="Arial" w:cs="Arial"/>
          <w:lang w:eastAsia="en-US"/>
        </w:rPr>
        <w:t xml:space="preserve">quipes mobiles de gériatrie, </w:t>
      </w:r>
      <w:r w:rsidR="007C2998">
        <w:rPr>
          <w:rFonts w:ascii="Arial" w:eastAsia="Calibri" w:hAnsi="Arial" w:cs="Arial"/>
          <w:lang w:eastAsia="en-US"/>
        </w:rPr>
        <w:t>é</w:t>
      </w:r>
      <w:r w:rsidRPr="0008719A">
        <w:rPr>
          <w:rFonts w:ascii="Arial" w:eastAsia="Calibri" w:hAnsi="Arial" w:cs="Arial"/>
          <w:lang w:eastAsia="en-US"/>
        </w:rPr>
        <w:t xml:space="preserve">quipes mobiles de </w:t>
      </w:r>
      <w:proofErr w:type="spellStart"/>
      <w:r w:rsidRPr="0008719A">
        <w:rPr>
          <w:rFonts w:ascii="Arial" w:eastAsia="Calibri" w:hAnsi="Arial" w:cs="Arial"/>
          <w:lang w:eastAsia="en-US"/>
        </w:rPr>
        <w:t>géronto</w:t>
      </w:r>
      <w:proofErr w:type="spellEnd"/>
      <w:r w:rsidRPr="0008719A">
        <w:rPr>
          <w:rFonts w:ascii="Arial" w:eastAsia="Calibri" w:hAnsi="Arial" w:cs="Arial"/>
          <w:lang w:eastAsia="en-US"/>
        </w:rPr>
        <w:t xml:space="preserve">-psychiatrie, </w:t>
      </w:r>
      <w:r w:rsidR="007C2998">
        <w:rPr>
          <w:rFonts w:ascii="Arial" w:eastAsia="Calibri" w:hAnsi="Arial" w:cs="Arial"/>
          <w:lang w:eastAsia="en-US"/>
        </w:rPr>
        <w:t>c</w:t>
      </w:r>
      <w:r w:rsidRPr="0008719A">
        <w:rPr>
          <w:rFonts w:ascii="Arial" w:eastAsia="Calibri" w:hAnsi="Arial" w:cs="Arial"/>
          <w:lang w:eastAsia="en-US"/>
        </w:rPr>
        <w:t xml:space="preserve">entre de </w:t>
      </w:r>
      <w:r w:rsidR="007C2998">
        <w:rPr>
          <w:rFonts w:ascii="Arial" w:eastAsia="Calibri" w:hAnsi="Arial" w:cs="Arial"/>
          <w:lang w:eastAsia="en-US"/>
        </w:rPr>
        <w:t>r</w:t>
      </w:r>
      <w:r w:rsidRPr="0008719A">
        <w:rPr>
          <w:rFonts w:ascii="Arial" w:eastAsia="Calibri" w:hAnsi="Arial" w:cs="Arial"/>
          <w:lang w:eastAsia="en-US"/>
        </w:rPr>
        <w:t xml:space="preserve">essource </w:t>
      </w:r>
      <w:r w:rsidR="007C2998">
        <w:rPr>
          <w:rFonts w:ascii="Arial" w:eastAsia="Calibri" w:hAnsi="Arial" w:cs="Arial"/>
          <w:lang w:eastAsia="en-US"/>
        </w:rPr>
        <w:t>t</w:t>
      </w:r>
      <w:r w:rsidRPr="0008719A">
        <w:rPr>
          <w:rFonts w:ascii="Arial" w:eastAsia="Calibri" w:hAnsi="Arial" w:cs="Arial"/>
          <w:lang w:eastAsia="en-US"/>
        </w:rPr>
        <w:t xml:space="preserve">erritorial, </w:t>
      </w:r>
      <w:r w:rsidR="007C2998">
        <w:rPr>
          <w:rFonts w:ascii="Arial" w:eastAsia="Calibri" w:hAnsi="Arial" w:cs="Arial"/>
          <w:lang w:eastAsia="en-US"/>
        </w:rPr>
        <w:t>f</w:t>
      </w:r>
      <w:r w:rsidR="00B12218">
        <w:rPr>
          <w:rFonts w:ascii="Arial" w:eastAsia="Calibri" w:hAnsi="Arial" w:cs="Arial"/>
          <w:lang w:eastAsia="en-US"/>
        </w:rPr>
        <w:t>ilières du GHT</w:t>
      </w:r>
      <w:r w:rsidRPr="0008719A">
        <w:rPr>
          <w:rFonts w:ascii="Arial" w:eastAsia="Calibri" w:hAnsi="Arial" w:cs="Arial"/>
          <w:lang w:eastAsia="en-US"/>
        </w:rPr>
        <w:t>)</w:t>
      </w:r>
    </w:p>
    <w:p w:rsidR="00B7094C" w:rsidRPr="0008719A" w:rsidRDefault="00B7094C" w:rsidP="00B7094C">
      <w:pPr>
        <w:autoSpaceDE w:val="0"/>
        <w:autoSpaceDN w:val="0"/>
        <w:adjustRightInd w:val="0"/>
        <w:spacing w:after="0" w:line="240" w:lineRule="auto"/>
        <w:rPr>
          <w:rFonts w:ascii="Arial" w:eastAsia="Calibri" w:hAnsi="Arial" w:cs="Arial"/>
          <w:b/>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B7094C" w:rsidRPr="0008719A" w:rsidRDefault="00B7094C" w:rsidP="00B7094C">
      <w:pPr>
        <w:autoSpaceDE w:val="0"/>
        <w:autoSpaceDN w:val="0"/>
        <w:adjustRightInd w:val="0"/>
        <w:spacing w:after="0" w:line="240" w:lineRule="auto"/>
        <w:rPr>
          <w:rFonts w:ascii="Arial" w:eastAsia="Calibri" w:hAnsi="Arial" w:cs="Arial"/>
          <w:b/>
          <w:lang w:eastAsia="en-US"/>
        </w:rPr>
      </w:pPr>
    </w:p>
    <w:p w:rsidR="00B7094C" w:rsidRPr="0008719A" w:rsidRDefault="00B7094C" w:rsidP="00B7094C">
      <w:pPr>
        <w:autoSpaceDE w:val="0"/>
        <w:autoSpaceDN w:val="0"/>
        <w:adjustRightInd w:val="0"/>
        <w:spacing w:after="0" w:line="240" w:lineRule="auto"/>
        <w:rPr>
          <w:rFonts w:ascii="Arial" w:eastAsia="Calibri" w:hAnsi="Arial" w:cs="Arial"/>
          <w:b/>
          <w:lang w:eastAsia="en-US"/>
        </w:rPr>
      </w:pPr>
    </w:p>
    <w:p w:rsidR="00B7094C" w:rsidRPr="0008719A" w:rsidRDefault="00B7094C" w:rsidP="00B7094C">
      <w:pPr>
        <w:autoSpaceDE w:val="0"/>
        <w:autoSpaceDN w:val="0"/>
        <w:adjustRightInd w:val="0"/>
        <w:spacing w:after="0" w:line="240" w:lineRule="auto"/>
        <w:rPr>
          <w:rFonts w:ascii="Arial" w:eastAsia="Calibri" w:hAnsi="Arial" w:cs="Arial"/>
          <w:lang w:eastAsia="en-US"/>
        </w:rPr>
      </w:pPr>
      <w:r w:rsidRPr="0008719A">
        <w:rPr>
          <w:rFonts w:ascii="Arial" w:eastAsia="Calibri" w:hAnsi="Arial" w:cs="Arial"/>
          <w:lang w:eastAsia="en-US"/>
        </w:rPr>
        <w:t xml:space="preserve">Modalités de </w:t>
      </w:r>
      <w:r w:rsidR="007C2998">
        <w:rPr>
          <w:rFonts w:ascii="Arial" w:eastAsia="Calibri" w:hAnsi="Arial" w:cs="Arial"/>
          <w:lang w:eastAsia="en-US"/>
        </w:rPr>
        <w:t xml:space="preserve">partenariat à mettre en place </w:t>
      </w: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B12218" w:rsidRDefault="00B12218" w:rsidP="007C2998">
      <w:pPr>
        <w:rPr>
          <w:rFonts w:ascii="Arial" w:eastAsia="Calibri" w:hAnsi="Arial" w:cs="Arial"/>
          <w:b/>
          <w:lang w:eastAsia="en-US"/>
        </w:rPr>
      </w:pPr>
    </w:p>
    <w:p w:rsidR="00B7094C" w:rsidRPr="0008719A" w:rsidRDefault="00B7094C" w:rsidP="007C2998">
      <w:pPr>
        <w:rPr>
          <w:rFonts w:ascii="Arial" w:eastAsia="Calibri" w:hAnsi="Arial" w:cs="Arial"/>
          <w:b/>
          <w:lang w:eastAsia="en-US"/>
        </w:rPr>
      </w:pPr>
      <w:r w:rsidRPr="0008719A">
        <w:rPr>
          <w:rFonts w:ascii="Arial" w:eastAsia="Calibri" w:hAnsi="Arial" w:cs="Arial"/>
          <w:b/>
          <w:lang w:eastAsia="en-US"/>
        </w:rPr>
        <w:t xml:space="preserve">6.Activités </w:t>
      </w:r>
    </w:p>
    <w:p w:rsidR="00B7094C" w:rsidRPr="00B12218" w:rsidRDefault="007C2998" w:rsidP="00B7094C">
      <w:pPr>
        <w:autoSpaceDE w:val="0"/>
        <w:autoSpaceDN w:val="0"/>
        <w:adjustRightInd w:val="0"/>
        <w:spacing w:after="0" w:line="240" w:lineRule="auto"/>
        <w:jc w:val="both"/>
        <w:rPr>
          <w:rFonts w:ascii="Arial" w:eastAsia="Calibri" w:hAnsi="Arial" w:cs="Arial"/>
          <w:bCs/>
          <w:i/>
          <w:sz w:val="16"/>
          <w:szCs w:val="16"/>
          <w:lang w:eastAsia="en-US"/>
        </w:rPr>
      </w:pPr>
      <w:r w:rsidRPr="00B12218">
        <w:rPr>
          <w:rFonts w:ascii="Arial" w:eastAsia="Calibri" w:hAnsi="Arial" w:cs="Arial"/>
          <w:bCs/>
          <w:i/>
          <w:sz w:val="16"/>
          <w:szCs w:val="16"/>
          <w:lang w:eastAsia="en-US"/>
        </w:rPr>
        <w:t xml:space="preserve">« La CMT </w:t>
      </w:r>
      <w:r w:rsidR="00B7094C" w:rsidRPr="00B12218">
        <w:rPr>
          <w:rFonts w:ascii="Arial" w:eastAsia="Calibri" w:hAnsi="Arial" w:cs="Arial"/>
          <w:bCs/>
          <w:i/>
          <w:sz w:val="16"/>
          <w:szCs w:val="16"/>
          <w:lang w:eastAsia="en-US"/>
        </w:rPr>
        <w:t>doit avoir pour cible une file active annuelle d’au moins 125 nouveaux patients ayant fait l’objet d’une évaluation neurocognitive constatée »</w:t>
      </w:r>
      <w:r w:rsidRPr="00B12218">
        <w:rPr>
          <w:rFonts w:ascii="Arial" w:eastAsia="Calibri" w:hAnsi="Arial" w:cs="Arial"/>
          <w:bCs/>
          <w:i/>
          <w:sz w:val="16"/>
          <w:szCs w:val="16"/>
          <w:lang w:eastAsia="en-US"/>
        </w:rPr>
        <w:t>.</w:t>
      </w:r>
      <w:r w:rsidR="00B7094C" w:rsidRPr="00B12218">
        <w:rPr>
          <w:rFonts w:ascii="Arial" w:eastAsia="Calibri" w:hAnsi="Arial" w:cs="Arial"/>
          <w:bCs/>
          <w:i/>
          <w:sz w:val="16"/>
          <w:szCs w:val="16"/>
          <w:lang w:eastAsia="en-US"/>
        </w:rPr>
        <w:t xml:space="preserve"> </w:t>
      </w:r>
    </w:p>
    <w:p w:rsidR="00B7094C" w:rsidRPr="0008719A" w:rsidRDefault="00B7094C" w:rsidP="00B7094C">
      <w:pPr>
        <w:spacing w:after="0"/>
        <w:jc w:val="both"/>
        <w:rPr>
          <w:rFonts w:ascii="Arial" w:eastAsia="Calibri" w:hAnsi="Arial" w:cs="Arial"/>
          <w:bCs/>
          <w:lang w:eastAsia="en-US"/>
        </w:rPr>
      </w:pPr>
    </w:p>
    <w:p w:rsidR="00B7094C" w:rsidRPr="0008719A" w:rsidRDefault="00B7094C" w:rsidP="00B7094C">
      <w:pPr>
        <w:spacing w:after="0"/>
        <w:jc w:val="both"/>
        <w:rPr>
          <w:rFonts w:ascii="Arial" w:eastAsia="Calibri" w:hAnsi="Arial" w:cs="Arial"/>
          <w:bCs/>
          <w:lang w:eastAsia="en-US"/>
        </w:rPr>
      </w:pPr>
      <w:r w:rsidRPr="0008719A">
        <w:rPr>
          <w:rFonts w:ascii="Arial" w:eastAsia="Calibri" w:hAnsi="Arial" w:cs="Arial"/>
          <w:bCs/>
          <w:lang w:eastAsia="en-US"/>
        </w:rPr>
        <w:t xml:space="preserve">Joindre une extraction des données patients de 2022 de la BNA pour la(es) consultation(s) en place qui sollicite la labellisation en </w:t>
      </w:r>
      <w:r w:rsidR="007C2998">
        <w:rPr>
          <w:rFonts w:ascii="Arial" w:eastAsia="Calibri" w:hAnsi="Arial" w:cs="Arial"/>
          <w:bCs/>
          <w:lang w:eastAsia="en-US"/>
        </w:rPr>
        <w:t>CMT</w:t>
      </w:r>
      <w:r w:rsidRPr="0008719A">
        <w:rPr>
          <w:rFonts w:ascii="Arial" w:eastAsia="Calibri" w:hAnsi="Arial" w:cs="Arial"/>
          <w:bCs/>
          <w:lang w:eastAsia="en-US"/>
        </w:rPr>
        <w:t>.</w:t>
      </w:r>
    </w:p>
    <w:p w:rsidR="00B7094C" w:rsidRPr="0008719A" w:rsidRDefault="00B7094C" w:rsidP="00B7094C">
      <w:pPr>
        <w:spacing w:after="0"/>
        <w:jc w:val="both"/>
        <w:rPr>
          <w:rFonts w:ascii="Arial" w:eastAsia="Calibri" w:hAnsi="Arial" w:cs="Arial"/>
          <w:bCs/>
          <w:lang w:eastAsia="en-US"/>
        </w:rPr>
      </w:pPr>
      <w:r w:rsidRPr="0008719A">
        <w:rPr>
          <w:rFonts w:ascii="Arial" w:eastAsia="Calibri" w:hAnsi="Arial" w:cs="Arial"/>
          <w:bCs/>
          <w:lang w:eastAsia="en-US"/>
        </w:rPr>
        <w:t>En cas de non enregistrement des patients dans la BNA, ou enregistrement d’une partie de l’activité, préciser les circonstances (problèmes techniques, etc.)</w:t>
      </w:r>
    </w:p>
    <w:p w:rsidR="00B7094C" w:rsidRPr="0008719A" w:rsidRDefault="00B7094C" w:rsidP="00B7094C">
      <w:pPr>
        <w:pBdr>
          <w:top w:val="single" w:sz="4" w:space="1" w:color="auto"/>
          <w:left w:val="single" w:sz="4" w:space="4" w:color="auto"/>
          <w:bottom w:val="single" w:sz="4" w:space="1" w:color="auto"/>
          <w:right w:val="single" w:sz="4" w:space="4" w:color="auto"/>
        </w:pBdr>
        <w:spacing w:after="0"/>
        <w:jc w:val="both"/>
        <w:rPr>
          <w:rFonts w:ascii="Arial" w:eastAsia="Calibri" w:hAnsi="Arial" w:cs="Arial"/>
          <w:bCs/>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spacing w:after="0"/>
        <w:jc w:val="both"/>
        <w:rPr>
          <w:rFonts w:ascii="Arial" w:eastAsia="Calibri" w:hAnsi="Arial" w:cs="Arial"/>
          <w:bCs/>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spacing w:after="0"/>
        <w:jc w:val="both"/>
        <w:rPr>
          <w:rFonts w:ascii="Arial" w:eastAsia="Calibri" w:hAnsi="Arial" w:cs="Arial"/>
          <w:bCs/>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spacing w:after="0"/>
        <w:jc w:val="both"/>
        <w:rPr>
          <w:rFonts w:ascii="Arial" w:eastAsia="Calibri" w:hAnsi="Arial" w:cs="Arial"/>
          <w:bCs/>
          <w:lang w:eastAsia="en-US"/>
        </w:rPr>
      </w:pPr>
    </w:p>
    <w:p w:rsidR="00B7094C" w:rsidRPr="0008719A" w:rsidRDefault="00B7094C" w:rsidP="00B7094C">
      <w:pPr>
        <w:pBdr>
          <w:top w:val="single" w:sz="4" w:space="1" w:color="auto"/>
          <w:left w:val="single" w:sz="4" w:space="4" w:color="auto"/>
          <w:bottom w:val="single" w:sz="4" w:space="1" w:color="auto"/>
          <w:right w:val="single" w:sz="4" w:space="4" w:color="auto"/>
        </w:pBdr>
        <w:spacing w:after="0"/>
        <w:jc w:val="both"/>
        <w:rPr>
          <w:rFonts w:ascii="Arial" w:eastAsia="Calibri" w:hAnsi="Arial" w:cs="Arial"/>
          <w:bCs/>
          <w:lang w:eastAsia="en-US"/>
        </w:rPr>
      </w:pPr>
    </w:p>
    <w:p w:rsidR="00B7094C" w:rsidRPr="0008719A" w:rsidRDefault="00B7094C" w:rsidP="00B7094C">
      <w:pPr>
        <w:spacing w:after="0"/>
        <w:jc w:val="both"/>
        <w:rPr>
          <w:rFonts w:ascii="Arial" w:eastAsia="Calibri" w:hAnsi="Arial" w:cs="Arial"/>
          <w:bCs/>
          <w:lang w:eastAsia="en-US"/>
        </w:rPr>
      </w:pPr>
    </w:p>
    <w:p w:rsidR="00B7094C" w:rsidRPr="0008719A" w:rsidRDefault="00B7094C" w:rsidP="00B7094C">
      <w:pPr>
        <w:spacing w:after="0"/>
        <w:jc w:val="both"/>
        <w:rPr>
          <w:rFonts w:ascii="Arial" w:eastAsia="Calibri" w:hAnsi="Arial" w:cs="Arial"/>
          <w:b/>
          <w:bCs/>
          <w:lang w:eastAsia="en-US"/>
        </w:rPr>
      </w:pPr>
      <w:r w:rsidRPr="0008719A">
        <w:rPr>
          <w:rFonts w:ascii="Arial" w:eastAsia="Calibri" w:hAnsi="Arial" w:cs="Arial"/>
          <w:b/>
          <w:bCs/>
          <w:lang w:eastAsia="en-US"/>
        </w:rPr>
        <w:t xml:space="preserve">Activité prévisionnelle de la </w:t>
      </w:r>
      <w:r w:rsidR="006268DD">
        <w:rPr>
          <w:rFonts w:ascii="Arial" w:eastAsia="Calibri" w:hAnsi="Arial" w:cs="Arial"/>
          <w:b/>
          <w:bCs/>
          <w:lang w:eastAsia="en-US"/>
        </w:rPr>
        <w:t>c</w:t>
      </w:r>
      <w:r w:rsidRPr="0008719A">
        <w:rPr>
          <w:rFonts w:ascii="Arial" w:eastAsia="Calibri" w:hAnsi="Arial" w:cs="Arial"/>
          <w:b/>
          <w:bCs/>
          <w:lang w:eastAsia="en-US"/>
        </w:rPr>
        <w:t xml:space="preserve">onsultation </w:t>
      </w:r>
      <w:r w:rsidR="00E70C7A">
        <w:rPr>
          <w:rFonts w:ascii="Arial" w:eastAsia="Calibri" w:hAnsi="Arial" w:cs="Arial"/>
          <w:b/>
          <w:bCs/>
          <w:lang w:eastAsia="en-US"/>
        </w:rPr>
        <w:t>m</w:t>
      </w:r>
      <w:r w:rsidRPr="0008719A">
        <w:rPr>
          <w:rFonts w:ascii="Arial" w:eastAsia="Calibri" w:hAnsi="Arial" w:cs="Arial"/>
          <w:b/>
          <w:bCs/>
          <w:lang w:eastAsia="en-US"/>
        </w:rPr>
        <w:t xml:space="preserve">émoire de </w:t>
      </w:r>
      <w:r w:rsidR="00E70C7A">
        <w:rPr>
          <w:rFonts w:ascii="Arial" w:eastAsia="Calibri" w:hAnsi="Arial" w:cs="Arial"/>
          <w:b/>
          <w:bCs/>
          <w:lang w:eastAsia="en-US"/>
        </w:rPr>
        <w:t>t</w:t>
      </w:r>
      <w:r w:rsidRPr="0008719A">
        <w:rPr>
          <w:rFonts w:ascii="Arial" w:eastAsia="Calibri" w:hAnsi="Arial" w:cs="Arial"/>
          <w:b/>
          <w:bCs/>
          <w:lang w:eastAsia="en-US"/>
        </w:rPr>
        <w:t>erritoire</w:t>
      </w:r>
    </w:p>
    <w:p w:rsidR="00B7094C" w:rsidRPr="0008719A" w:rsidRDefault="00B7094C" w:rsidP="00B7094C">
      <w:pPr>
        <w:spacing w:after="0"/>
        <w:jc w:val="both"/>
        <w:rPr>
          <w:rFonts w:ascii="Arial" w:eastAsia="Calibri" w:hAnsi="Arial" w:cs="Arial"/>
          <w:bCs/>
          <w:lang w:eastAsia="en-US"/>
        </w:rPr>
      </w:pPr>
    </w:p>
    <w:p w:rsidR="00B7094C" w:rsidRPr="0008719A" w:rsidRDefault="00B7094C" w:rsidP="00B7094C">
      <w:pPr>
        <w:spacing w:after="0"/>
        <w:jc w:val="both"/>
        <w:rPr>
          <w:rFonts w:ascii="Arial" w:eastAsia="Calibri" w:hAnsi="Arial" w:cs="Arial"/>
          <w:bCs/>
          <w:lang w:eastAsia="en-US"/>
        </w:rPr>
      </w:pPr>
      <w:r w:rsidRPr="0008719A">
        <w:rPr>
          <w:rFonts w:ascii="Arial" w:eastAsia="Calibri" w:hAnsi="Arial" w:cs="Arial"/>
          <w:bCs/>
          <w:lang w:eastAsia="en-US"/>
        </w:rPr>
        <w:t xml:space="preserve">La consultation </w:t>
      </w:r>
      <w:r w:rsidR="00E70C7A">
        <w:rPr>
          <w:rFonts w:ascii="Arial" w:eastAsia="Calibri" w:hAnsi="Arial" w:cs="Arial"/>
          <w:bCs/>
          <w:lang w:eastAsia="en-US"/>
        </w:rPr>
        <w:t>m</w:t>
      </w:r>
      <w:r w:rsidRPr="0008719A">
        <w:rPr>
          <w:rFonts w:ascii="Arial" w:eastAsia="Calibri" w:hAnsi="Arial" w:cs="Arial"/>
          <w:bCs/>
          <w:lang w:eastAsia="en-US"/>
        </w:rPr>
        <w:t xml:space="preserve">émoire de </w:t>
      </w:r>
      <w:r w:rsidR="00E70C7A">
        <w:rPr>
          <w:rFonts w:ascii="Arial" w:eastAsia="Calibri" w:hAnsi="Arial" w:cs="Arial"/>
          <w:bCs/>
          <w:lang w:eastAsia="en-US"/>
        </w:rPr>
        <w:t>t</w:t>
      </w:r>
      <w:r w:rsidRPr="0008719A">
        <w:rPr>
          <w:rFonts w:ascii="Arial" w:eastAsia="Calibri" w:hAnsi="Arial" w:cs="Arial"/>
          <w:bCs/>
          <w:lang w:eastAsia="en-US"/>
        </w:rPr>
        <w:t xml:space="preserve">erritoire joue un rôle de recours en compétences (bilan neuropsychologiques notamment) pour les </w:t>
      </w:r>
      <w:r w:rsidR="00E70C7A">
        <w:rPr>
          <w:rFonts w:ascii="Arial" w:eastAsia="Calibri" w:hAnsi="Arial" w:cs="Arial"/>
          <w:bCs/>
          <w:lang w:eastAsia="en-US"/>
        </w:rPr>
        <w:t>c</w:t>
      </w:r>
      <w:r w:rsidRPr="0008719A">
        <w:rPr>
          <w:rFonts w:ascii="Arial" w:eastAsia="Calibri" w:hAnsi="Arial" w:cs="Arial"/>
          <w:bCs/>
          <w:lang w:eastAsia="en-US"/>
        </w:rPr>
        <w:t xml:space="preserve">onsultations </w:t>
      </w:r>
      <w:r w:rsidR="00E70C7A">
        <w:rPr>
          <w:rFonts w:ascii="Arial" w:eastAsia="Calibri" w:hAnsi="Arial" w:cs="Arial"/>
          <w:bCs/>
          <w:lang w:eastAsia="en-US"/>
        </w:rPr>
        <w:t>m</w:t>
      </w:r>
      <w:r w:rsidRPr="0008719A">
        <w:rPr>
          <w:rFonts w:ascii="Arial" w:eastAsia="Calibri" w:hAnsi="Arial" w:cs="Arial"/>
          <w:bCs/>
          <w:lang w:eastAsia="en-US"/>
        </w:rPr>
        <w:t xml:space="preserve">émoires de </w:t>
      </w:r>
      <w:r w:rsidR="00E70C7A">
        <w:rPr>
          <w:rFonts w:ascii="Arial" w:eastAsia="Calibri" w:hAnsi="Arial" w:cs="Arial"/>
          <w:bCs/>
          <w:lang w:eastAsia="en-US"/>
        </w:rPr>
        <w:t>p</w:t>
      </w:r>
      <w:r w:rsidRPr="0008719A">
        <w:rPr>
          <w:rFonts w:ascii="Arial" w:eastAsia="Calibri" w:hAnsi="Arial" w:cs="Arial"/>
          <w:bCs/>
          <w:lang w:eastAsia="en-US"/>
        </w:rPr>
        <w:t xml:space="preserve">roximité. Le maillage territorial réalisé par la labellisation de CMT doit permettre un accès facilité à un diagnostic de trouble neurocognitif à toute personne dans un délai raisonnable sur le territoire. </w:t>
      </w:r>
    </w:p>
    <w:p w:rsidR="00B7094C" w:rsidRPr="0008719A" w:rsidRDefault="00B7094C" w:rsidP="00B7094C">
      <w:pPr>
        <w:spacing w:after="0"/>
        <w:jc w:val="both"/>
        <w:rPr>
          <w:rFonts w:ascii="Arial" w:eastAsia="Calibri" w:hAnsi="Arial" w:cs="Arial"/>
          <w:bCs/>
          <w:lang w:eastAsia="en-US"/>
        </w:rPr>
      </w:pPr>
    </w:p>
    <w:p w:rsidR="00B7094C" w:rsidRPr="0008719A" w:rsidRDefault="00B7094C" w:rsidP="00B7094C">
      <w:pPr>
        <w:spacing w:after="0"/>
        <w:jc w:val="both"/>
        <w:rPr>
          <w:rFonts w:ascii="Arial" w:eastAsia="Calibri" w:hAnsi="Arial" w:cs="Arial"/>
          <w:bCs/>
          <w:i/>
          <w:u w:val="single"/>
          <w:lang w:eastAsia="en-US"/>
        </w:rPr>
      </w:pPr>
      <w:r w:rsidRPr="0008719A">
        <w:rPr>
          <w:rFonts w:ascii="Arial" w:eastAsia="Calibri" w:hAnsi="Arial" w:cs="Arial"/>
          <w:bCs/>
          <w:i/>
          <w:lang w:eastAsia="en-US"/>
        </w:rPr>
        <w:t xml:space="preserve">La CM de proximité (CMP) doit avoir une file active d’au moins 50 nouveaux patients </w:t>
      </w:r>
      <w:r w:rsidRPr="0008719A">
        <w:rPr>
          <w:rFonts w:ascii="Arial" w:eastAsia="Calibri" w:hAnsi="Arial" w:cs="Arial"/>
          <w:bCs/>
          <w:i/>
          <w:u w:val="single"/>
          <w:lang w:eastAsia="en-US"/>
        </w:rPr>
        <w:t>ayant fait l’objet d’une évaluation neurocognitive constatée au cours des douze mois de l’année précédant la reconnaissance par l’ARS</w:t>
      </w:r>
    </w:p>
    <w:p w:rsidR="00B7094C" w:rsidRPr="0008719A" w:rsidRDefault="00B7094C" w:rsidP="00B7094C">
      <w:pPr>
        <w:spacing w:after="0"/>
        <w:jc w:val="both"/>
        <w:rPr>
          <w:rFonts w:ascii="Arial" w:eastAsia="Calibri" w:hAnsi="Arial" w:cs="Arial"/>
          <w:bCs/>
          <w:lang w:eastAsia="en-US"/>
        </w:rPr>
      </w:pPr>
    </w:p>
    <w:p w:rsidR="00B7094C" w:rsidRPr="0008719A" w:rsidRDefault="00B7094C" w:rsidP="00B7094C">
      <w:pPr>
        <w:spacing w:after="0"/>
        <w:jc w:val="both"/>
        <w:rPr>
          <w:rFonts w:ascii="Arial" w:eastAsia="Calibri" w:hAnsi="Arial" w:cs="Arial"/>
          <w:bCs/>
          <w:i/>
          <w:lang w:eastAsia="en-US"/>
        </w:rPr>
      </w:pPr>
      <w:r w:rsidRPr="0008719A">
        <w:rPr>
          <w:rFonts w:ascii="Arial" w:eastAsia="Calibri" w:hAnsi="Arial" w:cs="Arial"/>
          <w:bCs/>
          <w:i/>
          <w:lang w:eastAsia="en-US"/>
        </w:rPr>
        <w:t>Compléter le tableau ci-dessous</w:t>
      </w:r>
    </w:p>
    <w:p w:rsidR="00B7094C" w:rsidRPr="0008719A" w:rsidRDefault="00B7094C" w:rsidP="00B7094C">
      <w:pPr>
        <w:spacing w:after="0"/>
        <w:jc w:val="both"/>
        <w:rPr>
          <w:rFonts w:ascii="Arial" w:eastAsia="Calibri" w:hAnsi="Arial" w:cs="Arial"/>
          <w:bCs/>
          <w:lang w:eastAsia="en-US"/>
        </w:rPr>
      </w:pPr>
    </w:p>
    <w:tbl>
      <w:tblPr>
        <w:tblStyle w:val="Grilledutableau2"/>
        <w:tblW w:w="0" w:type="auto"/>
        <w:tblLook w:val="04A0" w:firstRow="1" w:lastRow="0" w:firstColumn="1" w:lastColumn="0" w:noHBand="0" w:noVBand="1"/>
      </w:tblPr>
      <w:tblGrid>
        <w:gridCol w:w="4531"/>
        <w:gridCol w:w="4531"/>
      </w:tblGrid>
      <w:tr w:rsidR="00B7094C" w:rsidRPr="0008719A" w:rsidTr="00550A01">
        <w:tc>
          <w:tcPr>
            <w:tcW w:w="4531" w:type="dxa"/>
          </w:tcPr>
          <w:p w:rsidR="00B7094C" w:rsidRPr="0008719A" w:rsidRDefault="00B7094C" w:rsidP="00550A01">
            <w:pPr>
              <w:jc w:val="both"/>
              <w:rPr>
                <w:rFonts w:ascii="Arial" w:hAnsi="Arial" w:cs="Arial"/>
                <w:bCs/>
              </w:rPr>
            </w:pPr>
          </w:p>
        </w:tc>
        <w:tc>
          <w:tcPr>
            <w:tcW w:w="4531" w:type="dxa"/>
          </w:tcPr>
          <w:p w:rsidR="00B7094C" w:rsidRPr="0008719A" w:rsidRDefault="00B7094C" w:rsidP="00550A01">
            <w:pPr>
              <w:jc w:val="both"/>
              <w:rPr>
                <w:rFonts w:ascii="Arial" w:hAnsi="Arial" w:cs="Arial"/>
                <w:b/>
                <w:bCs/>
              </w:rPr>
            </w:pPr>
            <w:r w:rsidRPr="0008719A">
              <w:rPr>
                <w:rFonts w:ascii="Arial" w:hAnsi="Arial" w:cs="Arial"/>
                <w:b/>
                <w:bCs/>
              </w:rPr>
              <w:t>Estimation (par an)</w:t>
            </w:r>
          </w:p>
        </w:tc>
      </w:tr>
      <w:tr w:rsidR="00B7094C" w:rsidRPr="0008719A" w:rsidTr="00550A01">
        <w:tc>
          <w:tcPr>
            <w:tcW w:w="4531" w:type="dxa"/>
          </w:tcPr>
          <w:p w:rsidR="00B7094C" w:rsidRPr="0008719A" w:rsidRDefault="00B7094C" w:rsidP="00550A01">
            <w:pPr>
              <w:jc w:val="both"/>
              <w:rPr>
                <w:rFonts w:ascii="Arial" w:hAnsi="Arial" w:cs="Arial"/>
                <w:bCs/>
              </w:rPr>
            </w:pPr>
            <w:r w:rsidRPr="0008719A">
              <w:rPr>
                <w:rFonts w:ascii="Arial" w:hAnsi="Arial" w:cs="Arial"/>
                <w:bCs/>
              </w:rPr>
              <w:t>Nombre de nouveaux patients de la CMT</w:t>
            </w:r>
          </w:p>
        </w:tc>
        <w:tc>
          <w:tcPr>
            <w:tcW w:w="4531" w:type="dxa"/>
          </w:tcPr>
          <w:p w:rsidR="00B7094C" w:rsidRPr="0008719A" w:rsidRDefault="00B7094C" w:rsidP="00550A01">
            <w:pPr>
              <w:jc w:val="both"/>
              <w:rPr>
                <w:rFonts w:ascii="Arial" w:hAnsi="Arial" w:cs="Arial"/>
                <w:bCs/>
              </w:rPr>
            </w:pPr>
          </w:p>
        </w:tc>
      </w:tr>
      <w:tr w:rsidR="00B7094C" w:rsidRPr="0008719A" w:rsidTr="00550A01">
        <w:tc>
          <w:tcPr>
            <w:tcW w:w="4531" w:type="dxa"/>
          </w:tcPr>
          <w:p w:rsidR="00B7094C" w:rsidRPr="0008719A" w:rsidRDefault="00B7094C" w:rsidP="00B12218">
            <w:pPr>
              <w:jc w:val="both"/>
              <w:rPr>
                <w:rFonts w:ascii="Arial" w:hAnsi="Arial" w:cs="Arial"/>
                <w:bCs/>
              </w:rPr>
            </w:pPr>
            <w:r w:rsidRPr="0008719A">
              <w:rPr>
                <w:rFonts w:ascii="Arial" w:hAnsi="Arial" w:cs="Arial"/>
                <w:bCs/>
              </w:rPr>
              <w:t>Nom</w:t>
            </w:r>
            <w:r w:rsidR="00B12218">
              <w:rPr>
                <w:rFonts w:ascii="Arial" w:hAnsi="Arial" w:cs="Arial"/>
                <w:bCs/>
              </w:rPr>
              <w:t>bre de nouveaux patients des CM</w:t>
            </w:r>
            <w:r w:rsidRPr="0008719A">
              <w:rPr>
                <w:rFonts w:ascii="Arial" w:hAnsi="Arial" w:cs="Arial"/>
                <w:bCs/>
              </w:rPr>
              <w:t xml:space="preserve">P  pouvant être labellisées et rattachées à la CMT  </w:t>
            </w:r>
          </w:p>
        </w:tc>
        <w:tc>
          <w:tcPr>
            <w:tcW w:w="4531" w:type="dxa"/>
          </w:tcPr>
          <w:p w:rsidR="00B7094C" w:rsidRPr="0008719A" w:rsidRDefault="00B7094C" w:rsidP="00550A01">
            <w:pPr>
              <w:jc w:val="both"/>
              <w:rPr>
                <w:rFonts w:ascii="Arial" w:hAnsi="Arial" w:cs="Arial"/>
                <w:bCs/>
              </w:rPr>
            </w:pPr>
          </w:p>
        </w:tc>
      </w:tr>
      <w:tr w:rsidR="00B7094C" w:rsidRPr="0008719A" w:rsidTr="00550A01">
        <w:tc>
          <w:tcPr>
            <w:tcW w:w="4531" w:type="dxa"/>
          </w:tcPr>
          <w:p w:rsidR="00B7094C" w:rsidRPr="00B12218" w:rsidRDefault="00B7094C" w:rsidP="00B12218">
            <w:pPr>
              <w:pStyle w:val="Paragraphedeliste"/>
              <w:numPr>
                <w:ilvl w:val="0"/>
                <w:numId w:val="6"/>
              </w:numPr>
              <w:jc w:val="both"/>
              <w:rPr>
                <w:rFonts w:ascii="Arial" w:hAnsi="Arial" w:cs="Arial"/>
                <w:bCs/>
              </w:rPr>
            </w:pPr>
            <w:r w:rsidRPr="00B12218">
              <w:rPr>
                <w:rFonts w:ascii="Arial" w:hAnsi="Arial" w:cs="Arial"/>
                <w:bCs/>
              </w:rPr>
              <w:t>CMP …..</w:t>
            </w:r>
          </w:p>
        </w:tc>
        <w:tc>
          <w:tcPr>
            <w:tcW w:w="4531" w:type="dxa"/>
          </w:tcPr>
          <w:p w:rsidR="00B7094C" w:rsidRPr="0008719A" w:rsidRDefault="00B7094C" w:rsidP="00550A01">
            <w:pPr>
              <w:jc w:val="both"/>
              <w:rPr>
                <w:rFonts w:ascii="Arial" w:hAnsi="Arial" w:cs="Arial"/>
                <w:bCs/>
              </w:rPr>
            </w:pPr>
          </w:p>
        </w:tc>
      </w:tr>
      <w:tr w:rsidR="00B7094C" w:rsidRPr="0008719A" w:rsidTr="00550A01">
        <w:tc>
          <w:tcPr>
            <w:tcW w:w="4531" w:type="dxa"/>
          </w:tcPr>
          <w:p w:rsidR="00B7094C" w:rsidRPr="00B12218" w:rsidRDefault="00B7094C" w:rsidP="00B12218">
            <w:pPr>
              <w:pStyle w:val="Paragraphedeliste"/>
              <w:numPr>
                <w:ilvl w:val="0"/>
                <w:numId w:val="6"/>
              </w:numPr>
              <w:jc w:val="both"/>
              <w:rPr>
                <w:rFonts w:ascii="Arial" w:hAnsi="Arial" w:cs="Arial"/>
                <w:bCs/>
              </w:rPr>
            </w:pPr>
            <w:r w:rsidRPr="00B12218">
              <w:rPr>
                <w:rFonts w:ascii="Arial" w:hAnsi="Arial" w:cs="Arial"/>
                <w:bCs/>
              </w:rPr>
              <w:t>CMP ….</w:t>
            </w:r>
          </w:p>
        </w:tc>
        <w:tc>
          <w:tcPr>
            <w:tcW w:w="4531" w:type="dxa"/>
          </w:tcPr>
          <w:p w:rsidR="00B7094C" w:rsidRPr="0008719A" w:rsidRDefault="00B7094C" w:rsidP="00550A01">
            <w:pPr>
              <w:jc w:val="both"/>
              <w:rPr>
                <w:rFonts w:ascii="Arial" w:hAnsi="Arial" w:cs="Arial"/>
                <w:bCs/>
              </w:rPr>
            </w:pPr>
          </w:p>
        </w:tc>
      </w:tr>
      <w:tr w:rsidR="00B7094C" w:rsidRPr="0008719A" w:rsidTr="00550A01">
        <w:tc>
          <w:tcPr>
            <w:tcW w:w="4531" w:type="dxa"/>
          </w:tcPr>
          <w:p w:rsidR="00B7094C" w:rsidRPr="00B12218" w:rsidRDefault="00B7094C" w:rsidP="00B12218">
            <w:pPr>
              <w:pStyle w:val="Paragraphedeliste"/>
              <w:numPr>
                <w:ilvl w:val="0"/>
                <w:numId w:val="6"/>
              </w:numPr>
              <w:jc w:val="both"/>
              <w:rPr>
                <w:rFonts w:ascii="Arial" w:hAnsi="Arial" w:cs="Arial"/>
                <w:bCs/>
              </w:rPr>
            </w:pPr>
            <w:r w:rsidRPr="00B12218">
              <w:rPr>
                <w:rFonts w:ascii="Arial" w:hAnsi="Arial" w:cs="Arial"/>
                <w:bCs/>
              </w:rPr>
              <w:t>CMP ….</w:t>
            </w:r>
          </w:p>
        </w:tc>
        <w:tc>
          <w:tcPr>
            <w:tcW w:w="4531" w:type="dxa"/>
          </w:tcPr>
          <w:p w:rsidR="00B7094C" w:rsidRPr="0008719A" w:rsidRDefault="00B7094C" w:rsidP="00550A01">
            <w:pPr>
              <w:jc w:val="both"/>
              <w:rPr>
                <w:rFonts w:ascii="Arial" w:hAnsi="Arial" w:cs="Arial"/>
                <w:bCs/>
              </w:rPr>
            </w:pPr>
          </w:p>
        </w:tc>
      </w:tr>
    </w:tbl>
    <w:p w:rsidR="00B7094C" w:rsidRDefault="00B7094C" w:rsidP="00B7094C">
      <w:pPr>
        <w:spacing w:after="0"/>
        <w:jc w:val="both"/>
        <w:rPr>
          <w:rFonts w:ascii="Arial" w:eastAsia="Calibri" w:hAnsi="Arial" w:cs="Arial"/>
          <w:bCs/>
          <w:lang w:eastAsia="en-US"/>
        </w:rPr>
      </w:pPr>
    </w:p>
    <w:p w:rsidR="0076708F" w:rsidRDefault="0076708F" w:rsidP="00B7094C">
      <w:pPr>
        <w:spacing w:after="0"/>
        <w:jc w:val="both"/>
        <w:rPr>
          <w:rFonts w:ascii="Arial" w:eastAsia="Calibri" w:hAnsi="Arial" w:cs="Arial"/>
          <w:bCs/>
          <w:lang w:eastAsia="en-US"/>
        </w:rPr>
      </w:pPr>
    </w:p>
    <w:p w:rsidR="0076708F" w:rsidRDefault="0076708F" w:rsidP="00B7094C">
      <w:pPr>
        <w:spacing w:after="0"/>
        <w:jc w:val="both"/>
        <w:rPr>
          <w:rFonts w:ascii="Arial" w:eastAsia="Calibri" w:hAnsi="Arial" w:cs="Arial"/>
          <w:bCs/>
          <w:lang w:eastAsia="en-US"/>
        </w:rPr>
      </w:pPr>
    </w:p>
    <w:p w:rsidR="0076708F" w:rsidRDefault="0076708F" w:rsidP="00B7094C">
      <w:pPr>
        <w:spacing w:after="0"/>
        <w:jc w:val="both"/>
        <w:rPr>
          <w:rFonts w:ascii="Arial" w:eastAsia="Calibri" w:hAnsi="Arial" w:cs="Arial"/>
          <w:bCs/>
          <w:lang w:eastAsia="en-US"/>
        </w:rPr>
      </w:pPr>
    </w:p>
    <w:p w:rsidR="0076708F" w:rsidRDefault="0076708F" w:rsidP="00B7094C">
      <w:pPr>
        <w:spacing w:after="0"/>
        <w:jc w:val="both"/>
        <w:rPr>
          <w:rFonts w:ascii="Arial" w:eastAsia="Calibri" w:hAnsi="Arial" w:cs="Arial"/>
          <w:bCs/>
          <w:lang w:eastAsia="en-US"/>
        </w:rPr>
      </w:pPr>
    </w:p>
    <w:p w:rsidR="0076708F" w:rsidRDefault="0076708F" w:rsidP="00B7094C">
      <w:pPr>
        <w:spacing w:after="0"/>
        <w:jc w:val="both"/>
        <w:rPr>
          <w:rFonts w:ascii="Arial" w:eastAsia="Calibri" w:hAnsi="Arial" w:cs="Arial"/>
          <w:bCs/>
          <w:lang w:eastAsia="en-US"/>
        </w:rPr>
      </w:pPr>
      <w:bookmarkStart w:id="0" w:name="_GoBack"/>
      <w:bookmarkEnd w:id="0"/>
    </w:p>
    <w:p w:rsidR="0076708F" w:rsidRDefault="0076708F" w:rsidP="00B7094C">
      <w:pPr>
        <w:spacing w:after="0"/>
        <w:jc w:val="both"/>
        <w:rPr>
          <w:rFonts w:ascii="Arial" w:eastAsia="Calibri" w:hAnsi="Arial" w:cs="Arial"/>
          <w:bCs/>
          <w:lang w:eastAsia="en-US"/>
        </w:rPr>
      </w:pPr>
    </w:p>
    <w:p w:rsidR="0076708F" w:rsidRDefault="0076708F" w:rsidP="00B7094C">
      <w:pPr>
        <w:spacing w:after="0"/>
        <w:jc w:val="both"/>
        <w:rPr>
          <w:rFonts w:ascii="Arial" w:eastAsia="Calibri" w:hAnsi="Arial" w:cs="Arial"/>
          <w:bCs/>
          <w:lang w:eastAsia="en-US"/>
        </w:rPr>
      </w:pPr>
    </w:p>
    <w:p w:rsidR="0076708F" w:rsidRDefault="0076708F" w:rsidP="00B7094C">
      <w:pPr>
        <w:spacing w:after="0"/>
        <w:jc w:val="both"/>
        <w:rPr>
          <w:rFonts w:ascii="Arial" w:eastAsia="Calibri" w:hAnsi="Arial" w:cs="Arial"/>
          <w:bCs/>
          <w:lang w:eastAsia="en-US"/>
        </w:rPr>
      </w:pPr>
    </w:p>
    <w:p w:rsidR="0076708F" w:rsidRDefault="004622B0" w:rsidP="004622B0">
      <w:pPr>
        <w:spacing w:after="0"/>
        <w:jc w:val="center"/>
        <w:rPr>
          <w:rFonts w:ascii="Arial" w:eastAsia="Calibri" w:hAnsi="Arial" w:cs="Arial"/>
          <w:bCs/>
          <w:lang w:eastAsia="en-US"/>
        </w:rPr>
      </w:pPr>
      <w:r>
        <w:rPr>
          <w:rFonts w:ascii="Arial" w:eastAsia="Calibri" w:hAnsi="Arial" w:cs="Arial"/>
          <w:bCs/>
          <w:lang w:eastAsia="en-US"/>
        </w:rPr>
        <w:t>***********</w:t>
      </w:r>
    </w:p>
    <w:p w:rsidR="0076708F" w:rsidRDefault="0076708F" w:rsidP="00B7094C">
      <w:pPr>
        <w:spacing w:after="0"/>
        <w:jc w:val="both"/>
        <w:rPr>
          <w:rFonts w:ascii="Arial" w:eastAsia="Calibri" w:hAnsi="Arial" w:cs="Arial"/>
          <w:bCs/>
          <w:lang w:eastAsia="en-US"/>
        </w:rPr>
      </w:pPr>
    </w:p>
    <w:p w:rsidR="0076708F" w:rsidRPr="0008719A" w:rsidRDefault="0076708F" w:rsidP="00B7094C">
      <w:pPr>
        <w:spacing w:after="0"/>
        <w:jc w:val="both"/>
        <w:rPr>
          <w:rFonts w:ascii="Arial" w:eastAsia="Calibri" w:hAnsi="Arial" w:cs="Arial"/>
          <w:bCs/>
          <w:lang w:eastAsia="en-US"/>
        </w:rPr>
      </w:pPr>
    </w:p>
    <w:p w:rsidR="004622B0" w:rsidRPr="006268DD" w:rsidRDefault="004622B0" w:rsidP="004622B0">
      <w:pPr>
        <w:tabs>
          <w:tab w:val="left" w:pos="2688"/>
        </w:tabs>
        <w:jc w:val="both"/>
        <w:rPr>
          <w:rFonts w:ascii="Arial" w:hAnsi="Arial" w:cs="Arial"/>
          <w:b/>
          <w:caps/>
          <w:spacing w:val="5"/>
          <w:kern w:val="28"/>
          <w:sz w:val="36"/>
          <w:szCs w:val="24"/>
        </w:rPr>
      </w:pPr>
      <w:r w:rsidRPr="004622B0">
        <w:rPr>
          <w:rFonts w:ascii="Arial" w:eastAsia="Times New Roman" w:hAnsi="Arial" w:cs="Arial"/>
          <w:b/>
        </w:rPr>
        <w:t>Le dossier est à adresser à l’ARS Centre-Val de Loire au plus tard le 17 juillet 2023, p</w:t>
      </w:r>
      <w:r w:rsidRPr="004622B0">
        <w:rPr>
          <w:rFonts w:ascii="Arial" w:eastAsia="Times New Roman" w:hAnsi="Arial" w:cs="Arial"/>
          <w:b/>
          <w:bCs/>
        </w:rPr>
        <w:t xml:space="preserve">ar </w:t>
      </w:r>
      <w:r w:rsidRPr="0076708F">
        <w:rPr>
          <w:rFonts w:ascii="Arial" w:eastAsia="Times New Roman" w:hAnsi="Arial" w:cs="Arial"/>
          <w:b/>
          <w:bCs/>
        </w:rPr>
        <w:t xml:space="preserve">messagerie à l’adresse électronique suivante : </w:t>
      </w:r>
      <w:hyperlink r:id="rId8" w:history="1">
        <w:r w:rsidRPr="006268DD">
          <w:rPr>
            <w:rStyle w:val="Lienhypertexte"/>
            <w:rFonts w:ascii="Arial" w:eastAsia="Times New Roman" w:hAnsi="Arial" w:cs="Arial"/>
            <w:bCs/>
          </w:rPr>
          <w:t>ars-cvl-offre-de-soins@ars.sante.fr</w:t>
        </w:r>
      </w:hyperlink>
    </w:p>
    <w:p w:rsidR="00B7094C" w:rsidRPr="004622B0" w:rsidRDefault="00B7094C" w:rsidP="00B7094C">
      <w:pPr>
        <w:spacing w:after="0"/>
        <w:jc w:val="both"/>
        <w:rPr>
          <w:rFonts w:ascii="Arial" w:eastAsia="Calibri" w:hAnsi="Arial" w:cs="Arial"/>
          <w:bCs/>
          <w:lang w:eastAsia="en-US"/>
        </w:rPr>
      </w:pPr>
    </w:p>
    <w:sectPr w:rsidR="00B7094C" w:rsidRPr="004622B0" w:rsidSect="00B7094C">
      <w:headerReference w:type="even" r:id="rId9"/>
      <w:footerReference w:type="even" r:id="rId10"/>
      <w:footerReference w:type="defaul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94C" w:rsidRDefault="00B7094C" w:rsidP="00B7094C">
      <w:pPr>
        <w:spacing w:after="0" w:line="240" w:lineRule="auto"/>
      </w:pPr>
      <w:r>
        <w:separator/>
      </w:r>
    </w:p>
  </w:endnote>
  <w:endnote w:type="continuationSeparator" w:id="0">
    <w:p w:rsidR="00B7094C" w:rsidRDefault="00B7094C" w:rsidP="00B70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054" w:rsidRDefault="004622B0" w:rsidP="008F7D70">
    <w:pPr>
      <w:pStyle w:val="Pieddepage"/>
      <w:jc w:val="center"/>
    </w:pPr>
    <w:r>
      <w:rPr>
        <w:rFonts w:ascii="Arial" w:hAnsi="Arial" w:cs="Arial"/>
        <w:sz w:val="18"/>
        <w:szCs w:val="18"/>
      </w:rPr>
      <w:t xml:space="preserve">Page |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noProof/>
        <w:sz w:val="18"/>
        <w:szCs w:val="18"/>
      </w:rPr>
      <w:t>2</w:t>
    </w:r>
    <w:r>
      <w:rPr>
        <w:rFonts w:ascii="Arial" w:hAnsi="Arial" w:cs="Arial"/>
        <w:sz w:val="18"/>
        <w:szCs w:val="18"/>
      </w:rPr>
      <w:fldChar w:fldCharType="end"/>
    </w:r>
  </w:p>
  <w:p w:rsidR="00F63054" w:rsidRDefault="0036608C"/>
  <w:p w:rsidR="00F63054" w:rsidRDefault="0036608C"/>
  <w:p w:rsidR="00F63054" w:rsidRDefault="0036608C"/>
  <w:p w:rsidR="00F63054" w:rsidRDefault="0036608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054" w:rsidRDefault="004622B0" w:rsidP="00B7094C">
    <w:pPr>
      <w:pStyle w:val="Pieddepage"/>
      <w:jc w:val="center"/>
    </w:pP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36608C">
      <w:rPr>
        <w:rFonts w:ascii="Arial" w:hAnsi="Arial" w:cs="Arial"/>
        <w:noProof/>
        <w:sz w:val="18"/>
        <w:szCs w:val="18"/>
      </w:rPr>
      <w:t>12</w:t>
    </w:r>
    <w:r>
      <w:rPr>
        <w:rFonts w:ascii="Arial" w:hAnsi="Arial" w:cs="Arial"/>
        <w:sz w:val="18"/>
        <w:szCs w:val="18"/>
      </w:rPr>
      <w:fldChar w:fldCharType="end"/>
    </w:r>
  </w:p>
  <w:p w:rsidR="00F63054" w:rsidRDefault="0036608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94C" w:rsidRDefault="00B7094C">
    <w:pPr>
      <w:pStyle w:val="Pieddepage"/>
    </w:pPr>
    <w:r>
      <w:t>Direction de l’offre sanitaire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94C" w:rsidRDefault="00B7094C" w:rsidP="00B7094C">
      <w:pPr>
        <w:spacing w:after="0" w:line="240" w:lineRule="auto"/>
      </w:pPr>
      <w:r>
        <w:separator/>
      </w:r>
    </w:p>
  </w:footnote>
  <w:footnote w:type="continuationSeparator" w:id="0">
    <w:p w:rsidR="00B7094C" w:rsidRDefault="00B7094C" w:rsidP="00B70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054" w:rsidRDefault="004622B0">
    <w:pPr>
      <w:pStyle w:val="En-tte"/>
    </w:pPr>
    <w:r>
      <w:rPr>
        <w:noProof/>
      </w:rPr>
      <w:drawing>
        <wp:anchor distT="0" distB="0" distL="114300" distR="114300" simplePos="0" relativeHeight="251660288" behindDoc="0" locked="0" layoutInCell="1" allowOverlap="1" wp14:anchorId="4329902A" wp14:editId="2C8C70C1">
          <wp:simplePos x="0" y="0"/>
          <wp:positionH relativeFrom="column">
            <wp:posOffset>-899795</wp:posOffset>
          </wp:positionH>
          <wp:positionV relativeFrom="paragraph">
            <wp:posOffset>-205031</wp:posOffset>
          </wp:positionV>
          <wp:extent cx="2886710" cy="10241627"/>
          <wp:effectExtent l="0" t="0" r="0" b="0"/>
          <wp:wrapNone/>
          <wp:docPr id="8"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ure page gauche_DG.jpg"/>
                  <pic:cNvPicPr/>
                </pic:nvPicPr>
                <pic:blipFill>
                  <a:blip r:embed="rId1">
                    <a:extLst>
                      <a:ext uri="{28A0092B-C50C-407E-A947-70E740481C1C}">
                        <a14:useLocalDpi xmlns:a14="http://schemas.microsoft.com/office/drawing/2010/main" val="0"/>
                      </a:ext>
                    </a:extLst>
                  </a:blip>
                  <a:stretch>
                    <a:fillRect/>
                  </a:stretch>
                </pic:blipFill>
                <pic:spPr>
                  <a:xfrm>
                    <a:off x="0" y="0"/>
                    <a:ext cx="2886710" cy="10241627"/>
                  </a:xfrm>
                  <a:prstGeom prst="rect">
                    <a:avLst/>
                  </a:prstGeom>
                </pic:spPr>
              </pic:pic>
            </a:graphicData>
          </a:graphic>
        </wp:anchor>
      </w:drawing>
    </w:r>
  </w:p>
  <w:p w:rsidR="00F63054" w:rsidRDefault="0036608C"/>
  <w:p w:rsidR="00F63054" w:rsidRDefault="0036608C"/>
  <w:p w:rsidR="00F63054" w:rsidRDefault="0036608C"/>
  <w:p w:rsidR="00F63054" w:rsidRDefault="0036608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F53F2"/>
    <w:multiLevelType w:val="hybridMultilevel"/>
    <w:tmpl w:val="78D604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F894A29"/>
    <w:multiLevelType w:val="hybridMultilevel"/>
    <w:tmpl w:val="0CC8C7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2E668E9"/>
    <w:multiLevelType w:val="hybridMultilevel"/>
    <w:tmpl w:val="14D236D8"/>
    <w:lvl w:ilvl="0" w:tplc="A73C254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300094F"/>
    <w:multiLevelType w:val="hybridMultilevel"/>
    <w:tmpl w:val="863E8CFE"/>
    <w:lvl w:ilvl="0" w:tplc="58B228CA">
      <w:start w:val="104"/>
      <w:numFmt w:val="bullet"/>
      <w:lvlText w:val="-"/>
      <w:lvlJc w:val="left"/>
      <w:pPr>
        <w:ind w:left="720" w:hanging="360"/>
      </w:pPr>
      <w:rPr>
        <w:rFonts w:ascii="Calibri" w:eastAsiaTheme="minorHAnsi" w:hAnsi="Calibri"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4EA18DE"/>
    <w:multiLevelType w:val="hybridMultilevel"/>
    <w:tmpl w:val="60589374"/>
    <w:lvl w:ilvl="0" w:tplc="CF78DB5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FFE772B"/>
    <w:multiLevelType w:val="hybridMultilevel"/>
    <w:tmpl w:val="EEACE6AA"/>
    <w:lvl w:ilvl="0" w:tplc="A73C254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DB7BB9"/>
    <w:multiLevelType w:val="hybridMultilevel"/>
    <w:tmpl w:val="95A66A4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320" w:hanging="360"/>
      </w:pPr>
      <w:rPr>
        <w:rFonts w:ascii="Courier New" w:hAnsi="Courier New" w:cs="Courier New" w:hint="default"/>
      </w:rPr>
    </w:lvl>
    <w:lvl w:ilvl="2" w:tplc="040C0005" w:tentative="1">
      <w:start w:val="1"/>
      <w:numFmt w:val="bullet"/>
      <w:lvlText w:val=""/>
      <w:lvlJc w:val="left"/>
      <w:pPr>
        <w:ind w:left="1040" w:hanging="360"/>
      </w:pPr>
      <w:rPr>
        <w:rFonts w:ascii="Wingdings" w:hAnsi="Wingdings" w:hint="default"/>
      </w:rPr>
    </w:lvl>
    <w:lvl w:ilvl="3" w:tplc="040C0001" w:tentative="1">
      <w:start w:val="1"/>
      <w:numFmt w:val="bullet"/>
      <w:lvlText w:val=""/>
      <w:lvlJc w:val="left"/>
      <w:pPr>
        <w:ind w:left="1760" w:hanging="360"/>
      </w:pPr>
      <w:rPr>
        <w:rFonts w:ascii="Symbol" w:hAnsi="Symbol" w:hint="default"/>
      </w:rPr>
    </w:lvl>
    <w:lvl w:ilvl="4" w:tplc="040C0003" w:tentative="1">
      <w:start w:val="1"/>
      <w:numFmt w:val="bullet"/>
      <w:lvlText w:val="o"/>
      <w:lvlJc w:val="left"/>
      <w:pPr>
        <w:ind w:left="2480" w:hanging="360"/>
      </w:pPr>
      <w:rPr>
        <w:rFonts w:ascii="Courier New" w:hAnsi="Courier New" w:cs="Courier New" w:hint="default"/>
      </w:rPr>
    </w:lvl>
    <w:lvl w:ilvl="5" w:tplc="040C0005" w:tentative="1">
      <w:start w:val="1"/>
      <w:numFmt w:val="bullet"/>
      <w:lvlText w:val=""/>
      <w:lvlJc w:val="left"/>
      <w:pPr>
        <w:ind w:left="3200" w:hanging="360"/>
      </w:pPr>
      <w:rPr>
        <w:rFonts w:ascii="Wingdings" w:hAnsi="Wingdings" w:hint="default"/>
      </w:rPr>
    </w:lvl>
    <w:lvl w:ilvl="6" w:tplc="040C0001" w:tentative="1">
      <w:start w:val="1"/>
      <w:numFmt w:val="bullet"/>
      <w:lvlText w:val=""/>
      <w:lvlJc w:val="left"/>
      <w:pPr>
        <w:ind w:left="3920" w:hanging="360"/>
      </w:pPr>
      <w:rPr>
        <w:rFonts w:ascii="Symbol" w:hAnsi="Symbol" w:hint="default"/>
      </w:rPr>
    </w:lvl>
    <w:lvl w:ilvl="7" w:tplc="040C0003" w:tentative="1">
      <w:start w:val="1"/>
      <w:numFmt w:val="bullet"/>
      <w:lvlText w:val="o"/>
      <w:lvlJc w:val="left"/>
      <w:pPr>
        <w:ind w:left="4640" w:hanging="360"/>
      </w:pPr>
      <w:rPr>
        <w:rFonts w:ascii="Courier New" w:hAnsi="Courier New" w:cs="Courier New" w:hint="default"/>
      </w:rPr>
    </w:lvl>
    <w:lvl w:ilvl="8" w:tplc="040C0005" w:tentative="1">
      <w:start w:val="1"/>
      <w:numFmt w:val="bullet"/>
      <w:lvlText w:val=""/>
      <w:lvlJc w:val="left"/>
      <w:pPr>
        <w:ind w:left="5360" w:hanging="360"/>
      </w:pPr>
      <w:rPr>
        <w:rFonts w:ascii="Wingdings" w:hAnsi="Wingdings" w:hint="default"/>
      </w:rPr>
    </w:lvl>
  </w:abstractNum>
  <w:abstractNum w:abstractNumId="7" w15:restartNumberingAfterBreak="0">
    <w:nsid w:val="62B05287"/>
    <w:multiLevelType w:val="hybridMultilevel"/>
    <w:tmpl w:val="6CF8E9D2"/>
    <w:lvl w:ilvl="0" w:tplc="040C0001">
      <w:start w:val="1"/>
      <w:numFmt w:val="bullet"/>
      <w:lvlText w:val=""/>
      <w:lvlJc w:val="left"/>
      <w:pPr>
        <w:ind w:left="1480" w:hanging="360"/>
      </w:pPr>
      <w:rPr>
        <w:rFonts w:ascii="Symbol" w:hAnsi="Symbol" w:hint="default"/>
      </w:rPr>
    </w:lvl>
    <w:lvl w:ilvl="1" w:tplc="1046CED0">
      <w:start w:val="2"/>
      <w:numFmt w:val="bullet"/>
      <w:lvlText w:val="-"/>
      <w:lvlJc w:val="left"/>
      <w:pPr>
        <w:ind w:left="2200" w:hanging="360"/>
      </w:pPr>
      <w:rPr>
        <w:rFonts w:ascii="Calibri" w:eastAsiaTheme="minorHAnsi" w:hAnsi="Calibri" w:cs="Calibri" w:hint="default"/>
      </w:rPr>
    </w:lvl>
    <w:lvl w:ilvl="2" w:tplc="040C0005" w:tentative="1">
      <w:start w:val="1"/>
      <w:numFmt w:val="bullet"/>
      <w:lvlText w:val=""/>
      <w:lvlJc w:val="left"/>
      <w:pPr>
        <w:ind w:left="2920" w:hanging="360"/>
      </w:pPr>
      <w:rPr>
        <w:rFonts w:ascii="Wingdings" w:hAnsi="Wingdings" w:hint="default"/>
      </w:rPr>
    </w:lvl>
    <w:lvl w:ilvl="3" w:tplc="040C0001" w:tentative="1">
      <w:start w:val="1"/>
      <w:numFmt w:val="bullet"/>
      <w:lvlText w:val=""/>
      <w:lvlJc w:val="left"/>
      <w:pPr>
        <w:ind w:left="3640" w:hanging="360"/>
      </w:pPr>
      <w:rPr>
        <w:rFonts w:ascii="Symbol" w:hAnsi="Symbol" w:hint="default"/>
      </w:rPr>
    </w:lvl>
    <w:lvl w:ilvl="4" w:tplc="040C0003" w:tentative="1">
      <w:start w:val="1"/>
      <w:numFmt w:val="bullet"/>
      <w:lvlText w:val="o"/>
      <w:lvlJc w:val="left"/>
      <w:pPr>
        <w:ind w:left="4360" w:hanging="360"/>
      </w:pPr>
      <w:rPr>
        <w:rFonts w:ascii="Courier New" w:hAnsi="Courier New" w:cs="Courier New" w:hint="default"/>
      </w:rPr>
    </w:lvl>
    <w:lvl w:ilvl="5" w:tplc="040C0005" w:tentative="1">
      <w:start w:val="1"/>
      <w:numFmt w:val="bullet"/>
      <w:lvlText w:val=""/>
      <w:lvlJc w:val="left"/>
      <w:pPr>
        <w:ind w:left="5080" w:hanging="360"/>
      </w:pPr>
      <w:rPr>
        <w:rFonts w:ascii="Wingdings" w:hAnsi="Wingdings" w:hint="default"/>
      </w:rPr>
    </w:lvl>
    <w:lvl w:ilvl="6" w:tplc="040C0001" w:tentative="1">
      <w:start w:val="1"/>
      <w:numFmt w:val="bullet"/>
      <w:lvlText w:val=""/>
      <w:lvlJc w:val="left"/>
      <w:pPr>
        <w:ind w:left="5800" w:hanging="360"/>
      </w:pPr>
      <w:rPr>
        <w:rFonts w:ascii="Symbol" w:hAnsi="Symbol" w:hint="default"/>
      </w:rPr>
    </w:lvl>
    <w:lvl w:ilvl="7" w:tplc="040C0003" w:tentative="1">
      <w:start w:val="1"/>
      <w:numFmt w:val="bullet"/>
      <w:lvlText w:val="o"/>
      <w:lvlJc w:val="left"/>
      <w:pPr>
        <w:ind w:left="6520" w:hanging="360"/>
      </w:pPr>
      <w:rPr>
        <w:rFonts w:ascii="Courier New" w:hAnsi="Courier New" w:cs="Courier New" w:hint="default"/>
      </w:rPr>
    </w:lvl>
    <w:lvl w:ilvl="8" w:tplc="040C0005" w:tentative="1">
      <w:start w:val="1"/>
      <w:numFmt w:val="bullet"/>
      <w:lvlText w:val=""/>
      <w:lvlJc w:val="left"/>
      <w:pPr>
        <w:ind w:left="7240" w:hanging="360"/>
      </w:pPr>
      <w:rPr>
        <w:rFonts w:ascii="Wingdings" w:hAnsi="Wingdings" w:hint="default"/>
      </w:rPr>
    </w:lvl>
  </w:abstractNum>
  <w:abstractNum w:abstractNumId="8" w15:restartNumberingAfterBreak="0">
    <w:nsid w:val="7A4D2D50"/>
    <w:multiLevelType w:val="hybridMultilevel"/>
    <w:tmpl w:val="EC2019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7"/>
  </w:num>
  <w:num w:numId="5">
    <w:abstractNumId w:val="6"/>
  </w:num>
  <w:num w:numId="6">
    <w:abstractNumId w:val="3"/>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94C"/>
    <w:rsid w:val="000E0B7F"/>
    <w:rsid w:val="0030788A"/>
    <w:rsid w:val="0036608C"/>
    <w:rsid w:val="00460C14"/>
    <w:rsid w:val="004622B0"/>
    <w:rsid w:val="006268DD"/>
    <w:rsid w:val="0075173B"/>
    <w:rsid w:val="0076708F"/>
    <w:rsid w:val="007C2998"/>
    <w:rsid w:val="00B12218"/>
    <w:rsid w:val="00B7094C"/>
    <w:rsid w:val="00C72AC8"/>
    <w:rsid w:val="00E70C7A"/>
    <w:rsid w:val="00F900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50856"/>
  <w15:chartTrackingRefBased/>
  <w15:docId w15:val="{A1E6E9B0-A50C-4A2E-83B1-B17B92353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94C"/>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7094C"/>
    <w:pPr>
      <w:tabs>
        <w:tab w:val="center" w:pos="4536"/>
        <w:tab w:val="right" w:pos="9072"/>
      </w:tabs>
      <w:spacing w:after="0" w:line="240" w:lineRule="auto"/>
    </w:pPr>
  </w:style>
  <w:style w:type="character" w:customStyle="1" w:styleId="En-tteCar">
    <w:name w:val="En-tête Car"/>
    <w:basedOn w:val="Policepardfaut"/>
    <w:link w:val="En-tte"/>
    <w:uiPriority w:val="99"/>
    <w:rsid w:val="00B7094C"/>
    <w:rPr>
      <w:rFonts w:eastAsiaTheme="minorEastAsia"/>
      <w:lang w:eastAsia="fr-FR"/>
    </w:rPr>
  </w:style>
  <w:style w:type="paragraph" w:styleId="Pieddepage">
    <w:name w:val="footer"/>
    <w:basedOn w:val="Normal"/>
    <w:link w:val="PieddepageCar"/>
    <w:uiPriority w:val="99"/>
    <w:unhideWhenUsed/>
    <w:rsid w:val="00B709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094C"/>
    <w:rPr>
      <w:rFonts w:eastAsiaTheme="minorEastAsia"/>
      <w:lang w:eastAsia="fr-FR"/>
    </w:rPr>
  </w:style>
  <w:style w:type="character" w:styleId="Lienhypertexte">
    <w:name w:val="Hyperlink"/>
    <w:uiPriority w:val="99"/>
    <w:unhideWhenUsed/>
    <w:rsid w:val="00B7094C"/>
    <w:rPr>
      <w:color w:val="0000FF"/>
      <w:u w:val="single"/>
    </w:rPr>
  </w:style>
  <w:style w:type="table" w:customStyle="1" w:styleId="Grilledutableau2">
    <w:name w:val="Grille du tableau2"/>
    <w:basedOn w:val="TableauNormal"/>
    <w:next w:val="Grilledutableau"/>
    <w:uiPriority w:val="59"/>
    <w:rsid w:val="00B7094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B70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70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s-cvl-offre-de-soins@ars.sante.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12</Pages>
  <Words>1842</Words>
  <Characters>10132</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Ministère des affaires sociales</Company>
  <LinksUpToDate>false</LinksUpToDate>
  <CharactersWithSpaces>11951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BUCHET, Sophie (ARS-CVL)</dc:creator>
  <cp:keywords/>
  <dc:description/>
  <cp:lastModifiedBy>BUCHET, Sophie (ARS-CVL)</cp:lastModifiedBy>
  <cp:revision>7</cp:revision>
  <dcterms:created xsi:type="dcterms:W3CDTF">2023-03-14T14:51:00Z</dcterms:created>
  <dcterms:modified xsi:type="dcterms:W3CDTF">2023-03-14T16:37:00Z</dcterms:modified>
</cp:coreProperties>
</file>