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BB" w:rsidRDefault="002266A3" w:rsidP="009C7BB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1C2A4" wp14:editId="3AB4F1D5">
                <wp:simplePos x="0" y="0"/>
                <wp:positionH relativeFrom="margin">
                  <wp:align>center</wp:align>
                </wp:positionH>
                <wp:positionV relativeFrom="paragraph">
                  <wp:posOffset>3615911</wp:posOffset>
                </wp:positionV>
                <wp:extent cx="5470497" cy="2433099"/>
                <wp:effectExtent l="0" t="0" r="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497" cy="2433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BB" w:rsidRDefault="009C7BBB" w:rsidP="009C7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 xml:space="preserve">Dossier de </w:t>
                            </w:r>
                            <w:r w:rsidR="009E7A23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andidature</w:t>
                            </w:r>
                          </w:p>
                          <w:p w:rsidR="009C7BBB" w:rsidRDefault="009C7BBB" w:rsidP="009C7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:rsidR="009C7BBB" w:rsidRPr="00375DD5" w:rsidRDefault="009C7BBB" w:rsidP="009C7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Consultation mémoire de proximité libérale (CMPL)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1C2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84.7pt;width:430.75pt;height:191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J2tQ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" filled="f" stroked="f">
                <v:textbox>
                  <w:txbxContent>
                    <w:p w:rsidR="009C7BBB" w:rsidRDefault="009C7BBB" w:rsidP="009C7BB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 xml:space="preserve">Dossier de </w:t>
                      </w:r>
                      <w:r w:rsidR="009E7A23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andidature</w:t>
                      </w:r>
                    </w:p>
                    <w:p w:rsidR="009C7BBB" w:rsidRDefault="009C7BBB" w:rsidP="009C7BB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</w:p>
                    <w:p w:rsidR="009C7BBB" w:rsidRPr="00375DD5" w:rsidRDefault="009C7BBB" w:rsidP="009C7BB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Consultation mémoire de proximité libérale (CMPL)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BBB">
        <w:rPr>
          <w:noProof/>
        </w:rPr>
        <w:drawing>
          <wp:inline distT="0" distB="0" distL="0" distR="0" wp14:anchorId="5B6D8FB8" wp14:editId="152F647B">
            <wp:extent cx="2233930" cy="737870"/>
            <wp:effectExtent l="0" t="0" r="0" b="5080"/>
            <wp:docPr id="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7B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1E4E0" wp14:editId="1B563A59">
                <wp:simplePos x="0" y="0"/>
                <wp:positionH relativeFrom="column">
                  <wp:posOffset>3837940</wp:posOffset>
                </wp:positionH>
                <wp:positionV relativeFrom="paragraph">
                  <wp:posOffset>7496175</wp:posOffset>
                </wp:positionV>
                <wp:extent cx="666750" cy="218440"/>
                <wp:effectExtent l="3810" t="0" r="0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BB" w:rsidRPr="00965420" w:rsidRDefault="009C7BBB" w:rsidP="009C7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8"/>
                              </w:rPr>
                            </w:pPr>
                            <w:r w:rsidRPr="009654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8"/>
                              </w:rPr>
                              <w:t>Année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E4E0" id="Text Box 8" o:spid="_x0000_s1027" type="#_x0000_t202" style="position:absolute;margin-left:302.2pt;margin-top:590.25pt;width:52.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KouA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" filled="f" stroked="f">
                <v:textbox>
                  <w:txbxContent>
                    <w:p w:rsidR="009C7BBB" w:rsidRPr="00965420" w:rsidRDefault="009C7BBB" w:rsidP="009C7BB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8"/>
                        </w:rPr>
                      </w:pPr>
                      <w:r w:rsidRPr="0096542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8"/>
                        </w:rPr>
                        <w:t>Année</w:t>
                      </w:r>
                    </w:p>
                  </w:txbxContent>
                </v:textbox>
              </v:shape>
            </w:pict>
          </mc:Fallback>
        </mc:AlternateContent>
      </w:r>
      <w:r w:rsidR="009C7BBB">
        <w:br w:type="page"/>
      </w:r>
    </w:p>
    <w:p w:rsidR="009C7BBB" w:rsidRPr="00397A6C" w:rsidRDefault="009C7BBB" w:rsidP="009C7BBB">
      <w:pPr>
        <w:spacing w:after="0" w:line="240" w:lineRule="auto"/>
        <w:jc w:val="both"/>
        <w:rPr>
          <w:rFonts w:ascii="Arial" w:hAnsi="Arial" w:cs="Arial"/>
          <w:b/>
        </w:rPr>
      </w:pPr>
      <w:r w:rsidRPr="009C7BBB">
        <w:rPr>
          <w:rFonts w:ascii="Arial" w:eastAsia="Calibri" w:hAnsi="Arial" w:cs="Arial"/>
          <w:b/>
          <w:bCs/>
          <w:lang w:eastAsia="en-US"/>
        </w:rPr>
        <w:lastRenderedPageBreak/>
        <w:t>Madame – Monsieur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="009E7A23" w:rsidRPr="009E7A23">
        <w:rPr>
          <w:rFonts w:ascii="Arial" w:eastAsia="Calibri" w:hAnsi="Arial" w:cs="Arial"/>
          <w:b/>
          <w:bCs/>
          <w:lang w:eastAsia="en-US"/>
        </w:rPr>
        <w:t>l</w:t>
      </w:r>
      <w:r>
        <w:rPr>
          <w:rFonts w:ascii="Arial" w:hAnsi="Arial" w:cs="Arial"/>
          <w:b/>
        </w:rPr>
        <w:t xml:space="preserve">e Docteur </w:t>
      </w:r>
    </w:p>
    <w:p w:rsidR="009C7BBB" w:rsidRPr="00397A6C" w:rsidRDefault="009C7BBB" w:rsidP="009C7BBB">
      <w:pPr>
        <w:spacing w:after="0" w:line="240" w:lineRule="auto"/>
        <w:jc w:val="both"/>
        <w:rPr>
          <w:rFonts w:ascii="Arial" w:hAnsi="Arial" w:cs="Arial"/>
          <w:b/>
        </w:rPr>
      </w:pPr>
    </w:p>
    <w:p w:rsidR="009C7BBB" w:rsidRDefault="009C7BBB" w:rsidP="009C7BBB">
      <w:pPr>
        <w:spacing w:after="0" w:line="240" w:lineRule="auto"/>
        <w:jc w:val="both"/>
        <w:rPr>
          <w:rFonts w:ascii="Arial" w:hAnsi="Arial" w:cs="Arial"/>
          <w:b/>
        </w:rPr>
      </w:pPr>
      <w:r w:rsidRPr="00397A6C">
        <w:rPr>
          <w:rFonts w:ascii="Arial" w:hAnsi="Arial" w:cs="Arial"/>
          <w:b/>
        </w:rPr>
        <w:t>………………………………………………………………………</w:t>
      </w:r>
      <w:r>
        <w:rPr>
          <w:rFonts w:ascii="Arial" w:hAnsi="Arial" w:cs="Arial"/>
          <w:b/>
        </w:rPr>
        <w:t xml:space="preserve"> </w:t>
      </w:r>
    </w:p>
    <w:p w:rsidR="009C7BBB" w:rsidRPr="00CD7E69" w:rsidRDefault="009C7BBB" w:rsidP="009C7BBB">
      <w:pPr>
        <w:spacing w:after="0" w:line="240" w:lineRule="auto"/>
        <w:jc w:val="both"/>
        <w:rPr>
          <w:rFonts w:ascii="Arial" w:hAnsi="Arial" w:cs="Arial"/>
          <w:i/>
        </w:rPr>
      </w:pPr>
    </w:p>
    <w:p w:rsidR="009C7BBB" w:rsidRPr="00397A6C" w:rsidRDefault="009C7BBB" w:rsidP="009C7BBB">
      <w:pPr>
        <w:spacing w:after="0" w:line="240" w:lineRule="auto"/>
        <w:jc w:val="both"/>
        <w:rPr>
          <w:rFonts w:ascii="Arial" w:hAnsi="Arial" w:cs="Arial"/>
          <w:b/>
        </w:rPr>
      </w:pPr>
    </w:p>
    <w:p w:rsidR="009C7BBB" w:rsidRPr="00397A6C" w:rsidRDefault="009C7BBB" w:rsidP="009C7BBB">
      <w:pPr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397A6C">
        <w:rPr>
          <w:rFonts w:ascii="Arial" w:hAnsi="Arial" w:cs="Arial"/>
          <w:b/>
        </w:rPr>
        <w:t>s’engage</w:t>
      </w:r>
      <w:proofErr w:type="gramEnd"/>
      <w:r w:rsidRPr="00397A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en cas de labellisation accordée selon le dossier ci-dessous complété </w:t>
      </w:r>
      <w:r w:rsidRPr="00397A6C">
        <w:rPr>
          <w:rFonts w:ascii="Arial" w:hAnsi="Arial" w:cs="Arial"/>
          <w:b/>
        </w:rPr>
        <w:t>à</w:t>
      </w:r>
    </w:p>
    <w:p w:rsidR="009C7BBB" w:rsidRPr="00397A6C" w:rsidRDefault="009C7BBB" w:rsidP="009C7BBB">
      <w:pPr>
        <w:spacing w:after="0" w:line="240" w:lineRule="auto"/>
        <w:jc w:val="both"/>
        <w:rPr>
          <w:rFonts w:ascii="Arial" w:hAnsi="Arial" w:cs="Arial"/>
          <w:b/>
        </w:rPr>
      </w:pPr>
    </w:p>
    <w:p w:rsidR="009C7BBB" w:rsidRDefault="009C7BBB" w:rsidP="009C7BB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mettre</w:t>
      </w:r>
      <w:proofErr w:type="gramEnd"/>
      <w:r>
        <w:rPr>
          <w:rFonts w:ascii="Arial" w:hAnsi="Arial" w:cs="Arial"/>
        </w:rPr>
        <w:t xml:space="preserve"> en place le </w:t>
      </w:r>
      <w:r w:rsidRPr="00EA5959">
        <w:rPr>
          <w:rFonts w:ascii="Arial" w:hAnsi="Arial" w:cs="Arial"/>
        </w:rPr>
        <w:t>fonctionnement permettant le respect des missions dévolues</w:t>
      </w:r>
      <w:r>
        <w:rPr>
          <w:rFonts w:ascii="Arial" w:hAnsi="Arial" w:cs="Arial"/>
        </w:rPr>
        <w:t xml:space="preserve"> à la </w:t>
      </w:r>
      <w:r w:rsidR="00FE0211">
        <w:rPr>
          <w:rFonts w:ascii="Arial" w:hAnsi="Arial" w:cs="Arial"/>
        </w:rPr>
        <w:t>c</w:t>
      </w:r>
      <w:r>
        <w:rPr>
          <w:rFonts w:ascii="Arial" w:hAnsi="Arial" w:cs="Arial"/>
        </w:rPr>
        <w:t>onsultation mémoire de proximité selon le cahier des charges</w:t>
      </w:r>
      <w:r w:rsidR="00FE0211">
        <w:rPr>
          <w:rFonts w:ascii="Arial" w:hAnsi="Arial" w:cs="Arial"/>
        </w:rPr>
        <w:t> ;</w:t>
      </w:r>
    </w:p>
    <w:p w:rsidR="009C7BBB" w:rsidRPr="001435AE" w:rsidRDefault="009C7BBB" w:rsidP="009C7BB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Pr="00BF54C3">
        <w:rPr>
          <w:rFonts w:ascii="Arial" w:hAnsi="Arial" w:cs="Arial"/>
        </w:rPr>
        <w:t>ssure</w:t>
      </w:r>
      <w:r>
        <w:rPr>
          <w:rFonts w:ascii="Arial" w:hAnsi="Arial" w:cs="Arial"/>
        </w:rPr>
        <w:t>r</w:t>
      </w:r>
      <w:proofErr w:type="gramEnd"/>
      <w:r w:rsidRPr="00BF54C3">
        <w:rPr>
          <w:rFonts w:ascii="Arial" w:hAnsi="Arial" w:cs="Arial"/>
        </w:rPr>
        <w:t xml:space="preserve"> le renseignement de la </w:t>
      </w:r>
      <w:r>
        <w:rPr>
          <w:rFonts w:ascii="Arial" w:hAnsi="Arial" w:cs="Arial"/>
        </w:rPr>
        <w:t>banque nationale Alzheimer (</w:t>
      </w:r>
      <w:r w:rsidRPr="00BF54C3">
        <w:rPr>
          <w:rFonts w:ascii="Arial" w:hAnsi="Arial" w:cs="Arial"/>
        </w:rPr>
        <w:t>BNA</w:t>
      </w:r>
      <w:r>
        <w:rPr>
          <w:rFonts w:ascii="Arial" w:hAnsi="Arial" w:cs="Arial"/>
        </w:rPr>
        <w:t>)</w:t>
      </w:r>
      <w:r w:rsidRPr="00BF54C3">
        <w:rPr>
          <w:rFonts w:ascii="Arial" w:hAnsi="Arial" w:cs="Arial"/>
        </w:rPr>
        <w:t>, transmet</w:t>
      </w:r>
      <w:r>
        <w:rPr>
          <w:rFonts w:ascii="Arial" w:hAnsi="Arial" w:cs="Arial"/>
        </w:rPr>
        <w:t>tre</w:t>
      </w:r>
      <w:r w:rsidRPr="00BF54C3">
        <w:rPr>
          <w:rFonts w:ascii="Arial" w:hAnsi="Arial" w:cs="Arial"/>
        </w:rPr>
        <w:t xml:space="preserve"> les données/items du corpus minimal des informations Alzheimer (CIMA), </w:t>
      </w:r>
      <w:r>
        <w:rPr>
          <w:rFonts w:ascii="Arial" w:hAnsi="Arial" w:cs="Arial"/>
          <w:bCs/>
        </w:rPr>
        <w:t>avec l’appui éventuel de la consultation mémoire de territoire</w:t>
      </w:r>
      <w:r w:rsidRPr="006D28E6">
        <w:t xml:space="preserve"> </w:t>
      </w:r>
      <w:r w:rsidRPr="006D28E6">
        <w:rPr>
          <w:rFonts w:ascii="Arial" w:hAnsi="Arial" w:cs="Arial"/>
          <w:bCs/>
        </w:rPr>
        <w:t>dans le respect du règlement général de protection des données (RGPD)</w:t>
      </w:r>
      <w:r w:rsidR="00FE0211">
        <w:rPr>
          <w:rFonts w:ascii="Arial" w:hAnsi="Arial" w:cs="Arial"/>
          <w:bCs/>
        </w:rPr>
        <w:t> ;</w:t>
      </w:r>
    </w:p>
    <w:p w:rsidR="009C7BBB" w:rsidRPr="001435AE" w:rsidRDefault="009C7BBB" w:rsidP="009C7BB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mettre</w:t>
      </w:r>
      <w:proofErr w:type="gramEnd"/>
      <w:r>
        <w:rPr>
          <w:rFonts w:ascii="Arial" w:hAnsi="Arial" w:cs="Arial"/>
          <w:bCs/>
        </w:rPr>
        <w:t xml:space="preserve"> en place une convention de rattachement</w:t>
      </w:r>
      <w:r w:rsidRPr="006D28E6">
        <w:rPr>
          <w:rFonts w:ascii="Arial" w:hAnsi="Arial" w:cs="Arial"/>
          <w:bCs/>
        </w:rPr>
        <w:t xml:space="preserve"> à une consultation mémoire label</w:t>
      </w:r>
      <w:r>
        <w:rPr>
          <w:rFonts w:ascii="Arial" w:hAnsi="Arial" w:cs="Arial"/>
          <w:bCs/>
        </w:rPr>
        <w:t>lisée de territoire ; la convention organisant l’accès au</w:t>
      </w:r>
      <w:r w:rsidRPr="006D28E6">
        <w:rPr>
          <w:rFonts w:ascii="Arial" w:hAnsi="Arial" w:cs="Arial"/>
          <w:bCs/>
        </w:rPr>
        <w:t xml:space="preserve"> plateau technique et aux compétences de la consult</w:t>
      </w:r>
      <w:r w:rsidR="00FE0211">
        <w:rPr>
          <w:rFonts w:ascii="Arial" w:hAnsi="Arial" w:cs="Arial"/>
          <w:bCs/>
        </w:rPr>
        <w:t>ation labellisée de territoire ;</w:t>
      </w:r>
    </w:p>
    <w:p w:rsidR="009C7BBB" w:rsidRDefault="009C7BBB" w:rsidP="009C7BB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participer  à</w:t>
      </w:r>
      <w:proofErr w:type="gramEnd"/>
      <w:r>
        <w:rPr>
          <w:rFonts w:ascii="Arial" w:hAnsi="Arial" w:cs="Arial"/>
        </w:rPr>
        <w:t xml:space="preserve"> la réunion annuelle de formation et d’information organisée par les CMRR</w:t>
      </w:r>
      <w:r w:rsidRPr="00BF54C3">
        <w:rPr>
          <w:rFonts w:ascii="Arial" w:hAnsi="Arial" w:cs="Arial"/>
        </w:rPr>
        <w:t>.</w:t>
      </w:r>
    </w:p>
    <w:p w:rsidR="009C7BBB" w:rsidRDefault="009C7BBB" w:rsidP="009C7BB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conventionnement avec la consultation mémoire labellisée de territoire </w:t>
      </w:r>
      <w:r w:rsidRPr="00962E0A">
        <w:rPr>
          <w:rFonts w:ascii="Arial" w:hAnsi="Arial" w:cs="Arial"/>
          <w:u w:val="single"/>
        </w:rPr>
        <w:t xml:space="preserve">au plus tard le </w:t>
      </w:r>
      <w:r w:rsidRPr="009C7BBB">
        <w:rPr>
          <w:rFonts w:ascii="Arial" w:hAnsi="Arial" w:cs="Arial"/>
          <w:color w:val="FF0000"/>
          <w:u w:val="single"/>
        </w:rPr>
        <w:t>1er octobre 2023</w:t>
      </w:r>
      <w:r w:rsidRPr="009C7BBB">
        <w:rPr>
          <w:rFonts w:ascii="Arial" w:hAnsi="Arial" w:cs="Arial"/>
          <w:color w:val="FF0000"/>
        </w:rPr>
        <w:t xml:space="preserve"> </w:t>
      </w:r>
    </w:p>
    <w:p w:rsidR="009C7BBB" w:rsidRDefault="009C7BBB" w:rsidP="009C7BBB">
      <w:pPr>
        <w:spacing w:after="0" w:line="240" w:lineRule="auto"/>
        <w:jc w:val="both"/>
        <w:rPr>
          <w:rFonts w:ascii="Arial" w:hAnsi="Arial" w:cs="Arial"/>
        </w:rPr>
      </w:pPr>
    </w:p>
    <w:p w:rsidR="009C7BBB" w:rsidRDefault="009C7BBB" w:rsidP="009C7BBB">
      <w:pPr>
        <w:spacing w:after="0" w:line="240" w:lineRule="auto"/>
        <w:jc w:val="both"/>
        <w:rPr>
          <w:rFonts w:ascii="Arial" w:hAnsi="Arial" w:cs="Arial"/>
        </w:rPr>
      </w:pPr>
    </w:p>
    <w:p w:rsidR="009C7BBB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C7BBB" w:rsidRPr="00397A6C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7A6C">
        <w:rPr>
          <w:rFonts w:ascii="Arial" w:hAnsi="Arial" w:cs="Arial"/>
        </w:rPr>
        <w:t xml:space="preserve">Nom </w:t>
      </w:r>
    </w:p>
    <w:p w:rsidR="009C7BBB" w:rsidRPr="00397A6C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7BBB" w:rsidRPr="00397A6C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7A6C">
        <w:rPr>
          <w:rFonts w:ascii="Arial" w:hAnsi="Arial" w:cs="Arial"/>
        </w:rPr>
        <w:t>Prénom</w:t>
      </w:r>
    </w:p>
    <w:p w:rsidR="009C7BBB" w:rsidRPr="00397A6C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7BBB" w:rsidRPr="00397A6C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7A6C">
        <w:rPr>
          <w:rFonts w:ascii="Arial" w:hAnsi="Arial" w:cs="Arial"/>
        </w:rPr>
        <w:t xml:space="preserve">Courriel : </w:t>
      </w:r>
    </w:p>
    <w:p w:rsidR="009C7BBB" w:rsidRPr="00397A6C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7BBB" w:rsidRPr="00397A6C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7A6C">
        <w:rPr>
          <w:rFonts w:ascii="Arial" w:hAnsi="Arial" w:cs="Arial"/>
        </w:rPr>
        <w:t>Téléphone (ligne directe) :</w:t>
      </w:r>
    </w:p>
    <w:p w:rsidR="009C7BBB" w:rsidRPr="00397A6C" w:rsidRDefault="009C7BBB" w:rsidP="009C7BBB">
      <w:pPr>
        <w:rPr>
          <w:rFonts w:ascii="Arial" w:hAnsi="Arial" w:cs="Arial"/>
        </w:rPr>
      </w:pPr>
    </w:p>
    <w:p w:rsidR="009C7BBB" w:rsidRDefault="009C7BBB" w:rsidP="009C7B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</w:p>
    <w:p w:rsidR="009C7BBB" w:rsidRDefault="009C7BBB" w:rsidP="00FE0211">
      <w:pPr>
        <w:rPr>
          <w:rFonts w:ascii="Arial" w:hAnsi="Arial" w:cs="Arial"/>
          <w:b/>
        </w:rPr>
      </w:pPr>
      <w:r w:rsidRPr="00397A6C">
        <w:rPr>
          <w:rFonts w:ascii="Arial" w:hAnsi="Arial" w:cs="Arial"/>
        </w:rPr>
        <w:t>Signature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 w:type="page"/>
      </w:r>
    </w:p>
    <w:p w:rsidR="009C7BBB" w:rsidRPr="00586F96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1. Coordonnées et périmètre géographique </w:t>
      </w:r>
    </w:p>
    <w:p w:rsidR="009C7BBB" w:rsidRDefault="009C7BBB" w:rsidP="009C7BBB">
      <w:pPr>
        <w:autoSpaceDE w:val="0"/>
        <w:autoSpaceDN w:val="0"/>
        <w:adjustRightInd w:val="0"/>
        <w:spacing w:after="0" w:line="240" w:lineRule="auto"/>
        <w:ind w:left="1701" w:right="1984"/>
        <w:rPr>
          <w:rFonts w:ascii="Arial" w:hAnsi="Arial" w:cs="Arial"/>
          <w:b/>
        </w:rPr>
      </w:pPr>
    </w:p>
    <w:p w:rsidR="009C7BBB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01" w:right="19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Consultation mémoire de proximité du Dr ………………………………………………………………</w:t>
      </w:r>
    </w:p>
    <w:p w:rsidR="009C7BBB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01" w:right="1984"/>
        <w:jc w:val="center"/>
        <w:rPr>
          <w:rFonts w:ascii="Arial" w:hAnsi="Arial" w:cs="Arial"/>
          <w:b/>
        </w:rPr>
      </w:pPr>
    </w:p>
    <w:p w:rsidR="009C7BBB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C7BBB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C7BBB" w:rsidRPr="00BA77CA" w:rsidRDefault="009C7BBB" w:rsidP="009C7BB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A77CA">
        <w:rPr>
          <w:rFonts w:ascii="Arial" w:hAnsi="Arial" w:cs="Arial"/>
          <w:b/>
        </w:rPr>
        <w:t>Praticien demandant la reconnaissance individuelle</w:t>
      </w:r>
    </w:p>
    <w:p w:rsidR="009C7BBB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C7BBB" w:rsidRPr="00BA77CA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77CA">
        <w:rPr>
          <w:rFonts w:ascii="Arial" w:hAnsi="Arial" w:cs="Arial"/>
        </w:rPr>
        <w:t xml:space="preserve">Nom </w:t>
      </w:r>
    </w:p>
    <w:p w:rsidR="009C7BBB" w:rsidRPr="00BA77CA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7BBB" w:rsidRPr="00BA77CA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77CA">
        <w:rPr>
          <w:rFonts w:ascii="Arial" w:hAnsi="Arial" w:cs="Arial"/>
        </w:rPr>
        <w:t>Prénom</w:t>
      </w:r>
    </w:p>
    <w:p w:rsidR="009C7BBB" w:rsidRPr="00BA77CA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7BBB" w:rsidRPr="00BA77CA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77CA">
        <w:rPr>
          <w:rFonts w:ascii="Arial" w:hAnsi="Arial" w:cs="Arial"/>
        </w:rPr>
        <w:t>Date de Naissance</w:t>
      </w:r>
    </w:p>
    <w:p w:rsidR="009C7BBB" w:rsidRPr="00BA77CA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7BBB" w:rsidRPr="00BA77CA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77CA">
        <w:rPr>
          <w:rFonts w:ascii="Arial" w:hAnsi="Arial" w:cs="Arial"/>
        </w:rPr>
        <w:t xml:space="preserve">Numéro </w:t>
      </w:r>
      <w:r>
        <w:rPr>
          <w:rFonts w:ascii="Arial" w:hAnsi="Arial" w:cs="Arial"/>
        </w:rPr>
        <w:t>RPPS/</w:t>
      </w:r>
      <w:r w:rsidRPr="00BA77CA">
        <w:rPr>
          <w:rFonts w:ascii="Arial" w:hAnsi="Arial" w:cs="Arial"/>
        </w:rPr>
        <w:t>ADELI</w:t>
      </w:r>
    </w:p>
    <w:p w:rsidR="009C7BBB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C7BBB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C7BBB" w:rsidRPr="00BA77CA" w:rsidRDefault="009C7BBB" w:rsidP="009C7BB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A77CA">
        <w:rPr>
          <w:rFonts w:ascii="Arial" w:hAnsi="Arial" w:cs="Arial"/>
          <w:b/>
        </w:rPr>
        <w:t xml:space="preserve">Localisation </w:t>
      </w:r>
      <w:r>
        <w:rPr>
          <w:rFonts w:ascii="Arial" w:hAnsi="Arial" w:cs="Arial"/>
          <w:b/>
        </w:rPr>
        <w:t>g</w:t>
      </w:r>
      <w:r w:rsidRPr="00BA77CA">
        <w:rPr>
          <w:rFonts w:ascii="Arial" w:hAnsi="Arial" w:cs="Arial"/>
          <w:b/>
        </w:rPr>
        <w:t xml:space="preserve">éographique du </w:t>
      </w:r>
      <w:r>
        <w:rPr>
          <w:rFonts w:ascii="Arial" w:hAnsi="Arial" w:cs="Arial"/>
          <w:b/>
        </w:rPr>
        <w:t>c</w:t>
      </w:r>
      <w:r w:rsidRPr="00BA77CA">
        <w:rPr>
          <w:rFonts w:ascii="Arial" w:hAnsi="Arial" w:cs="Arial"/>
          <w:b/>
        </w:rPr>
        <w:t xml:space="preserve">abinet </w:t>
      </w:r>
      <w:r>
        <w:rPr>
          <w:rFonts w:ascii="Arial" w:hAnsi="Arial" w:cs="Arial"/>
          <w:b/>
        </w:rPr>
        <w:t>m</w:t>
      </w:r>
      <w:r w:rsidRPr="00BA77CA">
        <w:rPr>
          <w:rFonts w:ascii="Arial" w:hAnsi="Arial" w:cs="Arial"/>
          <w:b/>
        </w:rPr>
        <w:t xml:space="preserve">édical </w:t>
      </w:r>
    </w:p>
    <w:p w:rsidR="009C7BBB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C7BBB" w:rsidRPr="00BA77CA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77CA">
        <w:rPr>
          <w:rFonts w:ascii="Arial" w:hAnsi="Arial" w:cs="Arial"/>
        </w:rPr>
        <w:t>Adresse</w:t>
      </w:r>
    </w:p>
    <w:p w:rsidR="009C7BBB" w:rsidRPr="00BA77CA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7BBB" w:rsidRPr="00BA77CA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77CA">
        <w:rPr>
          <w:rFonts w:ascii="Arial" w:hAnsi="Arial" w:cs="Arial"/>
        </w:rPr>
        <w:t>Numéro de téléphone</w:t>
      </w:r>
    </w:p>
    <w:p w:rsidR="009C7BBB" w:rsidRPr="00BA77CA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7BBB" w:rsidRPr="00BA77CA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77CA">
        <w:rPr>
          <w:rFonts w:ascii="Arial" w:hAnsi="Arial" w:cs="Arial"/>
        </w:rPr>
        <w:t xml:space="preserve">Courriel </w:t>
      </w:r>
    </w:p>
    <w:p w:rsidR="009C7BBB" w:rsidRDefault="009C7BBB" w:rsidP="009C7BBB">
      <w:pPr>
        <w:rPr>
          <w:rFonts w:ascii="Arial" w:hAnsi="Arial" w:cs="Arial"/>
          <w:b/>
          <w:sz w:val="24"/>
          <w:szCs w:val="24"/>
        </w:rPr>
      </w:pPr>
    </w:p>
    <w:p w:rsidR="009C7BBB" w:rsidRDefault="009C7BBB" w:rsidP="009C7BBB">
      <w:pPr>
        <w:pStyle w:val="Paragraphedeliste"/>
        <w:numPr>
          <w:ilvl w:val="0"/>
          <w:numId w:val="4"/>
        </w:numPr>
        <w:rPr>
          <w:rFonts w:ascii="Arial" w:hAnsi="Arial" w:cs="Arial"/>
          <w:b/>
        </w:rPr>
      </w:pPr>
      <w:r w:rsidRPr="009C7BBB">
        <w:rPr>
          <w:rFonts w:ascii="Arial" w:hAnsi="Arial" w:cs="Arial"/>
          <w:b/>
        </w:rPr>
        <w:t xml:space="preserve">Spécialité et qualification ordinale du </w:t>
      </w:r>
      <w:r>
        <w:rPr>
          <w:rFonts w:ascii="Arial" w:hAnsi="Arial" w:cs="Arial"/>
          <w:b/>
        </w:rPr>
        <w:t>p</w:t>
      </w:r>
      <w:r w:rsidRPr="009C7BBB">
        <w:rPr>
          <w:rFonts w:ascii="Arial" w:hAnsi="Arial" w:cs="Arial"/>
          <w:b/>
        </w:rPr>
        <w:t xml:space="preserve">raticien </w:t>
      </w:r>
    </w:p>
    <w:p w:rsidR="00FE0211" w:rsidRPr="00FE0211" w:rsidRDefault="00FE0211" w:rsidP="00FE021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FE0211">
        <w:rPr>
          <w:rFonts w:ascii="Arial" w:hAnsi="Arial" w:cs="Arial"/>
          <w:i/>
          <w:sz w:val="16"/>
          <w:szCs w:val="16"/>
        </w:rPr>
        <w:t xml:space="preserve">Pourront demander à faire l’objet d’une reconnaissance individuellement au </w:t>
      </w:r>
      <w:proofErr w:type="spellStart"/>
      <w:r w:rsidRPr="00FE0211">
        <w:rPr>
          <w:rFonts w:ascii="Arial" w:hAnsi="Arial" w:cs="Arial"/>
          <w:i/>
          <w:sz w:val="16"/>
          <w:szCs w:val="16"/>
        </w:rPr>
        <w:t>tutre</w:t>
      </w:r>
      <w:proofErr w:type="spellEnd"/>
      <w:r w:rsidRPr="00FE0211">
        <w:rPr>
          <w:rFonts w:ascii="Arial" w:hAnsi="Arial" w:cs="Arial"/>
          <w:i/>
          <w:sz w:val="16"/>
          <w:szCs w:val="16"/>
        </w:rPr>
        <w:t xml:space="preserve"> des consultations mémoire libérales :</w:t>
      </w:r>
    </w:p>
    <w:p w:rsidR="00FE0211" w:rsidRPr="00FE0211" w:rsidRDefault="00FE0211" w:rsidP="00FE021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FE0211">
        <w:rPr>
          <w:rFonts w:ascii="Arial" w:hAnsi="Arial" w:cs="Arial"/>
          <w:i/>
          <w:sz w:val="16"/>
          <w:szCs w:val="16"/>
        </w:rPr>
        <w:t>les</w:t>
      </w:r>
      <w:proofErr w:type="gramEnd"/>
      <w:r w:rsidRPr="00FE0211">
        <w:rPr>
          <w:rFonts w:ascii="Arial" w:hAnsi="Arial" w:cs="Arial"/>
          <w:i/>
          <w:sz w:val="16"/>
          <w:szCs w:val="16"/>
        </w:rPr>
        <w:t xml:space="preserve"> spécialistes en neurologie</w:t>
      </w:r>
    </w:p>
    <w:p w:rsidR="00FE0211" w:rsidRPr="00FE0211" w:rsidRDefault="00FE0211" w:rsidP="00FE021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FE0211">
        <w:rPr>
          <w:rFonts w:ascii="Arial" w:hAnsi="Arial" w:cs="Arial"/>
          <w:i/>
          <w:sz w:val="16"/>
          <w:szCs w:val="16"/>
        </w:rPr>
        <w:t>les</w:t>
      </w:r>
      <w:proofErr w:type="gramEnd"/>
      <w:r w:rsidRPr="00FE0211">
        <w:rPr>
          <w:rFonts w:ascii="Arial" w:hAnsi="Arial" w:cs="Arial"/>
          <w:i/>
          <w:sz w:val="16"/>
          <w:szCs w:val="16"/>
        </w:rPr>
        <w:t xml:space="preserve"> spécialistes en gériatrie</w:t>
      </w:r>
    </w:p>
    <w:p w:rsidR="00FE0211" w:rsidRPr="00FE0211" w:rsidRDefault="00FE0211" w:rsidP="00FE021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FE0211">
        <w:rPr>
          <w:rFonts w:ascii="Arial" w:hAnsi="Arial" w:cs="Arial"/>
          <w:i/>
          <w:sz w:val="16"/>
          <w:szCs w:val="16"/>
        </w:rPr>
        <w:t>les</w:t>
      </w:r>
      <w:proofErr w:type="gramEnd"/>
      <w:r w:rsidRPr="00FE0211">
        <w:rPr>
          <w:rFonts w:ascii="Arial" w:hAnsi="Arial" w:cs="Arial"/>
          <w:i/>
          <w:sz w:val="16"/>
          <w:szCs w:val="16"/>
        </w:rPr>
        <w:t xml:space="preserve"> spécialistes en psychiatrie</w:t>
      </w:r>
    </w:p>
    <w:p w:rsidR="00FE0211" w:rsidRDefault="00FE0211" w:rsidP="00FE021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FE0211">
        <w:rPr>
          <w:rFonts w:ascii="Arial" w:hAnsi="Arial" w:cs="Arial"/>
          <w:i/>
          <w:sz w:val="16"/>
          <w:szCs w:val="16"/>
        </w:rPr>
        <w:t>les</w:t>
      </w:r>
      <w:proofErr w:type="gramEnd"/>
      <w:r w:rsidRPr="00FE0211">
        <w:rPr>
          <w:rFonts w:ascii="Arial" w:hAnsi="Arial" w:cs="Arial"/>
          <w:i/>
          <w:sz w:val="16"/>
          <w:szCs w:val="16"/>
        </w:rPr>
        <w:t xml:space="preserve"> médecins spécialistes ou qualifiés en médecine générale titulaires d’une capacité de gériatrie, diplôme d’université de médecine de la personne âgée</w:t>
      </w:r>
    </w:p>
    <w:p w:rsidR="00FE0211" w:rsidRPr="00FE0211" w:rsidRDefault="00FE0211" w:rsidP="00FE0211">
      <w:pPr>
        <w:pStyle w:val="Paragraphedeliste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9C7BBB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FE0211" w:rsidRDefault="00FE0211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C7BBB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C7BBB" w:rsidRDefault="009C7BBB" w:rsidP="009C7BBB">
      <w:pPr>
        <w:rPr>
          <w:rFonts w:ascii="Arial" w:hAnsi="Arial" w:cs="Arial"/>
          <w:sz w:val="24"/>
          <w:szCs w:val="24"/>
        </w:rPr>
      </w:pPr>
    </w:p>
    <w:p w:rsidR="009C7BBB" w:rsidRPr="009C7BBB" w:rsidRDefault="009C7BBB" w:rsidP="009C7BBB">
      <w:pPr>
        <w:rPr>
          <w:rFonts w:ascii="Arial" w:hAnsi="Arial" w:cs="Arial"/>
        </w:rPr>
      </w:pPr>
      <w:r w:rsidRPr="009C7BBB">
        <w:rPr>
          <w:rFonts w:ascii="Arial" w:hAnsi="Arial" w:cs="Arial"/>
          <w:b/>
        </w:rPr>
        <w:t>2.  Fonctionnement de la consultation mémoire libérale</w:t>
      </w:r>
    </w:p>
    <w:p w:rsidR="009C7BBB" w:rsidRDefault="009C7BBB" w:rsidP="00FE021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Rattachement à une consultation mémoire labellisée de territoire </w:t>
      </w:r>
    </w:p>
    <w:p w:rsidR="009C7BBB" w:rsidRPr="00E50C6A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sz w:val="16"/>
          <w:szCs w:val="16"/>
        </w:rPr>
      </w:pPr>
      <w:r w:rsidRPr="00E50C6A">
        <w:rPr>
          <w:rFonts w:ascii="Arial" w:hAnsi="Arial" w:cs="Arial"/>
          <w:bCs/>
          <w:i/>
          <w:sz w:val="16"/>
          <w:szCs w:val="16"/>
        </w:rPr>
        <w:t>Préciser le rattachement prévu sur le territoire</w:t>
      </w:r>
    </w:p>
    <w:p w:rsidR="009C7BBB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9C7BBB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7454BA" w:rsidRDefault="007454BA" w:rsidP="00FE02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54BA" w:rsidRDefault="007454BA" w:rsidP="00FE02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54BA" w:rsidRDefault="007454BA" w:rsidP="00FE02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BBB" w:rsidRPr="00EC249A" w:rsidRDefault="009C7BBB" w:rsidP="00FE02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Participation à une f</w:t>
      </w:r>
      <w:r w:rsidRPr="00EC249A">
        <w:rPr>
          <w:rFonts w:ascii="Arial" w:hAnsi="Arial" w:cs="Arial"/>
          <w:sz w:val="24"/>
          <w:szCs w:val="24"/>
        </w:rPr>
        <w:t>ormation continue</w:t>
      </w:r>
      <w:r>
        <w:rPr>
          <w:rFonts w:ascii="Arial" w:hAnsi="Arial" w:cs="Arial"/>
          <w:sz w:val="24"/>
          <w:szCs w:val="24"/>
        </w:rPr>
        <w:t xml:space="preserve"> sur les troubles </w:t>
      </w:r>
      <w:r w:rsidR="007454BA">
        <w:rPr>
          <w:rFonts w:ascii="Arial" w:hAnsi="Arial" w:cs="Arial"/>
          <w:sz w:val="24"/>
          <w:szCs w:val="24"/>
        </w:rPr>
        <w:t>neurocognitifs</w:t>
      </w:r>
    </w:p>
    <w:p w:rsidR="009C7BBB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Préciser </w:t>
      </w:r>
    </w:p>
    <w:p w:rsidR="009C7BBB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C7BBB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9C7BBB" w:rsidRDefault="009C7BBB" w:rsidP="009C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Modalités d’accès à la consultation mémoire de proximité (créneaux spécifiques ? délai ?)</w:t>
      </w:r>
    </w:p>
    <w:p w:rsidR="009C7BBB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C7BBB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C7BBB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C7BBB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C7BBB" w:rsidRDefault="009C7BBB" w:rsidP="009C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C7BBB" w:rsidRPr="00640261" w:rsidRDefault="009C7BBB" w:rsidP="009C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Pr="00640261">
        <w:rPr>
          <w:rFonts w:ascii="Arial" w:hAnsi="Arial" w:cs="Arial"/>
          <w:bCs/>
        </w:rPr>
        <w:t xml:space="preserve">odalités d’élaboration du </w:t>
      </w:r>
      <w:r>
        <w:rPr>
          <w:rFonts w:ascii="Arial" w:hAnsi="Arial" w:cs="Arial"/>
          <w:bCs/>
        </w:rPr>
        <w:t>p</w:t>
      </w:r>
      <w:r w:rsidRPr="00640261">
        <w:rPr>
          <w:rFonts w:ascii="Arial" w:hAnsi="Arial" w:cs="Arial"/>
          <w:bCs/>
        </w:rPr>
        <w:t xml:space="preserve">lan </w:t>
      </w:r>
      <w:r>
        <w:rPr>
          <w:rFonts w:ascii="Arial" w:hAnsi="Arial" w:cs="Arial"/>
          <w:bCs/>
        </w:rPr>
        <w:t>p</w:t>
      </w:r>
      <w:r w:rsidRPr="00640261">
        <w:rPr>
          <w:rFonts w:ascii="Arial" w:hAnsi="Arial" w:cs="Arial"/>
          <w:bCs/>
        </w:rPr>
        <w:t>ersonnalisé de soins et d’aid</w:t>
      </w:r>
      <w:r>
        <w:rPr>
          <w:rFonts w:ascii="Arial" w:hAnsi="Arial" w:cs="Arial"/>
          <w:bCs/>
        </w:rPr>
        <w:t xml:space="preserve">e (du patient et de son aidant) </w:t>
      </w:r>
    </w:p>
    <w:p w:rsidR="009C7BBB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C7BBB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E0211" w:rsidRDefault="00FE0211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C7BBB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C7BBB" w:rsidRDefault="009C7BBB" w:rsidP="009C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C7BBB" w:rsidRPr="007454BA" w:rsidRDefault="009C7BBB" w:rsidP="009C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C249A">
        <w:rPr>
          <w:rFonts w:ascii="Arial" w:hAnsi="Arial" w:cs="Arial"/>
          <w:bCs/>
        </w:rPr>
        <w:t xml:space="preserve">Modalités de suivi de la file active des </w:t>
      </w:r>
      <w:r>
        <w:rPr>
          <w:rFonts w:ascii="Arial" w:hAnsi="Arial" w:cs="Arial"/>
          <w:bCs/>
        </w:rPr>
        <w:t xml:space="preserve">nouveaux </w:t>
      </w:r>
      <w:r w:rsidRPr="00EC249A">
        <w:rPr>
          <w:rFonts w:ascii="Arial" w:hAnsi="Arial" w:cs="Arial"/>
          <w:bCs/>
        </w:rPr>
        <w:t xml:space="preserve">patients en appui du médecin traitant </w:t>
      </w:r>
    </w:p>
    <w:p w:rsidR="009C7BBB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C7BBB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E0211" w:rsidRDefault="00FE0211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C7BBB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C7BBB" w:rsidRPr="00A66A59" w:rsidRDefault="009C7BBB" w:rsidP="009C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C7BBB" w:rsidRDefault="009C7BBB" w:rsidP="009C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Outils de communication (messagerie) sécurisée </w:t>
      </w:r>
    </w:p>
    <w:p w:rsidR="009C7BBB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C7BBB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C7BBB" w:rsidRDefault="009C7BBB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E0211" w:rsidRPr="009B71E7" w:rsidRDefault="00FE0211" w:rsidP="009C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C7BBB" w:rsidRDefault="009C7BBB" w:rsidP="009C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</w:p>
    <w:p w:rsidR="009C7BBB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9C7BBB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Critères d’activités </w:t>
      </w:r>
    </w:p>
    <w:p w:rsidR="009C7BBB" w:rsidRPr="004907DB" w:rsidRDefault="009C7BBB" w:rsidP="009C7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C7BBB" w:rsidRPr="009C7BBB" w:rsidRDefault="009C7BBB" w:rsidP="009C7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6"/>
          <w:szCs w:val="16"/>
        </w:rPr>
      </w:pPr>
      <w:r w:rsidRPr="009C7BBB">
        <w:rPr>
          <w:rFonts w:ascii="Arial" w:hAnsi="Arial" w:cs="Arial"/>
          <w:bCs/>
          <w:i/>
          <w:sz w:val="16"/>
          <w:szCs w:val="16"/>
        </w:rPr>
        <w:t>« La CM de proximité doit avoir une file active d’au moins 50 nouveaux patients ayant fait l’objet d’une évaluation neurocognitive constatée au cours des douze mois de l’année précédant la reconnaissance par l’ARS. »</w:t>
      </w:r>
    </w:p>
    <w:p w:rsidR="009C7BBB" w:rsidRDefault="009C7BBB" w:rsidP="009C7BBB">
      <w:pPr>
        <w:spacing w:after="0"/>
        <w:jc w:val="both"/>
        <w:rPr>
          <w:rFonts w:ascii="Arial" w:hAnsi="Arial" w:cs="Arial"/>
          <w:bCs/>
        </w:rPr>
      </w:pPr>
    </w:p>
    <w:p w:rsidR="009C7BBB" w:rsidRDefault="009C7BBB" w:rsidP="009C7BBB">
      <w:pPr>
        <w:spacing w:after="0"/>
        <w:jc w:val="both"/>
        <w:rPr>
          <w:rFonts w:ascii="Arial" w:hAnsi="Arial" w:cs="Arial"/>
          <w:bCs/>
        </w:rPr>
      </w:pPr>
    </w:p>
    <w:p w:rsidR="009C7BBB" w:rsidRPr="00EC249A" w:rsidRDefault="009C7BBB" w:rsidP="009C7BBB">
      <w:pPr>
        <w:spacing w:after="0"/>
        <w:jc w:val="both"/>
        <w:rPr>
          <w:rFonts w:ascii="Arial" w:hAnsi="Arial" w:cs="Arial"/>
          <w:b/>
          <w:bCs/>
        </w:rPr>
      </w:pPr>
      <w:r w:rsidRPr="00B71CF4">
        <w:rPr>
          <w:rFonts w:ascii="Arial" w:hAnsi="Arial" w:cs="Arial"/>
          <w:b/>
          <w:bCs/>
        </w:rPr>
        <w:t>Données de l’année 2022</w:t>
      </w:r>
      <w:r>
        <w:rPr>
          <w:rFonts w:ascii="Arial" w:hAnsi="Arial" w:cs="Arial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24"/>
        <w:gridCol w:w="2767"/>
      </w:tblGrid>
      <w:tr w:rsidR="009C7BBB" w:rsidTr="009C7BBB">
        <w:trPr>
          <w:trHeight w:val="477"/>
        </w:trPr>
        <w:tc>
          <w:tcPr>
            <w:tcW w:w="5724" w:type="dxa"/>
          </w:tcPr>
          <w:p w:rsidR="009C7BBB" w:rsidRDefault="009C7BBB" w:rsidP="00FB4A2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67" w:type="dxa"/>
          </w:tcPr>
          <w:p w:rsidR="009C7BBB" w:rsidRDefault="009C7BBB" w:rsidP="009C7BB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2022</w:t>
            </w:r>
          </w:p>
        </w:tc>
      </w:tr>
      <w:tr w:rsidR="009C7BBB" w:rsidTr="009C7BBB">
        <w:trPr>
          <w:trHeight w:val="614"/>
        </w:trPr>
        <w:tc>
          <w:tcPr>
            <w:tcW w:w="5724" w:type="dxa"/>
          </w:tcPr>
          <w:p w:rsidR="009C7BBB" w:rsidRDefault="009C7BBB" w:rsidP="00CC0D4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Nombre de </w:t>
            </w:r>
            <w:r w:rsidRPr="00B71CF4">
              <w:rPr>
                <w:rFonts w:ascii="Arial" w:hAnsi="Arial" w:cs="Arial"/>
                <w:b/>
                <w:bCs/>
              </w:rPr>
              <w:t>nouveaux patients</w:t>
            </w:r>
            <w:r>
              <w:rPr>
                <w:rFonts w:ascii="Arial" w:hAnsi="Arial" w:cs="Arial"/>
                <w:bCs/>
              </w:rPr>
              <w:t xml:space="preserve"> ayant fait l’objet d’une évaluation neurocognitive constatée  </w:t>
            </w:r>
          </w:p>
        </w:tc>
        <w:tc>
          <w:tcPr>
            <w:tcW w:w="2767" w:type="dxa"/>
          </w:tcPr>
          <w:p w:rsidR="009C7BBB" w:rsidRDefault="009C7BBB" w:rsidP="00FB4A2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C7BBB" w:rsidTr="00CC0D46">
        <w:trPr>
          <w:trHeight w:val="545"/>
        </w:trPr>
        <w:tc>
          <w:tcPr>
            <w:tcW w:w="5724" w:type="dxa"/>
          </w:tcPr>
          <w:p w:rsidR="009C7BBB" w:rsidRDefault="009C7BBB" w:rsidP="00CC0D4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bookmarkStart w:id="0" w:name="_GoBack"/>
            <w:r w:rsidRPr="00B71CF4">
              <w:rPr>
                <w:rFonts w:ascii="Arial" w:hAnsi="Arial" w:cs="Arial"/>
                <w:b/>
                <w:bCs/>
              </w:rPr>
              <w:t>File active</w:t>
            </w:r>
            <w:r>
              <w:rPr>
                <w:rFonts w:ascii="Arial" w:hAnsi="Arial" w:cs="Arial"/>
                <w:bCs/>
              </w:rPr>
              <w:t xml:space="preserve"> (nombre de patients vus au moins une fois dans l’année)</w:t>
            </w:r>
            <w:bookmarkEnd w:id="0"/>
          </w:p>
        </w:tc>
        <w:tc>
          <w:tcPr>
            <w:tcW w:w="2767" w:type="dxa"/>
          </w:tcPr>
          <w:p w:rsidR="009C7BBB" w:rsidRDefault="009C7BBB" w:rsidP="00FB4A2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C7BBB" w:rsidTr="009C7BBB">
        <w:trPr>
          <w:trHeight w:val="465"/>
        </w:trPr>
        <w:tc>
          <w:tcPr>
            <w:tcW w:w="5724" w:type="dxa"/>
          </w:tcPr>
          <w:p w:rsidR="009C7BBB" w:rsidRDefault="009C7BBB" w:rsidP="00FB4A2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Nombre de </w:t>
            </w:r>
            <w:r w:rsidRPr="00B71CF4">
              <w:rPr>
                <w:rFonts w:ascii="Arial" w:hAnsi="Arial" w:cs="Arial"/>
                <w:b/>
                <w:bCs/>
              </w:rPr>
              <w:t>patients adressés au CMRR</w:t>
            </w:r>
          </w:p>
        </w:tc>
        <w:tc>
          <w:tcPr>
            <w:tcW w:w="2767" w:type="dxa"/>
          </w:tcPr>
          <w:p w:rsidR="009C7BBB" w:rsidRDefault="009C7BBB" w:rsidP="00FB4A2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C7BBB" w:rsidTr="009C7BBB">
        <w:trPr>
          <w:trHeight w:val="387"/>
        </w:trPr>
        <w:tc>
          <w:tcPr>
            <w:tcW w:w="5724" w:type="dxa"/>
          </w:tcPr>
          <w:p w:rsidR="009C7BBB" w:rsidRDefault="009C7BBB" w:rsidP="00FB4A2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Nombre de </w:t>
            </w:r>
            <w:r w:rsidRPr="00B71CF4">
              <w:rPr>
                <w:rFonts w:ascii="Arial" w:hAnsi="Arial" w:cs="Arial"/>
                <w:b/>
                <w:bCs/>
              </w:rPr>
              <w:t>patients adressés par un EHPAD</w:t>
            </w:r>
          </w:p>
        </w:tc>
        <w:tc>
          <w:tcPr>
            <w:tcW w:w="2767" w:type="dxa"/>
          </w:tcPr>
          <w:p w:rsidR="009C7BBB" w:rsidRDefault="009C7BBB" w:rsidP="00FB4A2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C7BBB" w:rsidTr="009C7BBB">
        <w:trPr>
          <w:trHeight w:val="477"/>
        </w:trPr>
        <w:tc>
          <w:tcPr>
            <w:tcW w:w="5724" w:type="dxa"/>
          </w:tcPr>
          <w:p w:rsidR="009C7BBB" w:rsidRDefault="009C7BBB" w:rsidP="00FB4A2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Nombre de </w:t>
            </w:r>
            <w:r w:rsidRPr="00B71CF4">
              <w:rPr>
                <w:rFonts w:ascii="Arial" w:hAnsi="Arial" w:cs="Arial"/>
                <w:b/>
                <w:bCs/>
              </w:rPr>
              <w:t>téléconsultations</w:t>
            </w:r>
            <w:r>
              <w:rPr>
                <w:rFonts w:ascii="Arial" w:hAnsi="Arial" w:cs="Arial"/>
                <w:bCs/>
              </w:rPr>
              <w:t xml:space="preserve"> réalisées</w:t>
            </w:r>
          </w:p>
        </w:tc>
        <w:tc>
          <w:tcPr>
            <w:tcW w:w="2767" w:type="dxa"/>
          </w:tcPr>
          <w:p w:rsidR="009C7BBB" w:rsidRDefault="009C7BBB" w:rsidP="00FB4A2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C7BBB" w:rsidTr="009C7BBB">
        <w:trPr>
          <w:trHeight w:val="566"/>
        </w:trPr>
        <w:tc>
          <w:tcPr>
            <w:tcW w:w="5724" w:type="dxa"/>
          </w:tcPr>
          <w:p w:rsidR="009C7BBB" w:rsidRDefault="009C7BBB" w:rsidP="00FB4A2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Nombre de </w:t>
            </w:r>
            <w:r w:rsidRPr="00B71CF4">
              <w:rPr>
                <w:rFonts w:ascii="Arial" w:hAnsi="Arial" w:cs="Arial"/>
                <w:b/>
                <w:bCs/>
              </w:rPr>
              <w:t>patients de moins de 65 ans</w:t>
            </w:r>
          </w:p>
        </w:tc>
        <w:tc>
          <w:tcPr>
            <w:tcW w:w="2767" w:type="dxa"/>
          </w:tcPr>
          <w:p w:rsidR="009C7BBB" w:rsidRDefault="009C7BBB" w:rsidP="00FB4A2D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C7BBB" w:rsidRDefault="009C7BBB" w:rsidP="009C7BBB">
      <w:pPr>
        <w:spacing w:after="0"/>
        <w:jc w:val="both"/>
        <w:rPr>
          <w:rFonts w:ascii="Arial" w:hAnsi="Arial" w:cs="Arial"/>
          <w:bCs/>
        </w:rPr>
      </w:pPr>
    </w:p>
    <w:p w:rsidR="009C7BBB" w:rsidRDefault="009C7BBB" w:rsidP="009C7BBB">
      <w:pPr>
        <w:spacing w:after="0"/>
        <w:jc w:val="both"/>
        <w:rPr>
          <w:rFonts w:ascii="Arial" w:hAnsi="Arial" w:cs="Arial"/>
          <w:bCs/>
        </w:rPr>
      </w:pPr>
    </w:p>
    <w:p w:rsidR="009E7A23" w:rsidRDefault="009E7A23" w:rsidP="009E7A23">
      <w:pPr>
        <w:tabs>
          <w:tab w:val="left" w:pos="2688"/>
        </w:tabs>
        <w:jc w:val="center"/>
        <w:rPr>
          <w:rFonts w:ascii="Arial" w:eastAsia="Calibri" w:hAnsi="Arial" w:cs="Arial"/>
          <w:bCs/>
          <w:lang w:eastAsia="en-US"/>
        </w:rPr>
      </w:pPr>
    </w:p>
    <w:p w:rsidR="009E7A23" w:rsidRDefault="009E7A23" w:rsidP="009E7A23">
      <w:pPr>
        <w:tabs>
          <w:tab w:val="left" w:pos="2688"/>
        </w:tabs>
        <w:jc w:val="center"/>
        <w:rPr>
          <w:rFonts w:ascii="Arial" w:eastAsia="Calibri" w:hAnsi="Arial" w:cs="Arial"/>
          <w:bCs/>
          <w:lang w:eastAsia="en-US"/>
        </w:rPr>
      </w:pPr>
    </w:p>
    <w:p w:rsidR="009E7A23" w:rsidRDefault="009E7A23" w:rsidP="009E7A23">
      <w:pPr>
        <w:tabs>
          <w:tab w:val="left" w:pos="2688"/>
        </w:tabs>
        <w:jc w:val="center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*************</w:t>
      </w:r>
    </w:p>
    <w:p w:rsidR="009C7BBB" w:rsidRPr="009C7BBB" w:rsidRDefault="009C7BBB" w:rsidP="009C7BBB">
      <w:pPr>
        <w:tabs>
          <w:tab w:val="left" w:pos="2688"/>
        </w:tabs>
        <w:jc w:val="both"/>
        <w:rPr>
          <w:rFonts w:ascii="Arial" w:hAnsi="Arial" w:cs="Arial"/>
          <w:b/>
          <w:caps/>
          <w:spacing w:val="5"/>
          <w:kern w:val="28"/>
          <w:sz w:val="36"/>
          <w:szCs w:val="24"/>
        </w:rPr>
      </w:pPr>
      <w:r w:rsidRPr="00E50C6A">
        <w:rPr>
          <w:rFonts w:ascii="Arial" w:eastAsia="Times New Roman" w:hAnsi="Arial" w:cs="Arial"/>
          <w:b/>
        </w:rPr>
        <w:t>Le dossier est à adresser à l’ARS Centre-Val de Loire au plus tard le 17 juillet 2023, p</w:t>
      </w:r>
      <w:r w:rsidRPr="00E50C6A">
        <w:rPr>
          <w:rFonts w:ascii="Arial" w:eastAsia="Times New Roman" w:hAnsi="Arial" w:cs="Arial"/>
          <w:b/>
          <w:bCs/>
        </w:rPr>
        <w:t>ar messagerie à l’adresse électronique suivante :</w:t>
      </w:r>
      <w:r w:rsidRPr="009C7BBB">
        <w:rPr>
          <w:rFonts w:ascii="Arial" w:eastAsia="Times New Roman" w:hAnsi="Arial" w:cs="Arial"/>
          <w:bCs/>
        </w:rPr>
        <w:t xml:space="preserve"> </w:t>
      </w:r>
      <w:hyperlink r:id="rId8" w:history="1">
        <w:r w:rsidRPr="009C7BBB">
          <w:rPr>
            <w:rStyle w:val="Lienhypertexte"/>
            <w:rFonts w:ascii="Arial" w:eastAsia="Times New Roman" w:hAnsi="Arial" w:cs="Arial"/>
            <w:bCs/>
          </w:rPr>
          <w:t>ars-cvl-offre-de-soins@ars.sante.fr</w:t>
        </w:r>
      </w:hyperlink>
    </w:p>
    <w:p w:rsidR="009C7BBB" w:rsidRPr="00684A24" w:rsidRDefault="009C7BBB" w:rsidP="009C7BBB">
      <w:pPr>
        <w:rPr>
          <w:rFonts w:ascii="Calibri" w:eastAsia="Times New Roman" w:hAnsi="Calibri" w:cs="Arial"/>
          <w:bCs/>
        </w:rPr>
      </w:pPr>
    </w:p>
    <w:sectPr w:rsidR="009C7BBB" w:rsidRPr="00684A24" w:rsidSect="009C7BBB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BB" w:rsidRDefault="009C7BBB" w:rsidP="009C7BBB">
      <w:pPr>
        <w:spacing w:after="0" w:line="240" w:lineRule="auto"/>
      </w:pPr>
      <w:r>
        <w:separator/>
      </w:r>
    </w:p>
  </w:endnote>
  <w:endnote w:type="continuationSeparator" w:id="0">
    <w:p w:rsidR="009C7BBB" w:rsidRDefault="009C7BBB" w:rsidP="009C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54" w:rsidRDefault="003A1C1E" w:rsidP="008F7D70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Page |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  <w:p w:rsidR="00F63054" w:rsidRDefault="00CC0D46"/>
  <w:p w:rsidR="00F63054" w:rsidRDefault="00CC0D46"/>
  <w:p w:rsidR="00F63054" w:rsidRDefault="00CC0D46"/>
  <w:p w:rsidR="00F63054" w:rsidRDefault="00CC0D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54" w:rsidRDefault="003A1C1E" w:rsidP="009C7BBB">
    <w:pPr>
      <w:pStyle w:val="Pieddepage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CC0D46"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  <w:p w:rsidR="00F63054" w:rsidRDefault="00CC0D4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BB" w:rsidRPr="003A1C1E" w:rsidRDefault="009C7BBB">
    <w:pPr>
      <w:pStyle w:val="Pieddepage"/>
      <w:rPr>
        <w:rFonts w:ascii="Arial" w:hAnsi="Arial" w:cs="Arial"/>
      </w:rPr>
    </w:pPr>
    <w:r w:rsidRPr="003A1C1E">
      <w:rPr>
        <w:rFonts w:ascii="Arial" w:hAnsi="Arial" w:cs="Arial"/>
      </w:rPr>
      <w:t xml:space="preserve">Direction de l’offre sanitaire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BB" w:rsidRDefault="009C7BBB" w:rsidP="009C7BBB">
      <w:pPr>
        <w:spacing w:after="0" w:line="240" w:lineRule="auto"/>
      </w:pPr>
      <w:r>
        <w:separator/>
      </w:r>
    </w:p>
  </w:footnote>
  <w:footnote w:type="continuationSeparator" w:id="0">
    <w:p w:rsidR="009C7BBB" w:rsidRDefault="009C7BBB" w:rsidP="009C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54" w:rsidRDefault="003A1C1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D85AA9" wp14:editId="671ADCFC">
          <wp:simplePos x="0" y="0"/>
          <wp:positionH relativeFrom="column">
            <wp:posOffset>-899795</wp:posOffset>
          </wp:positionH>
          <wp:positionV relativeFrom="paragraph">
            <wp:posOffset>-205031</wp:posOffset>
          </wp:positionV>
          <wp:extent cx="2886710" cy="10241627"/>
          <wp:effectExtent l="0" t="0" r="0" b="0"/>
          <wp:wrapNone/>
          <wp:docPr id="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ure page gauche_D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710" cy="10241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3054" w:rsidRDefault="00CC0D46"/>
  <w:p w:rsidR="00F63054" w:rsidRDefault="00CC0D46"/>
  <w:p w:rsidR="00F63054" w:rsidRDefault="00CC0D46"/>
  <w:p w:rsidR="00F63054" w:rsidRDefault="00CC0D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5CAF"/>
    <w:multiLevelType w:val="hybridMultilevel"/>
    <w:tmpl w:val="C0343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68E9"/>
    <w:multiLevelType w:val="hybridMultilevel"/>
    <w:tmpl w:val="14D236D8"/>
    <w:lvl w:ilvl="0" w:tplc="A73C2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A18DE"/>
    <w:multiLevelType w:val="hybridMultilevel"/>
    <w:tmpl w:val="60589374"/>
    <w:lvl w:ilvl="0" w:tplc="CF78DB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E772B"/>
    <w:multiLevelType w:val="hybridMultilevel"/>
    <w:tmpl w:val="EEACE6AA"/>
    <w:lvl w:ilvl="0" w:tplc="A73C2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B5B16"/>
    <w:multiLevelType w:val="hybridMultilevel"/>
    <w:tmpl w:val="54ACE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16057"/>
    <w:multiLevelType w:val="hybridMultilevel"/>
    <w:tmpl w:val="53CA0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BB"/>
    <w:rsid w:val="002266A3"/>
    <w:rsid w:val="003A1C1E"/>
    <w:rsid w:val="007454BA"/>
    <w:rsid w:val="009C7BBB"/>
    <w:rsid w:val="009E7A23"/>
    <w:rsid w:val="00AF7682"/>
    <w:rsid w:val="00CC0D46"/>
    <w:rsid w:val="00E21A0A"/>
    <w:rsid w:val="00E50C6A"/>
    <w:rsid w:val="00F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8DAC"/>
  <w15:chartTrackingRefBased/>
  <w15:docId w15:val="{780140C6-3B4D-40A3-9467-A1D39406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BBB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7BB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C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7BBB"/>
    <w:rPr>
      <w:rFonts w:eastAsiaTheme="minorEastAsia"/>
      <w:lang w:eastAsia="fr-FR"/>
    </w:rPr>
  </w:style>
  <w:style w:type="character" w:styleId="Lienhypertexte">
    <w:name w:val="Hyperlink"/>
    <w:uiPriority w:val="99"/>
    <w:unhideWhenUsed/>
    <w:rsid w:val="009C7BB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C7B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7BBB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cvl-offre-de-soins@ars.sant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BUCHET, Sophie (ARS-CVL)</dc:creator>
  <cp:keywords/>
  <dc:description/>
  <cp:lastModifiedBy>BUCHET, Sophie (ARS-CVL)</cp:lastModifiedBy>
  <cp:revision>8</cp:revision>
  <dcterms:created xsi:type="dcterms:W3CDTF">2023-03-14T15:54:00Z</dcterms:created>
  <dcterms:modified xsi:type="dcterms:W3CDTF">2023-03-14T16:35:00Z</dcterms:modified>
</cp:coreProperties>
</file>